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="003C0756">
        <w:rPr>
          <w:b/>
          <w:sz w:val="32"/>
          <w:szCs w:val="32"/>
        </w:rPr>
        <w:t xml:space="preserve"> за 201</w:t>
      </w:r>
      <w:r w:rsidR="003C0756">
        <w:rPr>
          <w:b/>
          <w:sz w:val="32"/>
          <w:szCs w:val="32"/>
          <w:lang w:val="uk-UA"/>
        </w:rPr>
        <w:t>8</w:t>
      </w:r>
      <w:r w:rsidRPr="0038674B">
        <w:rPr>
          <w:b/>
          <w:sz w:val="32"/>
          <w:szCs w:val="32"/>
        </w:rPr>
        <w:t xml:space="preserve"> р</w:t>
      </w:r>
      <w:r w:rsidR="004301A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297D52" w:rsidP="00963E41">
            <w:pPr>
              <w:tabs>
                <w:tab w:val="right" w:pos="15398"/>
              </w:tabs>
              <w:rPr>
                <w:lang w:val="uk-UA"/>
              </w:rPr>
            </w:pPr>
            <w:r w:rsidRPr="00297D52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B045BC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Пашковський Юрій Володимирович</w:t>
                        </w:r>
                      </w:p>
                      <w:p w:rsidR="00893F1C" w:rsidRPr="00437B72" w:rsidRDefault="00434070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Директор Тальнівського РЕМ ПАТ «Черкасиобленерго»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B045BC">
                          <w:rPr>
                            <w:bCs/>
                            <w:lang w:val="uk-UA"/>
                          </w:rPr>
                          <w:t>регламенту, депутатської діяльності та законності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B045BC">
              <w:rPr>
                <w:noProof/>
                <w:lang w:eastAsia="ru-RU"/>
              </w:rPr>
              <w:drawing>
                <wp:inline distT="0" distB="0" distL="0" distR="0">
                  <wp:extent cx="1438275" cy="2171700"/>
                  <wp:effectExtent l="0" t="0" r="9525" b="0"/>
                  <wp:docPr id="2" name="Рисунок 2" descr="C:\Партія\Фото районні депутати\Пашковський Юрій Воло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Пашковський Юрій Воло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Тальнівський район, </w:t>
            </w:r>
            <w:r w:rsidR="00BA23CC">
              <w:rPr>
                <w:color w:val="auto"/>
                <w:lang w:val="uk-UA"/>
              </w:rPr>
              <w:t>м.Тальне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BA23CC">
              <w:rPr>
                <w:color w:val="auto"/>
                <w:lang w:val="uk-UA"/>
              </w:rPr>
              <w:t>адміністративна будівля Тальнівського</w:t>
            </w:r>
            <w:r w:rsidR="00434070">
              <w:rPr>
                <w:color w:val="auto"/>
                <w:lang w:val="uk-UA"/>
              </w:rPr>
              <w:t xml:space="preserve"> </w:t>
            </w:r>
            <w:r w:rsidR="00BA23CC">
              <w:rPr>
                <w:color w:val="auto"/>
                <w:lang w:val="uk-UA"/>
              </w:rPr>
              <w:t>РЕМу, кабінет директора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A65FFF">
              <w:rPr>
                <w:color w:val="auto"/>
                <w:lang w:val="uk-UA"/>
              </w:rPr>
              <w:t>0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BA23CC">
              <w:rPr>
                <w:color w:val="auto"/>
                <w:lang w:val="uk-UA"/>
              </w:rPr>
              <w:t>протягом 2018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BA23CC">
              <w:rPr>
                <w:color w:val="auto"/>
                <w:lang w:val="uk-UA"/>
              </w:rPr>
              <w:t>200</w:t>
            </w:r>
            <w:r w:rsidRPr="00437B72">
              <w:rPr>
                <w:color w:val="auto"/>
                <w:lang w:val="uk-UA"/>
              </w:rPr>
              <w:t xml:space="preserve"> жителів </w:t>
            </w:r>
            <w:r w:rsidR="00BA23CC">
              <w:rPr>
                <w:color w:val="auto"/>
                <w:lang w:val="uk-UA"/>
              </w:rPr>
              <w:t>Тальнівського району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</w:t>
            </w:r>
            <w:r w:rsidR="00BA23CC">
              <w:rPr>
                <w:color w:val="auto"/>
                <w:lang w:val="uk-UA"/>
              </w:rPr>
              <w:t>обслуговування та забезпечення енергопостачання, тарифів на електроенергію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B045BC">
              <w:rPr>
                <w:color w:val="auto"/>
                <w:lang w:val="uk-UA"/>
              </w:rPr>
              <w:t xml:space="preserve"> та </w:t>
            </w:r>
            <w:r w:rsidR="00B045BC">
              <w:rPr>
                <w:color w:val="auto"/>
                <w:lang w:val="uk-UA"/>
              </w:rPr>
              <w:lastRenderedPageBreak/>
              <w:t>їх очистки</w:t>
            </w:r>
            <w:r w:rsidR="00501C45">
              <w:rPr>
                <w:color w:val="auto"/>
                <w:lang w:val="uk-UA"/>
              </w:rPr>
              <w:t xml:space="preserve"> 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BA23CC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501C45">
              <w:rPr>
                <w:lang w:val="uk-UA"/>
              </w:rPr>
              <w:t xml:space="preserve">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B045BC">
              <w:rPr>
                <w:lang w:val="uk-UA"/>
              </w:rPr>
              <w:t>7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>
              <w:rPr>
                <w:lang w:val="uk-UA"/>
              </w:rPr>
              <w:t>7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 w:rsidR="00501C45"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>
              <w:rPr>
                <w:lang w:val="uk-UA"/>
              </w:rPr>
              <w:t>7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r>
              <w:t>Підтрима</w:t>
            </w:r>
            <w:r w:rsidR="00501C45">
              <w:rPr>
                <w:lang w:val="uk-UA"/>
              </w:rPr>
              <w:t>в</w:t>
            </w:r>
            <w:r w:rsidR="00893F1C" w:rsidRPr="00437B72">
              <w:t>рішенняТальнівськоїрайонної ради:</w:t>
            </w:r>
          </w:p>
          <w:p w:rsidR="00BA23CC" w:rsidRPr="00437B72" w:rsidRDefault="00BA23CC" w:rsidP="00BA23C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</w:t>
            </w:r>
            <w:r>
              <w:rPr>
                <w:color w:val="auto"/>
                <w:lang w:val="uk-UA"/>
              </w:rPr>
              <w:t>ьтурного розвитку району на 2018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BA23CC" w:rsidRPr="00ED379A" w:rsidRDefault="00BA23CC" w:rsidP="00BA23C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</w:t>
            </w:r>
            <w:r>
              <w:rPr>
                <w:color w:val="auto"/>
                <w:lang w:val="uk-UA"/>
              </w:rPr>
              <w:t>ьтурного розвитку району на 2019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BA23CC" w:rsidRPr="00437B72" w:rsidRDefault="00BA23CC" w:rsidP="00BA23C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районний бюджет на 201</w:t>
            </w:r>
            <w:r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  <w:lang w:val="uk-UA"/>
              </w:rPr>
              <w:t xml:space="preserve"> рік зі змінами</w:t>
            </w:r>
            <w:r>
              <w:rPr>
                <w:color w:val="auto"/>
                <w:lang w:val="uk-UA"/>
              </w:rPr>
              <w:t xml:space="preserve"> та </w:t>
            </w:r>
            <w:r w:rsidRPr="00437B72">
              <w:rPr>
                <w:color w:val="auto"/>
                <w:lang w:val="uk-UA"/>
              </w:rPr>
              <w:t>Про районний бюджет на 201</w:t>
            </w:r>
            <w:r>
              <w:rPr>
                <w:color w:val="auto"/>
                <w:lang w:val="uk-UA"/>
              </w:rPr>
              <w:t>9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BA23CC" w:rsidRDefault="00BA23CC" w:rsidP="00BA23C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звернення до Верховної Ради України щодо підтримки законопроекту №7403-2 стосовно відновлення пільгового режиму ПДВ по оподаткуванню операцій з експорту соєвих бобів та насіння свиріпи і ріпаку; </w:t>
            </w:r>
          </w:p>
          <w:p w:rsidR="00BA23CC" w:rsidRDefault="00BA23CC" w:rsidP="00BA23C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розвитку футболу в Тальнівському районі на 2018-2020 роки; </w:t>
            </w:r>
          </w:p>
          <w:p w:rsidR="00BA23CC" w:rsidRDefault="00BA23CC" w:rsidP="00BA23C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вдосконалення первинної медико-санітарної допомоги у Тальнівському районі на 2018-2021 роки; </w:t>
            </w:r>
          </w:p>
          <w:p w:rsidR="00BA23CC" w:rsidRDefault="00BA23CC" w:rsidP="00BA23C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звернення до депутатів Верховної Ради України стосовно впровадження реформ у галузях освіти і медицини; </w:t>
            </w:r>
          </w:p>
          <w:p w:rsidR="00893F1C" w:rsidRPr="00437B72" w:rsidRDefault="00BA23CC" w:rsidP="00BA23CC">
            <w:pPr>
              <w:pStyle w:val="a4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Про звернення до ЦВК стосовно відновлення Тальнівського району, як цілісного суб’єкта виборчого процесу.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Взяв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BA23CC">
              <w:rPr>
                <w:color w:val="auto"/>
                <w:lang w:val="uk-UA"/>
              </w:rPr>
              <w:t>5</w:t>
            </w:r>
            <w:r w:rsidR="00893F1C" w:rsidRPr="00437B72">
              <w:rPr>
                <w:color w:val="auto"/>
              </w:rPr>
              <w:t>сесіях</w:t>
            </w:r>
            <w:r w:rsidR="00BA23CC">
              <w:rPr>
                <w:color w:val="auto"/>
                <w:lang w:val="uk-UA"/>
              </w:rPr>
              <w:t>Тальянківської</w:t>
            </w:r>
            <w:r w:rsidR="00893F1C" w:rsidRPr="00437B72">
              <w:rPr>
                <w:color w:val="auto"/>
              </w:rPr>
              <w:t>сільської ради</w:t>
            </w:r>
          </w:p>
          <w:p w:rsidR="00893F1C" w:rsidRPr="00437B72" w:rsidRDefault="00501C45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="00893F1C" w:rsidRPr="00437B72">
              <w:rPr>
                <w:color w:val="auto"/>
              </w:rPr>
              <w:t xml:space="preserve"> у</w:t>
            </w:r>
            <w:r w:rsidR="00AD7677">
              <w:rPr>
                <w:color w:val="auto"/>
              </w:rPr>
              <w:t>часть в обговоренні та підтрима</w:t>
            </w:r>
            <w:r w:rsidR="0049348B">
              <w:rPr>
                <w:color w:val="auto"/>
                <w:lang w:val="uk-UA"/>
              </w:rPr>
              <w:t>в</w:t>
            </w:r>
            <w:r w:rsidR="00893F1C" w:rsidRPr="00437B72">
              <w:rPr>
                <w:color w:val="auto"/>
              </w:rPr>
              <w:t>рішення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внесеннязмін в рішеннясесіїсільської ра</w:t>
            </w:r>
            <w:r w:rsidR="00BA23CC">
              <w:rPr>
                <w:color w:val="auto"/>
              </w:rPr>
              <w:t>ди «Про сільський бюджет на 201</w:t>
            </w:r>
            <w:r w:rsidR="00BA23CC"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внесеннязмін в рішеннясесіїсільської ради « Про </w:t>
            </w:r>
            <w:r w:rsidR="00B045BC">
              <w:rPr>
                <w:color w:val="auto"/>
                <w:lang w:val="uk-UA"/>
              </w:rPr>
              <w:t xml:space="preserve">затвердження </w:t>
            </w:r>
            <w:r w:rsidRPr="00437B72">
              <w:rPr>
                <w:color w:val="auto"/>
              </w:rPr>
              <w:t>Програм</w:t>
            </w:r>
            <w:r w:rsidR="00B045BC">
              <w:rPr>
                <w:color w:val="auto"/>
                <w:lang w:val="uk-UA"/>
              </w:rPr>
              <w:t>и</w:t>
            </w:r>
            <w:r w:rsidRPr="00437B72">
              <w:rPr>
                <w:color w:val="auto"/>
              </w:rPr>
              <w:t>соціально-економічного і культурного розвитку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="00BA23CC">
              <w:rPr>
                <w:color w:val="auto"/>
              </w:rPr>
              <w:t>на 201</w:t>
            </w:r>
            <w:r w:rsidR="00BA23CC"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>Про встановлення   ставок земельного податку ,пільг з йогосплати та  розміруо</w:t>
            </w:r>
            <w:r w:rsidR="00BA23CC">
              <w:rPr>
                <w:color w:val="auto"/>
              </w:rPr>
              <w:t>рендної плати на  201</w:t>
            </w:r>
            <w:r w:rsidR="00BA23CC">
              <w:rPr>
                <w:color w:val="auto"/>
                <w:lang w:val="uk-UA"/>
              </w:rPr>
              <w:t>8</w:t>
            </w:r>
            <w:r>
              <w:rPr>
                <w:color w:val="auto"/>
              </w:rPr>
              <w:t>рік</w:t>
            </w:r>
          </w:p>
          <w:p w:rsidR="00893F1C" w:rsidRPr="00BA23CC" w:rsidRDefault="00BA23CC" w:rsidP="00BA23CC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Про сільський бюджет на 201</w:t>
            </w:r>
            <w:r>
              <w:rPr>
                <w:color w:val="auto"/>
                <w:lang w:val="uk-UA"/>
              </w:rPr>
              <w:t>9</w:t>
            </w:r>
            <w:r>
              <w:rPr>
                <w:color w:val="auto"/>
              </w:rPr>
              <w:t>рік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Організація роботи помічників депутата (кількість помічників, участь помічників в </w:t>
            </w:r>
            <w:r w:rsidRPr="00437B72">
              <w:rPr>
                <w:lang w:val="uk-UA"/>
              </w:rPr>
              <w:lastRenderedPageBreak/>
              <w:t>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lastRenderedPageBreak/>
              <w:t>Помічників нема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Default="00BE56E6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Газета «Тальнівщина», №25-26, від 29.03.2018, «Лише «рубильник» спонукав до дії»</w:t>
            </w:r>
            <w:r w:rsidR="00EA489B">
              <w:rPr>
                <w:color w:val="auto"/>
                <w:lang w:val="uk-UA"/>
              </w:rPr>
              <w:t>.</w:t>
            </w:r>
          </w:p>
          <w:p w:rsidR="00D961E3" w:rsidRPr="00A81BED" w:rsidRDefault="00D961E3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Офіційний сайт Тальнівської районної ради.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E11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E11503">
              <w:rPr>
                <w:color w:val="auto"/>
                <w:lang w:val="uk-UA"/>
              </w:rPr>
              <w:t>раці з депутатами</w:t>
            </w:r>
            <w:r w:rsidR="00501C45">
              <w:rPr>
                <w:color w:val="auto"/>
                <w:lang w:val="uk-UA"/>
              </w:rPr>
              <w:t xml:space="preserve"> обласної ради </w:t>
            </w:r>
            <w:bookmarkStart w:id="0" w:name="_GoBack"/>
            <w:bookmarkEnd w:id="0"/>
            <w:r>
              <w:rPr>
                <w:color w:val="auto"/>
                <w:lang w:val="uk-UA"/>
              </w:rPr>
              <w:t>залучено кошти для надання матеріальної допомоги жителям с</w:t>
            </w:r>
            <w:r w:rsidR="00EE10FD">
              <w:rPr>
                <w:color w:val="auto"/>
                <w:lang w:val="uk-UA"/>
              </w:rPr>
              <w:t>ела Тальянки.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2A" w:rsidRDefault="0044742A" w:rsidP="00556D34">
      <w:pPr>
        <w:spacing w:after="0" w:line="240" w:lineRule="auto"/>
      </w:pPr>
      <w:r>
        <w:separator/>
      </w:r>
    </w:p>
  </w:endnote>
  <w:endnote w:type="continuationSeparator" w:id="1">
    <w:p w:rsidR="0044742A" w:rsidRDefault="0044742A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2A" w:rsidRDefault="0044742A" w:rsidP="00556D34">
      <w:pPr>
        <w:spacing w:after="0" w:line="240" w:lineRule="auto"/>
      </w:pPr>
      <w:r>
        <w:separator/>
      </w:r>
    </w:p>
  </w:footnote>
  <w:footnote w:type="continuationSeparator" w:id="1">
    <w:p w:rsidR="0044742A" w:rsidRDefault="0044742A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C6BAC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97D52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3C0756"/>
    <w:rsid w:val="0041716E"/>
    <w:rsid w:val="00417DC9"/>
    <w:rsid w:val="004301A0"/>
    <w:rsid w:val="00434070"/>
    <w:rsid w:val="00436DF9"/>
    <w:rsid w:val="0044742A"/>
    <w:rsid w:val="00465721"/>
    <w:rsid w:val="00470D7F"/>
    <w:rsid w:val="0047255F"/>
    <w:rsid w:val="00474BE0"/>
    <w:rsid w:val="0049348B"/>
    <w:rsid w:val="004B7A30"/>
    <w:rsid w:val="004C7AB3"/>
    <w:rsid w:val="004E66BB"/>
    <w:rsid w:val="004F6B4D"/>
    <w:rsid w:val="00501C45"/>
    <w:rsid w:val="005140FF"/>
    <w:rsid w:val="00527880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1934"/>
    <w:rsid w:val="00A132F0"/>
    <w:rsid w:val="00A178CF"/>
    <w:rsid w:val="00A264F7"/>
    <w:rsid w:val="00A60F40"/>
    <w:rsid w:val="00A65FFF"/>
    <w:rsid w:val="00A71394"/>
    <w:rsid w:val="00A81BED"/>
    <w:rsid w:val="00AA2CD3"/>
    <w:rsid w:val="00AD7677"/>
    <w:rsid w:val="00AE76C7"/>
    <w:rsid w:val="00B045BC"/>
    <w:rsid w:val="00B1075C"/>
    <w:rsid w:val="00B20340"/>
    <w:rsid w:val="00B2639C"/>
    <w:rsid w:val="00B838AE"/>
    <w:rsid w:val="00B877E3"/>
    <w:rsid w:val="00B91E93"/>
    <w:rsid w:val="00B93447"/>
    <w:rsid w:val="00BA23CC"/>
    <w:rsid w:val="00BC245F"/>
    <w:rsid w:val="00BD76A7"/>
    <w:rsid w:val="00BE4153"/>
    <w:rsid w:val="00BE56E6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66E8B"/>
    <w:rsid w:val="00D76094"/>
    <w:rsid w:val="00D77BC7"/>
    <w:rsid w:val="00D961E3"/>
    <w:rsid w:val="00DA4CC0"/>
    <w:rsid w:val="00DD5ED7"/>
    <w:rsid w:val="00E05200"/>
    <w:rsid w:val="00E11503"/>
    <w:rsid w:val="00E225AF"/>
    <w:rsid w:val="00E3202E"/>
    <w:rsid w:val="00E4295D"/>
    <w:rsid w:val="00E61204"/>
    <w:rsid w:val="00E7732C"/>
    <w:rsid w:val="00E91060"/>
    <w:rsid w:val="00EA489B"/>
    <w:rsid w:val="00EA6114"/>
    <w:rsid w:val="00EC3128"/>
    <w:rsid w:val="00EE10FD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7</cp:revision>
  <dcterms:created xsi:type="dcterms:W3CDTF">2019-01-10T10:25:00Z</dcterms:created>
  <dcterms:modified xsi:type="dcterms:W3CDTF">2019-01-10T13:13:00Z</dcterms:modified>
</cp:coreProperties>
</file>