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F1C" w:rsidRPr="004301A0" w:rsidRDefault="00893F1C" w:rsidP="00893F1C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79149C">
        <w:rPr>
          <w:b/>
          <w:sz w:val="32"/>
          <w:szCs w:val="32"/>
          <w:lang w:val="uk-UA"/>
        </w:rPr>
        <w:t xml:space="preserve">      </w:t>
      </w:r>
      <w:r w:rsidRPr="00111AE3">
        <w:rPr>
          <w:b/>
          <w:sz w:val="32"/>
          <w:szCs w:val="32"/>
          <w:lang w:val="uk-UA"/>
        </w:rPr>
        <w:t>Звіт депутата Тальнівської районної ради від ВО «ЧЕРКАЩАНИ»</w:t>
      </w:r>
      <w:r w:rsidRPr="00111AE3">
        <w:rPr>
          <w:b/>
          <w:sz w:val="32"/>
          <w:szCs w:val="32"/>
        </w:rPr>
        <w:t xml:space="preserve"> за 201</w:t>
      </w:r>
      <w:r w:rsidR="00C46B90">
        <w:rPr>
          <w:b/>
          <w:sz w:val="32"/>
          <w:szCs w:val="32"/>
          <w:lang w:val="uk-UA"/>
        </w:rPr>
        <w:t>9</w:t>
      </w:r>
      <w:r w:rsidRPr="0038674B">
        <w:rPr>
          <w:b/>
          <w:sz w:val="32"/>
          <w:szCs w:val="32"/>
        </w:rPr>
        <w:t xml:space="preserve"> р</w:t>
      </w:r>
      <w:r w:rsidR="00532010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AB4403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 style="mso-next-textbox:#Text Box 2">
                    <w:txbxContent>
                      <w:p w:rsidR="00893F1C" w:rsidRPr="00665B22" w:rsidRDefault="00893F1C" w:rsidP="00893F1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Марченко Віктор Григорович</w:t>
                        </w:r>
                      </w:p>
                      <w:p w:rsidR="00893F1C" w:rsidRPr="00437B72" w:rsidRDefault="00893F1C" w:rsidP="00893F1C">
                        <w:pPr>
                          <w:jc w:val="center"/>
                        </w:pPr>
                        <w:r w:rsidRPr="00437B72">
                          <w:t xml:space="preserve">директор Звенигородської філії ТОВ науково-виробничої фірми "Урожай", </w:t>
                        </w:r>
                      </w:p>
                      <w:p w:rsidR="00893F1C" w:rsidRPr="00437B72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37B72">
                          <w:rPr>
                            <w:lang w:val="uk-UA"/>
                          </w:rPr>
                          <w:t xml:space="preserve">голова депутатської фракції </w:t>
                        </w:r>
                        <w:r w:rsidR="007838E3">
                          <w:rPr>
                            <w:lang w:val="uk-UA"/>
                          </w:rPr>
                          <w:t>Всеукраїнського</w:t>
                        </w:r>
                        <w:r w:rsidRPr="00437B72">
                          <w:rPr>
                            <w:lang w:val="uk-UA"/>
                          </w:rPr>
                          <w:t xml:space="preserve"> об’єднання "Черкащани", член постійної  комісії Тальнівської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питань бюджету та економічного розвитку </w:t>
                        </w:r>
                      </w:p>
                      <w:p w:rsidR="00893F1C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893F1C">
              <w:rPr>
                <w:noProof/>
                <w:lang w:eastAsia="ru-RU"/>
              </w:rPr>
              <w:drawing>
                <wp:inline distT="0" distB="0" distL="0" distR="0">
                  <wp:extent cx="1362075" cy="2219325"/>
                  <wp:effectExtent l="19050" t="0" r="9525" b="0"/>
                  <wp:docPr id="2" name="Рисунок 1" descr="C:\Users\Администратор\AppData\Local\Microsoft\Windows\INetCache\Content.Word\Фото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132F53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Тальнівський район, с.Онопріївка, Онопріївська сільська рада. Дні прийому громадян –  кожний другий вівторок місяця. Години прийому: з 8.00 до 12.00.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3629EC">
              <w:rPr>
                <w:color w:val="auto"/>
                <w:lang w:val="uk-UA"/>
              </w:rPr>
              <w:t>протягом 201</w:t>
            </w:r>
            <w:r w:rsidR="00E15E3A">
              <w:rPr>
                <w:color w:val="auto"/>
                <w:lang w:val="uk-UA"/>
              </w:rPr>
              <w:t>9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</w:t>
            </w:r>
            <w:r w:rsidR="00C46B90">
              <w:rPr>
                <w:color w:val="auto"/>
                <w:lang w:val="uk-UA"/>
              </w:rPr>
              <w:t xml:space="preserve">понад </w:t>
            </w:r>
            <w:r w:rsidR="00532010">
              <w:rPr>
                <w:color w:val="auto"/>
                <w:lang w:val="uk-UA"/>
              </w:rPr>
              <w:t>7</w:t>
            </w:r>
            <w:r w:rsidR="00C46B90">
              <w:rPr>
                <w:color w:val="auto"/>
                <w:lang w:val="uk-UA"/>
              </w:rPr>
              <w:t>0</w:t>
            </w:r>
            <w:r w:rsidRPr="00437B72">
              <w:rPr>
                <w:color w:val="auto"/>
                <w:lang w:val="uk-UA"/>
              </w:rPr>
              <w:t xml:space="preserve"> жителів села Онопріївка, Павлівка Друга та Кобиляки.</w:t>
            </w:r>
            <w:bookmarkStart w:id="0" w:name="_GoBack"/>
            <w:bookmarkEnd w:id="0"/>
          </w:p>
          <w:p w:rsidR="00893F1C" w:rsidRPr="00437B72" w:rsidRDefault="00893F1C" w:rsidP="00E15E3A">
            <w:pPr>
              <w:jc w:val="both"/>
              <w:rPr>
                <w:lang w:val="uk-UA"/>
              </w:rPr>
            </w:pPr>
            <w:r w:rsidRPr="00132F53">
              <w:rPr>
                <w:color w:val="auto"/>
                <w:lang w:val="uk-UA"/>
              </w:rPr>
              <w:t>Питання, з якими звертались громадяни, стосувалися наступного</w:t>
            </w:r>
            <w:r w:rsidRPr="00E15E3A">
              <w:rPr>
                <w:color w:val="auto"/>
                <w:lang w:val="uk-UA"/>
              </w:rPr>
              <w:t>:</w:t>
            </w:r>
            <w:r w:rsidR="00132F53" w:rsidRPr="00E15E3A">
              <w:rPr>
                <w:color w:val="auto"/>
                <w:lang w:eastAsia="ru-RU"/>
              </w:rPr>
              <w:t xml:space="preserve"> </w:t>
            </w:r>
            <w:r w:rsidR="00132F53" w:rsidRPr="00E15E3A">
              <w:rPr>
                <w:color w:val="auto"/>
                <w:lang w:val="uk-UA" w:eastAsia="ru-RU"/>
              </w:rPr>
              <w:t>о</w:t>
            </w:r>
            <w:r w:rsidR="00132F53" w:rsidRPr="00E15E3A">
              <w:rPr>
                <w:color w:val="auto"/>
                <w:lang w:eastAsia="ru-RU"/>
              </w:rPr>
              <w:t>світлення вулиць</w:t>
            </w:r>
            <w:r w:rsidR="00132F53" w:rsidRPr="00E15E3A">
              <w:rPr>
                <w:color w:val="auto"/>
                <w:lang w:val="uk-UA" w:eastAsia="ru-RU"/>
              </w:rPr>
              <w:t>,</w:t>
            </w:r>
            <w:r w:rsidR="00132F53" w:rsidRPr="00E15E3A">
              <w:rPr>
                <w:color w:val="auto"/>
                <w:lang w:eastAsia="ru-RU"/>
              </w:rPr>
              <w:t xml:space="preserve">  </w:t>
            </w:r>
            <w:r w:rsidR="00132F53" w:rsidRPr="00E15E3A">
              <w:rPr>
                <w:color w:val="auto"/>
                <w:lang w:val="uk-UA" w:eastAsia="ru-RU"/>
              </w:rPr>
              <w:t>д</w:t>
            </w:r>
            <w:r w:rsidR="00132F53" w:rsidRPr="00E15E3A">
              <w:rPr>
                <w:color w:val="auto"/>
                <w:lang w:eastAsia="ru-RU"/>
              </w:rPr>
              <w:t xml:space="preserve">опомога </w:t>
            </w:r>
            <w:r w:rsidR="00132F53" w:rsidRPr="00E15E3A">
              <w:rPr>
                <w:color w:val="auto"/>
                <w:lang w:eastAsia="ru-RU"/>
              </w:rPr>
              <w:lastRenderedPageBreak/>
              <w:t>одиноким пристарілим громадянам, навчальн</w:t>
            </w:r>
            <w:r w:rsidR="00E15E3A" w:rsidRPr="00E15E3A">
              <w:rPr>
                <w:color w:val="auto"/>
                <w:lang w:val="uk-UA" w:eastAsia="ru-RU"/>
              </w:rPr>
              <w:t>ому</w:t>
            </w:r>
            <w:r w:rsidR="00132F53" w:rsidRPr="00E15E3A">
              <w:rPr>
                <w:color w:val="auto"/>
                <w:lang w:eastAsia="ru-RU"/>
              </w:rPr>
              <w:t xml:space="preserve"> заклад</w:t>
            </w:r>
            <w:r w:rsidR="00E15E3A" w:rsidRPr="00E15E3A">
              <w:rPr>
                <w:color w:val="auto"/>
                <w:lang w:val="uk-UA" w:eastAsia="ru-RU"/>
              </w:rPr>
              <w:t>у</w:t>
            </w:r>
            <w:r w:rsidR="00132F53" w:rsidRPr="00E15E3A">
              <w:rPr>
                <w:color w:val="auto"/>
                <w:lang w:eastAsia="ru-RU"/>
              </w:rPr>
              <w:t xml:space="preserve">, розрахунки </w:t>
            </w:r>
            <w:r w:rsidR="00132F53" w:rsidRPr="00E15E3A">
              <w:rPr>
                <w:color w:val="auto"/>
              </w:rPr>
              <w:t xml:space="preserve">за земельні паї, </w:t>
            </w:r>
            <w:r w:rsidRPr="00E15E3A">
              <w:rPr>
                <w:color w:val="auto"/>
                <w:lang w:val="uk-UA"/>
              </w:rPr>
              <w:t xml:space="preserve">стану доріг, </w:t>
            </w:r>
            <w:r w:rsidR="00FB0DBB" w:rsidRPr="00E15E3A">
              <w:rPr>
                <w:color w:val="auto"/>
                <w:lang w:val="uk-UA"/>
              </w:rPr>
              <w:t>надання матеріальної допомоги</w:t>
            </w:r>
            <w:r w:rsidRPr="00E15E3A">
              <w:rPr>
                <w:color w:val="auto"/>
                <w:lang w:val="uk-UA"/>
              </w:rPr>
              <w:t xml:space="preserve"> та багато інших.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8929AF" w:rsidRDefault="00893F1C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8929AF">
              <w:rPr>
                <w:lang w:val="uk-UA"/>
              </w:rPr>
              <w:t xml:space="preserve">Протягом </w:t>
            </w:r>
            <w:r w:rsidR="0079149C" w:rsidRPr="008929AF">
              <w:rPr>
                <w:color w:val="auto"/>
                <w:lang w:val="uk-UA"/>
              </w:rPr>
              <w:t>201</w:t>
            </w:r>
            <w:r w:rsidR="00C46B90">
              <w:rPr>
                <w:color w:val="auto"/>
                <w:lang w:val="uk-UA"/>
              </w:rPr>
              <w:t>9</w:t>
            </w:r>
            <w:r w:rsidR="0079149C" w:rsidRPr="008929AF">
              <w:rPr>
                <w:color w:val="auto"/>
                <w:lang w:val="uk-UA"/>
              </w:rPr>
              <w:t xml:space="preserve"> р.</w:t>
            </w:r>
            <w:r w:rsidRPr="008929AF">
              <w:rPr>
                <w:lang w:val="uk-UA"/>
              </w:rPr>
              <w:t xml:space="preserve">. взяв участь у роботі </w:t>
            </w:r>
            <w:r w:rsidR="00B667A6">
              <w:rPr>
                <w:color w:val="auto"/>
                <w:lang w:val="uk-UA"/>
              </w:rPr>
              <w:t>7</w:t>
            </w:r>
            <w:r w:rsidRPr="008929AF">
              <w:rPr>
                <w:color w:val="auto"/>
                <w:lang w:val="uk-UA"/>
              </w:rPr>
              <w:t xml:space="preserve"> </w:t>
            </w:r>
            <w:r w:rsidRPr="008929AF">
              <w:rPr>
                <w:lang w:val="uk-UA"/>
              </w:rPr>
              <w:t xml:space="preserve">сесій районної ради, </w:t>
            </w:r>
            <w:r w:rsidR="001D4FA1">
              <w:rPr>
                <w:color w:val="auto"/>
                <w:lang w:val="uk-UA"/>
              </w:rPr>
              <w:t>21</w:t>
            </w:r>
            <w:r w:rsidRPr="008929AF">
              <w:rPr>
                <w:color w:val="auto"/>
                <w:lang w:val="uk-UA"/>
              </w:rPr>
              <w:t xml:space="preserve"> </w:t>
            </w:r>
            <w:r w:rsidR="00BA0BC0">
              <w:rPr>
                <w:lang w:val="uk-UA"/>
              </w:rPr>
              <w:t>засідан</w:t>
            </w:r>
            <w:r w:rsidR="00532010">
              <w:rPr>
                <w:lang w:val="uk-UA"/>
              </w:rPr>
              <w:t>н</w:t>
            </w:r>
            <w:r w:rsidR="001D4FA1">
              <w:rPr>
                <w:lang w:val="uk-UA"/>
              </w:rPr>
              <w:t>і</w:t>
            </w:r>
            <w:r w:rsidRPr="008929AF">
              <w:rPr>
                <w:lang w:val="uk-UA"/>
              </w:rPr>
              <w:t xml:space="preserve"> постійної  комісії районної ради </w:t>
            </w:r>
            <w:r w:rsidRPr="008929AF">
              <w:rPr>
                <w:bCs/>
                <w:lang w:val="uk-UA"/>
              </w:rPr>
              <w:t>з питань бюджету та економічного розвитку,</w:t>
            </w:r>
            <w:r w:rsidRPr="008929AF">
              <w:rPr>
                <w:lang w:val="uk-UA"/>
              </w:rPr>
              <w:t xml:space="preserve"> як депутат районної ради від ВО «ЧЕРКАЩАНИ» і голова фракції організовував та брав участь у </w:t>
            </w:r>
            <w:r w:rsidR="00532010">
              <w:rPr>
                <w:color w:val="auto"/>
                <w:lang w:val="uk-UA"/>
              </w:rPr>
              <w:t>5</w:t>
            </w:r>
            <w:r w:rsidRPr="008929AF">
              <w:rPr>
                <w:lang w:val="uk-UA"/>
              </w:rPr>
              <w:t xml:space="preserve"> її засіданнях,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893F1C" w:rsidRPr="008929AF" w:rsidRDefault="00893F1C" w:rsidP="00963E41">
            <w:pPr>
              <w:jc w:val="both"/>
              <w:rPr>
                <w:lang w:val="uk-UA"/>
              </w:rPr>
            </w:pPr>
            <w:r w:rsidRPr="008929AF">
              <w:rPr>
                <w:lang w:val="uk-UA"/>
              </w:rPr>
              <w:t>Підтримав рішення Тальнівської районної ради:</w:t>
            </w:r>
          </w:p>
          <w:p w:rsidR="00C46B90" w:rsidRPr="005663FD" w:rsidRDefault="005663FD" w:rsidP="005663FD">
            <w:pPr>
              <w:pStyle w:val="a4"/>
              <w:numPr>
                <w:ilvl w:val="0"/>
                <w:numId w:val="19"/>
              </w:numPr>
              <w:jc w:val="both"/>
              <w:rPr>
                <w:rFonts w:eastAsia="Times New Roman"/>
                <w:lang w:val="uk-UA"/>
              </w:rPr>
            </w:pPr>
            <w:r w:rsidRPr="005663FD">
              <w:rPr>
                <w:rFonts w:eastAsia="Times New Roman"/>
                <w:lang w:val="uk-UA"/>
              </w:rPr>
              <w:t>П</w:t>
            </w:r>
            <w:r w:rsidR="00C46B90" w:rsidRPr="005663FD">
              <w:rPr>
                <w:rFonts w:eastAsia="Times New Roman"/>
              </w:rPr>
              <w:t>ро стан виконання Програми соціально-економічного та культурного розвитку Тальнівського району за 2018 рік</w:t>
            </w:r>
            <w:r w:rsidR="00C46B90" w:rsidRPr="005663FD">
              <w:rPr>
                <w:rFonts w:eastAsia="Times New Roman"/>
                <w:lang w:val="uk-UA"/>
              </w:rPr>
              <w:t>;</w:t>
            </w:r>
          </w:p>
          <w:p w:rsidR="00C46B90" w:rsidRPr="005663FD" w:rsidRDefault="00C46B90" w:rsidP="005663FD">
            <w:pPr>
              <w:pStyle w:val="a4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5663FD">
              <w:rPr>
                <w:rFonts w:eastAsia="Calibri"/>
              </w:rPr>
              <w:t>про виконання районного бюджету за  2018 рік</w:t>
            </w:r>
            <w:r w:rsidRPr="005663FD">
              <w:rPr>
                <w:rFonts w:eastAsia="Calibri"/>
                <w:lang w:val="uk-UA"/>
              </w:rPr>
              <w:t>;</w:t>
            </w:r>
          </w:p>
          <w:p w:rsidR="00C46B90" w:rsidRPr="005663FD" w:rsidRDefault="00C46B90" w:rsidP="005663FD">
            <w:pPr>
              <w:pStyle w:val="a4"/>
              <w:numPr>
                <w:ilvl w:val="0"/>
                <w:numId w:val="19"/>
              </w:numPr>
              <w:jc w:val="both"/>
              <w:rPr>
                <w:rStyle w:val="a3"/>
                <w:b w:val="0"/>
                <w:bCs w:val="0"/>
              </w:rPr>
            </w:pPr>
            <w:r w:rsidRPr="006B3528">
              <w:t>Про с</w:t>
            </w:r>
            <w:r w:rsidRPr="005663FD">
              <w:rPr>
                <w:lang w:val="uk-UA"/>
              </w:rPr>
              <w:t>твор</w:t>
            </w:r>
            <w:r w:rsidRPr="006B3528">
              <w:t>ення</w:t>
            </w:r>
            <w:r w:rsidRPr="005663FD">
              <w:rPr>
                <w:lang w:val="uk-UA"/>
              </w:rPr>
              <w:t xml:space="preserve"> </w:t>
            </w:r>
            <w:r w:rsidRPr="005663FD">
              <w:rPr>
                <w:rStyle w:val="a3"/>
                <w:b w:val="0"/>
                <w:lang w:val="uk-UA"/>
              </w:rPr>
              <w:t>Комунальн</w:t>
            </w:r>
            <w:r w:rsidRPr="005663FD">
              <w:rPr>
                <w:rStyle w:val="a3"/>
                <w:b w:val="0"/>
              </w:rPr>
              <w:t>ого</w:t>
            </w:r>
            <w:r w:rsidRPr="005663FD">
              <w:rPr>
                <w:rStyle w:val="a3"/>
                <w:b w:val="0"/>
                <w:lang w:val="uk-UA"/>
              </w:rPr>
              <w:t xml:space="preserve"> некомерційн</w:t>
            </w:r>
            <w:r w:rsidRPr="005663FD">
              <w:rPr>
                <w:rStyle w:val="a3"/>
                <w:b w:val="0"/>
              </w:rPr>
              <w:t>ого</w:t>
            </w:r>
            <w:r w:rsidRPr="005663FD">
              <w:rPr>
                <w:rStyle w:val="a3"/>
                <w:b w:val="0"/>
                <w:lang w:val="uk-UA"/>
              </w:rPr>
              <w:t xml:space="preserve"> підприємств</w:t>
            </w:r>
            <w:r w:rsidRPr="005663FD">
              <w:rPr>
                <w:rStyle w:val="a3"/>
                <w:b w:val="0"/>
              </w:rPr>
              <w:t>а</w:t>
            </w:r>
            <w:r w:rsidRPr="005663FD">
              <w:rPr>
                <w:rStyle w:val="a3"/>
                <w:b w:val="0"/>
                <w:lang w:val="uk-UA"/>
              </w:rPr>
              <w:t xml:space="preserve"> </w:t>
            </w:r>
            <w:r w:rsidRPr="005663FD">
              <w:rPr>
                <w:rStyle w:val="a3"/>
                <w:b w:val="0"/>
                <w:bCs w:val="0"/>
                <w:lang w:val="uk-UA"/>
              </w:rPr>
              <w:t>«Тальнівська центральна районна лікарня» Тальнівської районної ради Черкаської області;</w:t>
            </w:r>
          </w:p>
          <w:p w:rsidR="00C46B90" w:rsidRPr="005663FD" w:rsidRDefault="00C46B90" w:rsidP="005663FD">
            <w:pPr>
              <w:pStyle w:val="a4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6B3528">
              <w:t>Про в</w:t>
            </w:r>
            <w:r w:rsidRPr="005663FD">
              <w:rPr>
                <w:rFonts w:eastAsia="Calibri"/>
              </w:rPr>
              <w:t>нес</w:t>
            </w:r>
            <w:r w:rsidRPr="006B3528">
              <w:t>ення змін</w:t>
            </w:r>
            <w:r w:rsidRPr="005663FD">
              <w:rPr>
                <w:rFonts w:eastAsia="Calibri"/>
              </w:rPr>
              <w:t xml:space="preserve"> до рішення районної ради від 21.12.2018 №30-3/VIІ «Про  районний бюджет Тальнівського району  на 2019 рік» із змінами</w:t>
            </w:r>
            <w:r w:rsidRPr="005663FD">
              <w:rPr>
                <w:rFonts w:eastAsia="Calibri"/>
                <w:lang w:val="uk-UA"/>
              </w:rPr>
              <w:t>;</w:t>
            </w:r>
          </w:p>
          <w:p w:rsidR="00C46B90" w:rsidRPr="005663FD" w:rsidRDefault="00C46B90" w:rsidP="005663FD">
            <w:pPr>
              <w:pStyle w:val="a4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6B3528">
              <w:t>Про з</w:t>
            </w:r>
            <w:r w:rsidRPr="005663FD">
              <w:rPr>
                <w:lang w:val="uk-UA"/>
              </w:rPr>
              <w:t>атверд</w:t>
            </w:r>
            <w:r w:rsidRPr="006B3528">
              <w:t>ження</w:t>
            </w:r>
            <w:r w:rsidRPr="005663FD">
              <w:rPr>
                <w:lang w:val="uk-UA"/>
              </w:rPr>
              <w:t xml:space="preserve"> структур</w:t>
            </w:r>
            <w:r w:rsidRPr="006B3528">
              <w:t>и</w:t>
            </w:r>
            <w:r w:rsidRPr="005663FD">
              <w:rPr>
                <w:lang w:val="uk-UA"/>
              </w:rPr>
              <w:t xml:space="preserve"> та граничн</w:t>
            </w:r>
            <w:r w:rsidRPr="006B3528">
              <w:t>ої</w:t>
            </w:r>
            <w:r w:rsidRPr="005663FD">
              <w:rPr>
                <w:lang w:val="uk-UA"/>
              </w:rPr>
              <w:t xml:space="preserve"> чисельніст</w:t>
            </w:r>
            <w:r w:rsidRPr="006B3528">
              <w:t>і</w:t>
            </w:r>
            <w:r w:rsidRPr="005663FD">
              <w:rPr>
                <w:lang w:val="uk-UA"/>
              </w:rPr>
              <w:t xml:space="preserve"> Комунального некомерційного підприємства «Тальнівський центр первинної медико-санітарної допомоги» Тальнівської районної ради;</w:t>
            </w:r>
          </w:p>
          <w:p w:rsidR="00C46B90" w:rsidRPr="005663FD" w:rsidRDefault="00C46B90" w:rsidP="005663FD">
            <w:pPr>
              <w:pStyle w:val="a4"/>
              <w:numPr>
                <w:ilvl w:val="0"/>
                <w:numId w:val="19"/>
              </w:numPr>
              <w:jc w:val="both"/>
              <w:rPr>
                <w:rFonts w:eastAsia="Calibri"/>
              </w:rPr>
            </w:pPr>
            <w:r w:rsidRPr="005663FD">
              <w:rPr>
                <w:rFonts w:eastAsia="Calibri"/>
              </w:rPr>
              <w:t>Про с</w:t>
            </w:r>
            <w:r w:rsidRPr="005663FD">
              <w:rPr>
                <w:rFonts w:eastAsia="Calibri"/>
                <w:lang w:val="uk-UA"/>
              </w:rPr>
              <w:t>твор</w:t>
            </w:r>
            <w:r w:rsidRPr="005663FD">
              <w:rPr>
                <w:rFonts w:eastAsia="Calibri"/>
              </w:rPr>
              <w:t>ення</w:t>
            </w:r>
            <w:r w:rsidRPr="005663FD">
              <w:rPr>
                <w:rFonts w:eastAsia="Calibri"/>
                <w:lang w:val="uk-UA"/>
              </w:rPr>
              <w:t xml:space="preserve"> комісі</w:t>
            </w:r>
            <w:r w:rsidRPr="005663FD">
              <w:rPr>
                <w:rFonts w:eastAsia="Calibri"/>
              </w:rPr>
              <w:t>ї</w:t>
            </w:r>
            <w:r w:rsidRPr="005663FD">
              <w:rPr>
                <w:rFonts w:eastAsia="Calibri"/>
                <w:lang w:val="uk-UA"/>
              </w:rPr>
              <w:t xml:space="preserve"> з реорганізації закладів освіти, які належать до спільної власності територіальних громад сіл та міста району;</w:t>
            </w:r>
          </w:p>
          <w:p w:rsidR="00FE74E9" w:rsidRPr="006B3528" w:rsidRDefault="00C46B90" w:rsidP="00FE74E9">
            <w:pPr>
              <w:pStyle w:val="a4"/>
              <w:numPr>
                <w:ilvl w:val="0"/>
                <w:numId w:val="19"/>
              </w:numPr>
              <w:jc w:val="both"/>
            </w:pPr>
            <w:r w:rsidRPr="006B3528">
              <w:t xml:space="preserve">Про </w:t>
            </w:r>
            <w:r w:rsidRPr="005663FD">
              <w:rPr>
                <w:lang w:val="uk-UA"/>
              </w:rPr>
              <w:t>звернення до Центральної виборчої комісії щодо утворення (відновлення) Тальнівського одномандатного  виборчого округу;</w:t>
            </w:r>
          </w:p>
          <w:p w:rsidR="00C46B90" w:rsidRDefault="00C46B90" w:rsidP="005663FD">
            <w:pPr>
              <w:pStyle w:val="a4"/>
              <w:numPr>
                <w:ilvl w:val="0"/>
                <w:numId w:val="19"/>
              </w:numPr>
              <w:jc w:val="both"/>
              <w:rPr>
                <w:rFonts w:eastAsia="Calibri"/>
                <w:lang w:val="uk-UA"/>
              </w:rPr>
            </w:pPr>
            <w:r w:rsidRPr="005663FD">
              <w:rPr>
                <w:rFonts w:eastAsia="Calibri"/>
              </w:rPr>
              <w:t>Про виконання районного бюджету за І квартал 2019 року</w:t>
            </w:r>
            <w:r w:rsidRPr="005663FD">
              <w:rPr>
                <w:rFonts w:eastAsia="Calibri"/>
                <w:lang w:val="uk-UA"/>
              </w:rPr>
              <w:t>.</w:t>
            </w:r>
          </w:p>
          <w:p w:rsidR="00FE74E9" w:rsidRPr="00FE74E9" w:rsidRDefault="00FE74E9" w:rsidP="00FE74E9">
            <w:pPr>
              <w:pStyle w:val="a4"/>
              <w:numPr>
                <w:ilvl w:val="0"/>
                <w:numId w:val="19"/>
              </w:numPr>
              <w:jc w:val="both"/>
              <w:rPr>
                <w:rFonts w:eastAsia="Calibri"/>
                <w:lang w:val="uk-UA"/>
              </w:rPr>
            </w:pPr>
            <w:r w:rsidRPr="00FE74E9">
              <w:rPr>
                <w:rFonts w:eastAsia="Calibri"/>
                <w:lang w:val="uk-UA"/>
              </w:rPr>
              <w:t xml:space="preserve">Про </w:t>
            </w:r>
            <w:r w:rsidRPr="003C6F4C">
              <w:t>Програм</w:t>
            </w:r>
            <w:r w:rsidRPr="00FE74E9">
              <w:rPr>
                <w:lang w:val="uk-UA"/>
              </w:rPr>
              <w:t>у</w:t>
            </w:r>
            <w:r w:rsidRPr="003C6F4C">
              <w:t xml:space="preserve"> соціально-економічного та культурного розвитку</w:t>
            </w:r>
            <w:r>
              <w:t xml:space="preserve"> Тальнівського</w:t>
            </w:r>
            <w:r w:rsidRPr="003C6F4C">
              <w:t xml:space="preserve"> району</w:t>
            </w:r>
            <w:r w:rsidRPr="00FE74E9">
              <w:rPr>
                <w:lang w:val="uk-UA"/>
              </w:rPr>
              <w:t xml:space="preserve"> на 2020 рік;</w:t>
            </w:r>
          </w:p>
          <w:p w:rsidR="00FE74E9" w:rsidRPr="00FE74E9" w:rsidRDefault="00FE74E9" w:rsidP="00FE74E9">
            <w:pPr>
              <w:pStyle w:val="a4"/>
              <w:numPr>
                <w:ilvl w:val="0"/>
                <w:numId w:val="19"/>
              </w:numPr>
              <w:jc w:val="both"/>
              <w:rPr>
                <w:rFonts w:eastAsia="Calibri"/>
                <w:lang w:val="uk-UA"/>
              </w:rPr>
            </w:pPr>
            <w:r w:rsidRPr="00FE74E9">
              <w:rPr>
                <w:lang w:val="uk-UA"/>
              </w:rPr>
              <w:t xml:space="preserve">Про районний бюджет Тальнівського району на 2020 рік; </w:t>
            </w:r>
          </w:p>
          <w:p w:rsidR="00FE74E9" w:rsidRPr="005663FD" w:rsidRDefault="00FE74E9" w:rsidP="00FE74E9">
            <w:pPr>
              <w:pStyle w:val="a4"/>
              <w:numPr>
                <w:ilvl w:val="0"/>
                <w:numId w:val="19"/>
              </w:numPr>
              <w:jc w:val="both"/>
              <w:rPr>
                <w:rFonts w:eastAsia="Calibri"/>
                <w:lang w:val="uk-UA"/>
              </w:rPr>
            </w:pPr>
            <w:r w:rsidRPr="005663FD">
              <w:rPr>
                <w:color w:val="auto"/>
              </w:rPr>
              <w:t xml:space="preserve">щодо </w:t>
            </w:r>
            <w:r w:rsidR="00F9437C">
              <w:rPr>
                <w:color w:val="auto"/>
                <w:lang w:val="uk-UA"/>
              </w:rPr>
              <w:t>регулювання земельних відносин</w:t>
            </w:r>
            <w:r w:rsidR="00F9437C" w:rsidRPr="003E5A09">
              <w:rPr>
                <w:color w:val="auto"/>
                <w:lang w:val="uk-UA"/>
              </w:rPr>
              <w:t xml:space="preserve"> та інш</w:t>
            </w:r>
            <w:r w:rsidR="00F9437C">
              <w:rPr>
                <w:color w:val="auto"/>
                <w:lang w:val="uk-UA"/>
              </w:rPr>
              <w:t>і</w:t>
            </w:r>
            <w:r w:rsidRPr="005663FD">
              <w:rPr>
                <w:color w:val="auto"/>
                <w:lang w:val="uk-UA"/>
              </w:rPr>
              <w:t>.</w:t>
            </w:r>
          </w:p>
          <w:p w:rsidR="00C46B90" w:rsidRPr="00C46B90" w:rsidRDefault="00C46B90" w:rsidP="00C46B90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Не підтримав рішення </w:t>
            </w:r>
          </w:p>
          <w:p w:rsidR="00C46B90" w:rsidRPr="006B3528" w:rsidRDefault="00C46B90" w:rsidP="005663FD">
            <w:pPr>
              <w:pStyle w:val="a4"/>
              <w:numPr>
                <w:ilvl w:val="0"/>
                <w:numId w:val="20"/>
              </w:numPr>
              <w:jc w:val="both"/>
            </w:pPr>
            <w:r w:rsidRPr="005663FD">
              <w:rPr>
                <w:rFonts w:eastAsia="Calibri"/>
              </w:rPr>
              <w:t>Про  реорганізацію Заліського</w:t>
            </w:r>
            <w:r w:rsidRPr="006B3528">
              <w:t xml:space="preserve"> </w:t>
            </w:r>
            <w:r w:rsidRPr="005663FD">
              <w:rPr>
                <w:rFonts w:eastAsia="Calibri"/>
              </w:rPr>
              <w:t>навчально-виховного комплексу</w:t>
            </w:r>
            <w:r w:rsidRPr="006B3528">
              <w:t xml:space="preserve"> </w:t>
            </w:r>
            <w:r w:rsidRPr="005663FD">
              <w:rPr>
                <w:rFonts w:eastAsia="Calibri"/>
              </w:rPr>
              <w:t>шляхом поділу та приєднання</w:t>
            </w:r>
          </w:p>
          <w:p w:rsidR="00C46B90" w:rsidRPr="005663FD" w:rsidRDefault="00C46B90" w:rsidP="005663FD">
            <w:pPr>
              <w:pStyle w:val="a4"/>
              <w:numPr>
                <w:ilvl w:val="0"/>
                <w:numId w:val="20"/>
              </w:numPr>
              <w:jc w:val="both"/>
              <w:rPr>
                <w:rFonts w:eastAsia="Calibri"/>
                <w:lang w:val="uk-UA"/>
              </w:rPr>
            </w:pPr>
            <w:r w:rsidRPr="005663FD">
              <w:rPr>
                <w:rFonts w:eastAsia="Calibri"/>
              </w:rPr>
              <w:t>Про  реорганізацію Кобриновогребельського</w:t>
            </w:r>
            <w:r w:rsidRPr="006B3528">
              <w:t xml:space="preserve"> </w:t>
            </w:r>
            <w:r w:rsidRPr="005663FD">
              <w:rPr>
                <w:rFonts w:eastAsia="Calibri"/>
              </w:rPr>
              <w:t>навчально-виховного  комплексу шляхом</w:t>
            </w:r>
            <w:r w:rsidRPr="006B3528">
              <w:t xml:space="preserve"> </w:t>
            </w:r>
            <w:r w:rsidRPr="005663FD">
              <w:rPr>
                <w:rFonts w:eastAsia="Calibri"/>
              </w:rPr>
              <w:t>поділу та приєднання</w:t>
            </w:r>
            <w:r w:rsidRPr="005663FD">
              <w:rPr>
                <w:rFonts w:eastAsia="Calibri"/>
                <w:lang w:val="uk-UA"/>
              </w:rPr>
              <w:t>;</w:t>
            </w:r>
          </w:p>
          <w:p w:rsidR="00C46B90" w:rsidRPr="006B3528" w:rsidRDefault="00C46B90" w:rsidP="005663FD">
            <w:pPr>
              <w:pStyle w:val="a4"/>
              <w:numPr>
                <w:ilvl w:val="0"/>
                <w:numId w:val="20"/>
              </w:numPr>
              <w:jc w:val="both"/>
            </w:pPr>
            <w:r w:rsidRPr="005663FD">
              <w:rPr>
                <w:rFonts w:eastAsia="Calibri"/>
              </w:rPr>
              <w:t xml:space="preserve">Про  реорганізацію </w:t>
            </w:r>
            <w:r w:rsidRPr="005663FD">
              <w:rPr>
                <w:rFonts w:eastAsia="Calibri"/>
                <w:lang w:val="uk-UA"/>
              </w:rPr>
              <w:t>Онопріївського</w:t>
            </w:r>
            <w:r w:rsidRPr="006B3528">
              <w:t xml:space="preserve"> </w:t>
            </w:r>
            <w:r w:rsidRPr="005663FD">
              <w:rPr>
                <w:rFonts w:eastAsia="Calibri"/>
              </w:rPr>
              <w:t>навчально-виховного комплексу</w:t>
            </w:r>
            <w:r w:rsidRPr="006B3528">
              <w:t xml:space="preserve"> </w:t>
            </w:r>
            <w:r w:rsidRPr="005663FD">
              <w:rPr>
                <w:rFonts w:eastAsia="Calibri"/>
              </w:rPr>
              <w:t xml:space="preserve">шляхом </w:t>
            </w:r>
            <w:r w:rsidRPr="005663FD">
              <w:rPr>
                <w:rFonts w:eastAsia="Calibri"/>
                <w:lang w:val="uk-UA"/>
              </w:rPr>
              <w:t>перетворення;</w:t>
            </w:r>
          </w:p>
          <w:p w:rsidR="00C46B90" w:rsidRPr="005663FD" w:rsidRDefault="005663FD" w:rsidP="005663FD">
            <w:pPr>
              <w:pStyle w:val="a4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5663FD">
              <w:rPr>
                <w:rFonts w:eastAsia="Calibri"/>
              </w:rPr>
              <w:lastRenderedPageBreak/>
              <w:t xml:space="preserve">Про </w:t>
            </w:r>
            <w:r w:rsidR="00C46B90" w:rsidRPr="005663FD">
              <w:rPr>
                <w:rFonts w:eastAsia="Calibri"/>
              </w:rPr>
              <w:t xml:space="preserve">реорганізацію </w:t>
            </w:r>
            <w:r w:rsidRPr="005663FD">
              <w:rPr>
                <w:rFonts w:eastAsia="Calibri"/>
                <w:lang w:val="uk-UA"/>
              </w:rPr>
              <w:t>Павлівського Першого</w:t>
            </w:r>
            <w:r w:rsidR="00C46B90" w:rsidRPr="006B3528">
              <w:t xml:space="preserve"> </w:t>
            </w:r>
            <w:r w:rsidR="00C46B90" w:rsidRPr="005663FD">
              <w:rPr>
                <w:rFonts w:eastAsia="Calibri"/>
              </w:rPr>
              <w:t>навчально-виховного  комплексу шляхом</w:t>
            </w:r>
            <w:r w:rsidR="00C46B90" w:rsidRPr="006B3528">
              <w:t xml:space="preserve"> </w:t>
            </w:r>
            <w:r w:rsidR="00C46B90" w:rsidRPr="005663FD">
              <w:rPr>
                <w:rFonts w:eastAsia="Calibri"/>
                <w:lang w:val="uk-UA"/>
              </w:rPr>
              <w:t>перетворення;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681B6F" w:rsidRPr="003875EB" w:rsidRDefault="00681B6F" w:rsidP="003875EB">
            <w:pPr>
              <w:jc w:val="both"/>
              <w:rPr>
                <w:lang w:val="uk-UA" w:eastAsia="ru-RU"/>
              </w:rPr>
            </w:pPr>
            <w:r w:rsidRPr="003875EB">
              <w:rPr>
                <w:lang w:val="uk-UA" w:eastAsia="ru-RU"/>
              </w:rPr>
              <w:t xml:space="preserve">Брав участь </w:t>
            </w:r>
            <w:r>
              <w:rPr>
                <w:lang w:val="uk-UA" w:eastAsia="ru-RU"/>
              </w:rPr>
              <w:t>у</w:t>
            </w:r>
            <w:r w:rsidRPr="003875EB">
              <w:rPr>
                <w:lang w:val="uk-UA" w:eastAsia="ru-RU"/>
              </w:rPr>
              <w:t xml:space="preserve"> роботі </w:t>
            </w:r>
            <w:r w:rsidRPr="00681B6F">
              <w:rPr>
                <w:lang w:val="uk-UA" w:eastAsia="ru-RU"/>
              </w:rPr>
              <w:t xml:space="preserve">27, </w:t>
            </w:r>
            <w:r w:rsidRPr="003875EB">
              <w:rPr>
                <w:lang w:val="uk-UA" w:eastAsia="ru-RU"/>
              </w:rPr>
              <w:t xml:space="preserve">28, 29, та 30 сесій Онопріївської сільської ради, які скликалися відповідно </w:t>
            </w:r>
            <w:r w:rsidRPr="00681B6F">
              <w:rPr>
                <w:lang w:val="uk-UA" w:eastAsia="ru-RU"/>
              </w:rPr>
              <w:t xml:space="preserve">20.01.2019, </w:t>
            </w:r>
            <w:r w:rsidRPr="003875EB">
              <w:rPr>
                <w:lang w:val="uk-UA" w:eastAsia="ru-RU"/>
              </w:rPr>
              <w:t>20.02.2019, 25.04.2019, 26.06.2019</w:t>
            </w:r>
            <w:r w:rsidR="003875EB">
              <w:rPr>
                <w:lang w:val="uk-UA" w:eastAsia="ru-RU"/>
              </w:rPr>
              <w:t>:</w:t>
            </w:r>
          </w:p>
          <w:p w:rsidR="00681B6F" w:rsidRPr="00681B6F" w:rsidRDefault="00681B6F" w:rsidP="00681B6F">
            <w:pPr>
              <w:jc w:val="both"/>
              <w:rPr>
                <w:lang w:eastAsia="ru-RU"/>
              </w:rPr>
            </w:pPr>
            <w:r w:rsidRPr="00681B6F">
              <w:rPr>
                <w:lang w:eastAsia="ru-RU"/>
              </w:rPr>
              <w:t xml:space="preserve">Про поділ майна в натурі адміністративної будівлі, що належить до спільної власності територіальних громад сіл і міста Тальнівського району. </w:t>
            </w:r>
          </w:p>
          <w:p w:rsidR="00681B6F" w:rsidRPr="00681B6F" w:rsidRDefault="00681B6F" w:rsidP="00681B6F">
            <w:pPr>
              <w:jc w:val="both"/>
              <w:rPr>
                <w:lang w:eastAsia="ru-RU"/>
              </w:rPr>
            </w:pPr>
            <w:r w:rsidRPr="00681B6F">
              <w:rPr>
                <w:lang w:eastAsia="ru-RU"/>
              </w:rPr>
              <w:t xml:space="preserve">Про виконання сільського бюджету за  1 квартал 2019 року. </w:t>
            </w:r>
          </w:p>
          <w:p w:rsidR="00681B6F" w:rsidRPr="00681B6F" w:rsidRDefault="00681B6F" w:rsidP="00681B6F">
            <w:pPr>
              <w:jc w:val="both"/>
              <w:rPr>
                <w:lang w:eastAsia="ru-RU"/>
              </w:rPr>
            </w:pPr>
            <w:r w:rsidRPr="00681B6F">
              <w:rPr>
                <w:lang w:eastAsia="ru-RU"/>
              </w:rPr>
              <w:t xml:space="preserve">Про затвердження Генеральних планів сіл Онопріївської сільської ради. </w:t>
            </w:r>
          </w:p>
          <w:p w:rsidR="00893F1C" w:rsidRDefault="00681B6F" w:rsidP="00681B6F">
            <w:pPr>
              <w:jc w:val="both"/>
              <w:rPr>
                <w:lang w:val="uk-UA" w:eastAsia="ru-RU"/>
              </w:rPr>
            </w:pPr>
            <w:r w:rsidRPr="00681B6F">
              <w:rPr>
                <w:lang w:eastAsia="ru-RU"/>
              </w:rPr>
              <w:t>Про надання субвенції для Онопріївської амбулаторії загальної практики сімейної медицини та інш.</w:t>
            </w:r>
            <w:r w:rsidR="00F936E5" w:rsidRPr="00681B6F">
              <w:rPr>
                <w:lang w:eastAsia="ru-RU"/>
              </w:rPr>
              <w:t xml:space="preserve"> </w:t>
            </w:r>
          </w:p>
          <w:p w:rsidR="00681B6F" w:rsidRPr="003875EB" w:rsidRDefault="00681B6F" w:rsidP="00681B6F">
            <w:pPr>
              <w:jc w:val="both"/>
              <w:rPr>
                <w:color w:val="auto"/>
                <w:lang w:eastAsia="ru-RU"/>
              </w:rPr>
            </w:pPr>
            <w:r w:rsidRPr="003875EB">
              <w:rPr>
                <w:color w:val="auto"/>
                <w:lang w:eastAsia="ru-RU"/>
              </w:rPr>
              <w:t xml:space="preserve">Брав участь в засіданнях виконкому Онопріївської сільської ради </w:t>
            </w:r>
            <w:r w:rsidRPr="003875EB">
              <w:rPr>
                <w:color w:val="auto"/>
                <w:lang w:val="uk-UA" w:eastAsia="ru-RU"/>
              </w:rPr>
              <w:t>16</w:t>
            </w:r>
            <w:r w:rsidRPr="003875EB">
              <w:rPr>
                <w:color w:val="auto"/>
                <w:lang w:eastAsia="ru-RU"/>
              </w:rPr>
              <w:t>.0</w:t>
            </w:r>
            <w:r w:rsidRPr="003875EB">
              <w:rPr>
                <w:color w:val="auto"/>
                <w:lang w:val="uk-UA" w:eastAsia="ru-RU"/>
              </w:rPr>
              <w:t>1</w:t>
            </w:r>
            <w:r w:rsidRPr="003875EB">
              <w:rPr>
                <w:color w:val="auto"/>
                <w:lang w:eastAsia="ru-RU"/>
              </w:rPr>
              <w:t>.201</w:t>
            </w:r>
            <w:r w:rsidRPr="003875EB">
              <w:rPr>
                <w:color w:val="auto"/>
                <w:lang w:val="uk-UA" w:eastAsia="ru-RU"/>
              </w:rPr>
              <w:t>9</w:t>
            </w:r>
            <w:r w:rsidRPr="003875EB">
              <w:rPr>
                <w:color w:val="auto"/>
                <w:lang w:eastAsia="ru-RU"/>
              </w:rPr>
              <w:t>, 20.0</w:t>
            </w:r>
            <w:r w:rsidRPr="003875EB">
              <w:rPr>
                <w:color w:val="auto"/>
                <w:lang w:val="uk-UA" w:eastAsia="ru-RU"/>
              </w:rPr>
              <w:t>3</w:t>
            </w:r>
            <w:r w:rsidRPr="003875EB">
              <w:rPr>
                <w:color w:val="auto"/>
                <w:lang w:eastAsia="ru-RU"/>
              </w:rPr>
              <w:t>.201</w:t>
            </w:r>
            <w:r w:rsidRPr="003875EB">
              <w:rPr>
                <w:color w:val="auto"/>
                <w:lang w:val="uk-UA" w:eastAsia="ru-RU"/>
              </w:rPr>
              <w:t>9, 17.04.2019, 15.05.2019, 19.06.2019, 17.07.2019</w:t>
            </w:r>
            <w:r w:rsidRPr="003875EB">
              <w:rPr>
                <w:color w:val="auto"/>
                <w:lang w:eastAsia="ru-RU"/>
              </w:rPr>
              <w:t>. та інші.</w:t>
            </w:r>
          </w:p>
          <w:p w:rsidR="00681B6F" w:rsidRPr="00681B6F" w:rsidRDefault="00681B6F" w:rsidP="00681B6F">
            <w:pPr>
              <w:jc w:val="both"/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8929AF" w:rsidRDefault="00893F1C" w:rsidP="00963E41">
            <w:pPr>
              <w:jc w:val="both"/>
              <w:rPr>
                <w:color w:val="auto"/>
                <w:lang w:val="uk-UA"/>
              </w:rPr>
            </w:pPr>
            <w:r w:rsidRPr="008929AF">
              <w:rPr>
                <w:color w:val="auto"/>
                <w:lang w:val="uk-UA"/>
              </w:rPr>
              <w:t>Помічників не маю</w:t>
            </w:r>
          </w:p>
          <w:p w:rsidR="00893F1C" w:rsidRPr="008929AF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532010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8929AF" w:rsidRDefault="00CB5198" w:rsidP="005663F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Тальнівська районна загальнополітична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г-та «Тальнівщина», №</w:t>
            </w:r>
            <w:r w:rsidR="005663FD">
              <w:rPr>
                <w:color w:val="auto"/>
                <w:lang w:val="uk-UA"/>
              </w:rPr>
              <w:t>28</w:t>
            </w:r>
            <w:r>
              <w:rPr>
                <w:color w:val="auto"/>
                <w:lang w:val="uk-UA"/>
              </w:rPr>
              <w:t xml:space="preserve"> від 1</w:t>
            </w:r>
            <w:r w:rsidR="005663FD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.0</w:t>
            </w:r>
            <w:r w:rsidR="005663FD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>.201</w:t>
            </w:r>
            <w:r w:rsidR="005663FD">
              <w:rPr>
                <w:color w:val="auto"/>
                <w:lang w:val="uk-UA"/>
              </w:rPr>
              <w:t>9</w:t>
            </w:r>
            <w:r>
              <w:rPr>
                <w:color w:val="auto"/>
                <w:lang w:val="uk-UA"/>
              </w:rPr>
              <w:t xml:space="preserve">, </w:t>
            </w:r>
            <w:r w:rsidR="005663FD" w:rsidRPr="005663FD">
              <w:rPr>
                <w:lang w:val="uk-UA"/>
              </w:rPr>
              <w:t>Незалежне видання "містечко над Тікичем" №28 від 18.07.2019</w:t>
            </w:r>
            <w:r>
              <w:rPr>
                <w:color w:val="auto"/>
                <w:lang w:val="uk-UA"/>
              </w:rPr>
              <w:t>, сайт Тальнівської районної ради,</w:t>
            </w:r>
            <w:r w:rsidR="00132F53" w:rsidRPr="008929AF">
              <w:rPr>
                <w:lang w:val="uk-UA"/>
              </w:rPr>
              <w:t xml:space="preserve"> мереж</w:t>
            </w:r>
            <w:r>
              <w:rPr>
                <w:lang w:val="uk-UA"/>
              </w:rPr>
              <w:t>а</w:t>
            </w:r>
            <w:r w:rsidR="00132F53" w:rsidRPr="008929AF">
              <w:rPr>
                <w:lang w:val="uk-UA"/>
              </w:rPr>
              <w:t xml:space="preserve"> Фейсбук</w:t>
            </w:r>
            <w:r>
              <w:rPr>
                <w:lang w:val="uk-UA"/>
              </w:rPr>
              <w:t>.</w:t>
            </w:r>
          </w:p>
        </w:tc>
      </w:tr>
      <w:tr w:rsidR="00132F53" w:rsidRPr="005663FD" w:rsidTr="00E402C3">
        <w:tc>
          <w:tcPr>
            <w:tcW w:w="3652" w:type="dxa"/>
            <w:vAlign w:val="center"/>
          </w:tcPr>
          <w:p w:rsidR="00132F53" w:rsidRPr="00437B72" w:rsidRDefault="00132F53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</w:tcPr>
          <w:p w:rsidR="00132F53" w:rsidRPr="00E15E3A" w:rsidRDefault="00132F53" w:rsidP="009D2A6A">
            <w:pPr>
              <w:jc w:val="both"/>
              <w:rPr>
                <w:color w:val="auto"/>
                <w:lang w:val="uk-UA" w:eastAsia="ru-RU"/>
              </w:rPr>
            </w:pPr>
            <w:r w:rsidRPr="00E15E3A">
              <w:rPr>
                <w:color w:val="auto"/>
                <w:lang w:eastAsia="ru-RU"/>
              </w:rPr>
              <w:t xml:space="preserve">Сприяв виділенню коштів </w:t>
            </w:r>
            <w:r w:rsidRPr="00E15E3A">
              <w:rPr>
                <w:color w:val="auto"/>
              </w:rPr>
              <w:t xml:space="preserve">ТОВ науково-виробничої фірми "Урожай" </w:t>
            </w:r>
            <w:r w:rsidR="00F936E5" w:rsidRPr="00E15E3A">
              <w:rPr>
                <w:color w:val="auto"/>
                <w:lang w:eastAsia="ru-RU"/>
              </w:rPr>
              <w:t xml:space="preserve">на потреби </w:t>
            </w:r>
            <w:r w:rsidR="009D2A6A" w:rsidRPr="00E15E3A">
              <w:rPr>
                <w:color w:val="auto"/>
                <w:lang w:val="uk-UA" w:eastAsia="ru-RU"/>
              </w:rPr>
              <w:t>Онопріївської</w:t>
            </w:r>
            <w:r w:rsidR="00F936E5" w:rsidRPr="00E15E3A">
              <w:rPr>
                <w:color w:val="auto"/>
                <w:lang w:eastAsia="ru-RU"/>
              </w:rPr>
              <w:t xml:space="preserve"> школи </w:t>
            </w:r>
            <w:r w:rsidR="009D2A6A" w:rsidRPr="00E15E3A">
              <w:rPr>
                <w:color w:val="auto"/>
                <w:lang w:eastAsia="ru-RU"/>
              </w:rPr>
              <w:t xml:space="preserve">у сумі  </w:t>
            </w:r>
            <w:r w:rsidR="009D2A6A" w:rsidRPr="00E15E3A">
              <w:rPr>
                <w:color w:val="auto"/>
                <w:lang w:val="uk-UA" w:eastAsia="ru-RU"/>
              </w:rPr>
              <w:t xml:space="preserve">119 </w:t>
            </w:r>
            <w:r w:rsidR="00F936E5" w:rsidRPr="00E15E3A">
              <w:rPr>
                <w:color w:val="auto"/>
                <w:lang w:eastAsia="ru-RU"/>
              </w:rPr>
              <w:t>тис.грн.</w:t>
            </w:r>
            <w:r w:rsidR="009D2A6A" w:rsidRPr="00E15E3A">
              <w:rPr>
                <w:color w:val="auto"/>
                <w:lang w:val="uk-UA" w:eastAsia="ru-RU"/>
              </w:rPr>
              <w:t>, що запобігло пониженню її навчального ступеня.</w:t>
            </w:r>
          </w:p>
          <w:p w:rsidR="009D2A6A" w:rsidRPr="00E15E3A" w:rsidRDefault="009D2A6A" w:rsidP="009D2A6A">
            <w:pPr>
              <w:jc w:val="both"/>
              <w:rPr>
                <w:color w:val="auto"/>
                <w:lang w:val="uk-UA"/>
              </w:rPr>
            </w:pPr>
            <w:r w:rsidRPr="00E15E3A">
              <w:rPr>
                <w:color w:val="auto"/>
                <w:lang w:val="uk-UA"/>
              </w:rPr>
              <w:t>Сприяв спільно з ГО "ЧЕРКАЩАНИ" у придбанні сценічних костюмів для аматорського колективу "Червона калина" с.Онопріївка.</w:t>
            </w:r>
          </w:p>
          <w:p w:rsidR="009D2A6A" w:rsidRPr="00E15E3A" w:rsidRDefault="00225A75" w:rsidP="009D2A6A">
            <w:pPr>
              <w:jc w:val="both"/>
              <w:rPr>
                <w:color w:val="auto"/>
                <w:lang w:val="uk-UA"/>
              </w:rPr>
            </w:pPr>
            <w:r w:rsidRPr="00E15E3A">
              <w:rPr>
                <w:color w:val="auto"/>
                <w:lang w:val="uk-UA"/>
              </w:rPr>
              <w:t>Профінансівав екскурсію учнів Онопріївського НВК до м.Канева на Тарасову гору під час літніх канікул.</w:t>
            </w:r>
          </w:p>
          <w:p w:rsidR="00225A75" w:rsidRPr="00E15E3A" w:rsidRDefault="00225A75" w:rsidP="009D2A6A">
            <w:pPr>
              <w:jc w:val="both"/>
              <w:rPr>
                <w:color w:val="auto"/>
                <w:lang w:val="uk-UA"/>
              </w:rPr>
            </w:pPr>
            <w:r w:rsidRPr="00E15E3A">
              <w:rPr>
                <w:color w:val="auto"/>
                <w:lang w:val="uk-UA"/>
              </w:rPr>
              <w:t xml:space="preserve">Сприяв </w:t>
            </w:r>
            <w:r w:rsidR="00E15E3A" w:rsidRPr="00E15E3A">
              <w:rPr>
                <w:color w:val="auto"/>
                <w:lang w:val="uk-UA"/>
              </w:rPr>
              <w:t>благоустрою частини вул.Гагаріна с.Онопріївка.</w:t>
            </w:r>
          </w:p>
        </w:tc>
      </w:tr>
      <w:tr w:rsidR="00132F53" w:rsidRPr="005663FD" w:rsidTr="00E402C3">
        <w:tc>
          <w:tcPr>
            <w:tcW w:w="3652" w:type="dxa"/>
            <w:vAlign w:val="center"/>
          </w:tcPr>
          <w:p w:rsidR="00132F53" w:rsidRPr="00437B72" w:rsidRDefault="00132F53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Участь депутата у різних </w:t>
            </w:r>
            <w:r w:rsidRPr="00437B72">
              <w:rPr>
                <w:lang w:val="uk-UA"/>
              </w:rPr>
              <w:lastRenderedPageBreak/>
              <w:t>заходах (свята, круглі столи, семінари, спортивні заходи тощо)</w:t>
            </w:r>
          </w:p>
        </w:tc>
        <w:tc>
          <w:tcPr>
            <w:tcW w:w="11962" w:type="dxa"/>
          </w:tcPr>
          <w:p w:rsidR="00132F53" w:rsidRPr="00E15E3A" w:rsidRDefault="00132F53" w:rsidP="00FC2B3F">
            <w:pPr>
              <w:jc w:val="both"/>
              <w:rPr>
                <w:color w:val="auto"/>
                <w:lang w:val="uk-UA" w:eastAsia="ru-RU"/>
              </w:rPr>
            </w:pPr>
            <w:r w:rsidRPr="00E15E3A">
              <w:rPr>
                <w:color w:val="auto"/>
                <w:lang w:eastAsia="ru-RU"/>
              </w:rPr>
              <w:lastRenderedPageBreak/>
              <w:t xml:space="preserve">Брав участь в </w:t>
            </w:r>
            <w:r w:rsidRPr="00E15E3A">
              <w:rPr>
                <w:color w:val="auto"/>
              </w:rPr>
              <w:t xml:space="preserve">урочистих заходах до </w:t>
            </w:r>
            <w:r w:rsidRPr="00E15E3A">
              <w:rPr>
                <w:color w:val="auto"/>
                <w:shd w:val="clear" w:color="auto" w:fill="FFFFFF"/>
              </w:rPr>
              <w:t xml:space="preserve">Дня пам'яті та примирення і 73-й річниці перемоги над </w:t>
            </w:r>
            <w:r w:rsidRPr="00E15E3A">
              <w:rPr>
                <w:color w:val="auto"/>
                <w:shd w:val="clear" w:color="auto" w:fill="FFFFFF"/>
              </w:rPr>
              <w:lastRenderedPageBreak/>
              <w:t xml:space="preserve">нацизмом у Другій світовій війні </w:t>
            </w:r>
            <w:r w:rsidRPr="00E15E3A">
              <w:rPr>
                <w:color w:val="auto"/>
                <w:lang w:eastAsia="ru-RU"/>
              </w:rPr>
              <w:t>09.05.2018 в с. Онопріївка</w:t>
            </w:r>
            <w:r w:rsidR="00F936E5" w:rsidRPr="00E15E3A">
              <w:rPr>
                <w:color w:val="auto"/>
                <w:lang w:val="uk-UA" w:eastAsia="ru-RU"/>
              </w:rPr>
              <w:t>.</w:t>
            </w:r>
          </w:p>
          <w:p w:rsidR="00F936E5" w:rsidRPr="00522FC3" w:rsidRDefault="00F936E5" w:rsidP="00FC2B3F">
            <w:pPr>
              <w:jc w:val="both"/>
              <w:rPr>
                <w:color w:val="auto"/>
                <w:lang w:val="uk-UA" w:eastAsia="ru-RU"/>
              </w:rPr>
            </w:pPr>
            <w:r w:rsidRPr="00E15E3A">
              <w:rPr>
                <w:color w:val="auto"/>
                <w:lang w:eastAsia="ru-RU"/>
              </w:rPr>
              <w:t xml:space="preserve">Організував та провів заходи </w:t>
            </w:r>
            <w:r w:rsidRPr="00E15E3A">
              <w:rPr>
                <w:color w:val="auto"/>
              </w:rPr>
              <w:t>святкування Івана Купала</w:t>
            </w:r>
            <w:r w:rsidR="00522FC3">
              <w:rPr>
                <w:color w:val="auto"/>
                <w:lang w:eastAsia="ru-RU"/>
              </w:rPr>
              <w:t xml:space="preserve"> в с. Онопріївка 7 липня 201</w:t>
            </w:r>
            <w:r w:rsidR="00522FC3">
              <w:rPr>
                <w:color w:val="auto"/>
                <w:lang w:val="uk-UA" w:eastAsia="ru-RU"/>
              </w:rPr>
              <w:t>9</w:t>
            </w:r>
            <w:r w:rsidR="00522FC3">
              <w:rPr>
                <w:color w:val="auto"/>
                <w:lang w:eastAsia="ru-RU"/>
              </w:rPr>
              <w:t xml:space="preserve"> р</w:t>
            </w:r>
            <w:r w:rsidR="00522FC3">
              <w:rPr>
                <w:color w:val="auto"/>
                <w:lang w:val="uk-UA" w:eastAsia="ru-RU"/>
              </w:rPr>
              <w:t>оку.</w:t>
            </w:r>
          </w:p>
          <w:p w:rsidR="00F936E5" w:rsidRPr="00E15E3A" w:rsidRDefault="00F936E5" w:rsidP="00FC2B3F">
            <w:pPr>
              <w:jc w:val="both"/>
              <w:rPr>
                <w:color w:val="auto"/>
                <w:lang w:val="uk-UA" w:eastAsia="ru-RU"/>
              </w:rPr>
            </w:pPr>
            <w:r w:rsidRPr="00E15E3A">
              <w:rPr>
                <w:color w:val="auto"/>
                <w:lang w:eastAsia="ru-RU"/>
              </w:rPr>
              <w:t xml:space="preserve">Брав участь у заходах до Дня Незалежності </w:t>
            </w:r>
            <w:r w:rsidRPr="00E15E3A">
              <w:rPr>
                <w:color w:val="auto"/>
              </w:rPr>
              <w:t>21 серпня</w:t>
            </w:r>
            <w:r w:rsidR="00522FC3">
              <w:rPr>
                <w:color w:val="auto"/>
                <w:lang w:eastAsia="ru-RU"/>
              </w:rPr>
              <w:t xml:space="preserve"> 201</w:t>
            </w:r>
            <w:r w:rsidR="00522FC3">
              <w:rPr>
                <w:color w:val="auto"/>
                <w:lang w:val="uk-UA" w:eastAsia="ru-RU"/>
              </w:rPr>
              <w:t>9</w:t>
            </w:r>
            <w:r w:rsidRPr="00E15E3A">
              <w:rPr>
                <w:color w:val="auto"/>
                <w:lang w:eastAsia="ru-RU"/>
              </w:rPr>
              <w:t xml:space="preserve"> р. у сільській бібліотеці с.Онопріївки.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53707A" w:rsidP="00893F1C">
      <w:pPr>
        <w:tabs>
          <w:tab w:val="center" w:pos="7699"/>
          <w:tab w:val="right" w:pos="15398"/>
        </w:tabs>
        <w:rPr>
          <w:sz w:val="24"/>
          <w:szCs w:val="24"/>
        </w:rPr>
      </w:pPr>
      <w:r>
        <w:rPr>
          <w:color w:val="auto"/>
          <w:sz w:val="24"/>
          <w:szCs w:val="24"/>
          <w:lang w:val="uk-UA"/>
        </w:rPr>
        <w:t>28.12.2019 року                                                                                                                                                                             Віктор МАРЧЕНКО</w:t>
      </w: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B3" w:rsidRDefault="003C03B3" w:rsidP="00556D34">
      <w:pPr>
        <w:spacing w:after="0" w:line="240" w:lineRule="auto"/>
      </w:pPr>
      <w:r>
        <w:separator/>
      </w:r>
    </w:p>
  </w:endnote>
  <w:endnote w:type="continuationSeparator" w:id="1">
    <w:p w:rsidR="003C03B3" w:rsidRDefault="003C03B3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B3" w:rsidRDefault="003C03B3" w:rsidP="00556D34">
      <w:pPr>
        <w:spacing w:after="0" w:line="240" w:lineRule="auto"/>
      </w:pPr>
      <w:r>
        <w:separator/>
      </w:r>
    </w:p>
  </w:footnote>
  <w:footnote w:type="continuationSeparator" w:id="1">
    <w:p w:rsidR="003C03B3" w:rsidRDefault="003C03B3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33B74"/>
    <w:multiLevelType w:val="hybridMultilevel"/>
    <w:tmpl w:val="422E3CF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6563"/>
    <w:multiLevelType w:val="hybridMultilevel"/>
    <w:tmpl w:val="AA446DB0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B456E13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D3AD0"/>
    <w:multiLevelType w:val="hybridMultilevel"/>
    <w:tmpl w:val="FB12A56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75D2C"/>
    <w:multiLevelType w:val="hybridMultilevel"/>
    <w:tmpl w:val="5AB08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1612"/>
    <w:multiLevelType w:val="hybridMultilevel"/>
    <w:tmpl w:val="E2846FE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55DD0"/>
    <w:multiLevelType w:val="hybridMultilevel"/>
    <w:tmpl w:val="77B85966"/>
    <w:lvl w:ilvl="0" w:tplc="B456E130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B23A2"/>
    <w:multiLevelType w:val="hybridMultilevel"/>
    <w:tmpl w:val="8B5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9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30FE7"/>
    <w:rsid w:val="00040B7B"/>
    <w:rsid w:val="00055148"/>
    <w:rsid w:val="00057ED6"/>
    <w:rsid w:val="00074CF4"/>
    <w:rsid w:val="000851DD"/>
    <w:rsid w:val="000934AF"/>
    <w:rsid w:val="00094E48"/>
    <w:rsid w:val="000A10D3"/>
    <w:rsid w:val="000B2435"/>
    <w:rsid w:val="000C6894"/>
    <w:rsid w:val="000D3A86"/>
    <w:rsid w:val="000E6F7A"/>
    <w:rsid w:val="000F50F0"/>
    <w:rsid w:val="0010096C"/>
    <w:rsid w:val="00117A2F"/>
    <w:rsid w:val="00127570"/>
    <w:rsid w:val="00132F53"/>
    <w:rsid w:val="00133A16"/>
    <w:rsid w:val="00135821"/>
    <w:rsid w:val="0015292C"/>
    <w:rsid w:val="001617C0"/>
    <w:rsid w:val="00176626"/>
    <w:rsid w:val="001806DA"/>
    <w:rsid w:val="001818FF"/>
    <w:rsid w:val="001968A1"/>
    <w:rsid w:val="001A1D0D"/>
    <w:rsid w:val="001C1CB7"/>
    <w:rsid w:val="001C3AC5"/>
    <w:rsid w:val="001C51F2"/>
    <w:rsid w:val="001D4FA1"/>
    <w:rsid w:val="001D7349"/>
    <w:rsid w:val="001F0C2A"/>
    <w:rsid w:val="001F68FB"/>
    <w:rsid w:val="00212FD4"/>
    <w:rsid w:val="00213367"/>
    <w:rsid w:val="002139F4"/>
    <w:rsid w:val="00221253"/>
    <w:rsid w:val="002235F0"/>
    <w:rsid w:val="00225A75"/>
    <w:rsid w:val="0029582B"/>
    <w:rsid w:val="002A440F"/>
    <w:rsid w:val="002A5EE1"/>
    <w:rsid w:val="002B23B5"/>
    <w:rsid w:val="002B29EB"/>
    <w:rsid w:val="002C4EEB"/>
    <w:rsid w:val="002E67D3"/>
    <w:rsid w:val="002F6DE8"/>
    <w:rsid w:val="00301F98"/>
    <w:rsid w:val="003112C3"/>
    <w:rsid w:val="00347A3E"/>
    <w:rsid w:val="003629EC"/>
    <w:rsid w:val="0037141A"/>
    <w:rsid w:val="003714A2"/>
    <w:rsid w:val="00371D51"/>
    <w:rsid w:val="00376C90"/>
    <w:rsid w:val="00381683"/>
    <w:rsid w:val="0038223B"/>
    <w:rsid w:val="003875EB"/>
    <w:rsid w:val="003A70B8"/>
    <w:rsid w:val="003B156D"/>
    <w:rsid w:val="003B436B"/>
    <w:rsid w:val="003C03B3"/>
    <w:rsid w:val="003C05F4"/>
    <w:rsid w:val="003C6B63"/>
    <w:rsid w:val="0041716E"/>
    <w:rsid w:val="00417DC9"/>
    <w:rsid w:val="004301A0"/>
    <w:rsid w:val="004359C4"/>
    <w:rsid w:val="00436DF9"/>
    <w:rsid w:val="004566F2"/>
    <w:rsid w:val="00470D7F"/>
    <w:rsid w:val="0047255F"/>
    <w:rsid w:val="00474BE0"/>
    <w:rsid w:val="004A2E73"/>
    <w:rsid w:val="004B7A30"/>
    <w:rsid w:val="004C7AB3"/>
    <w:rsid w:val="004D2044"/>
    <w:rsid w:val="004E66BB"/>
    <w:rsid w:val="004F6B4D"/>
    <w:rsid w:val="00513A96"/>
    <w:rsid w:val="005140FF"/>
    <w:rsid w:val="00522FC3"/>
    <w:rsid w:val="005311F0"/>
    <w:rsid w:val="00532010"/>
    <w:rsid w:val="005323A7"/>
    <w:rsid w:val="0053248E"/>
    <w:rsid w:val="0053707A"/>
    <w:rsid w:val="0054272D"/>
    <w:rsid w:val="00556D34"/>
    <w:rsid w:val="00564498"/>
    <w:rsid w:val="005663FD"/>
    <w:rsid w:val="005710DD"/>
    <w:rsid w:val="005742E2"/>
    <w:rsid w:val="005805C4"/>
    <w:rsid w:val="0059599F"/>
    <w:rsid w:val="005A791F"/>
    <w:rsid w:val="005F2A4E"/>
    <w:rsid w:val="005F6B0A"/>
    <w:rsid w:val="005F724D"/>
    <w:rsid w:val="00615FF7"/>
    <w:rsid w:val="006247EF"/>
    <w:rsid w:val="00643EB4"/>
    <w:rsid w:val="006463DA"/>
    <w:rsid w:val="00665B22"/>
    <w:rsid w:val="00681B6F"/>
    <w:rsid w:val="00687F2B"/>
    <w:rsid w:val="006B4E62"/>
    <w:rsid w:val="006C5878"/>
    <w:rsid w:val="006D00AF"/>
    <w:rsid w:val="006D499F"/>
    <w:rsid w:val="006D5D0A"/>
    <w:rsid w:val="006E1F0A"/>
    <w:rsid w:val="006E7568"/>
    <w:rsid w:val="006F3B07"/>
    <w:rsid w:val="0071181F"/>
    <w:rsid w:val="0073037D"/>
    <w:rsid w:val="007422B6"/>
    <w:rsid w:val="00747BDC"/>
    <w:rsid w:val="00747FE1"/>
    <w:rsid w:val="00762A0C"/>
    <w:rsid w:val="007649B7"/>
    <w:rsid w:val="0077428F"/>
    <w:rsid w:val="007755F5"/>
    <w:rsid w:val="007838E3"/>
    <w:rsid w:val="0079149C"/>
    <w:rsid w:val="007A1856"/>
    <w:rsid w:val="007A7178"/>
    <w:rsid w:val="007B4A1B"/>
    <w:rsid w:val="007D6DD1"/>
    <w:rsid w:val="007E275B"/>
    <w:rsid w:val="007E3E76"/>
    <w:rsid w:val="008259A2"/>
    <w:rsid w:val="00836C30"/>
    <w:rsid w:val="00843C82"/>
    <w:rsid w:val="0086543D"/>
    <w:rsid w:val="00883494"/>
    <w:rsid w:val="00890D18"/>
    <w:rsid w:val="008929AF"/>
    <w:rsid w:val="00893F1C"/>
    <w:rsid w:val="00897B28"/>
    <w:rsid w:val="008A432F"/>
    <w:rsid w:val="008E3B8D"/>
    <w:rsid w:val="008E43D4"/>
    <w:rsid w:val="008E6E1A"/>
    <w:rsid w:val="0090415E"/>
    <w:rsid w:val="00911C4B"/>
    <w:rsid w:val="00913E59"/>
    <w:rsid w:val="0091519E"/>
    <w:rsid w:val="00943E9F"/>
    <w:rsid w:val="0095382E"/>
    <w:rsid w:val="00983AFF"/>
    <w:rsid w:val="00985B32"/>
    <w:rsid w:val="00991D6D"/>
    <w:rsid w:val="009A60B4"/>
    <w:rsid w:val="009B35B9"/>
    <w:rsid w:val="009D2A6A"/>
    <w:rsid w:val="009D4F86"/>
    <w:rsid w:val="009E29CD"/>
    <w:rsid w:val="009F0B28"/>
    <w:rsid w:val="00A132F0"/>
    <w:rsid w:val="00A178CF"/>
    <w:rsid w:val="00A23ACA"/>
    <w:rsid w:val="00A264F7"/>
    <w:rsid w:val="00A60F40"/>
    <w:rsid w:val="00A71394"/>
    <w:rsid w:val="00A730E1"/>
    <w:rsid w:val="00A81BED"/>
    <w:rsid w:val="00A8740E"/>
    <w:rsid w:val="00AA2CD3"/>
    <w:rsid w:val="00AB2E7C"/>
    <w:rsid w:val="00AB4403"/>
    <w:rsid w:val="00AE76C7"/>
    <w:rsid w:val="00AF5FC2"/>
    <w:rsid w:val="00AF7327"/>
    <w:rsid w:val="00B04CD1"/>
    <w:rsid w:val="00B1075C"/>
    <w:rsid w:val="00B20340"/>
    <w:rsid w:val="00B2639C"/>
    <w:rsid w:val="00B27CBB"/>
    <w:rsid w:val="00B667A6"/>
    <w:rsid w:val="00B838AE"/>
    <w:rsid w:val="00B877E3"/>
    <w:rsid w:val="00B91E93"/>
    <w:rsid w:val="00B93447"/>
    <w:rsid w:val="00BA0BC0"/>
    <w:rsid w:val="00BB2F3F"/>
    <w:rsid w:val="00BC245F"/>
    <w:rsid w:val="00BD0AB2"/>
    <w:rsid w:val="00BE4153"/>
    <w:rsid w:val="00BE7A43"/>
    <w:rsid w:val="00C02B53"/>
    <w:rsid w:val="00C41D49"/>
    <w:rsid w:val="00C46B90"/>
    <w:rsid w:val="00C5021E"/>
    <w:rsid w:val="00C64B25"/>
    <w:rsid w:val="00C74280"/>
    <w:rsid w:val="00C85BB4"/>
    <w:rsid w:val="00CA7506"/>
    <w:rsid w:val="00CA775E"/>
    <w:rsid w:val="00CB5198"/>
    <w:rsid w:val="00CC3237"/>
    <w:rsid w:val="00CD4F6B"/>
    <w:rsid w:val="00CE7183"/>
    <w:rsid w:val="00CE736F"/>
    <w:rsid w:val="00D16527"/>
    <w:rsid w:val="00D21915"/>
    <w:rsid w:val="00D2308C"/>
    <w:rsid w:val="00D42476"/>
    <w:rsid w:val="00D45682"/>
    <w:rsid w:val="00D53F0C"/>
    <w:rsid w:val="00D76094"/>
    <w:rsid w:val="00D77D3E"/>
    <w:rsid w:val="00D80DE4"/>
    <w:rsid w:val="00D913C2"/>
    <w:rsid w:val="00DD5ED7"/>
    <w:rsid w:val="00E15E3A"/>
    <w:rsid w:val="00E225AF"/>
    <w:rsid w:val="00E30262"/>
    <w:rsid w:val="00E3202E"/>
    <w:rsid w:val="00E4295D"/>
    <w:rsid w:val="00E61204"/>
    <w:rsid w:val="00E62834"/>
    <w:rsid w:val="00E62983"/>
    <w:rsid w:val="00E7732C"/>
    <w:rsid w:val="00E809A4"/>
    <w:rsid w:val="00E91060"/>
    <w:rsid w:val="00E93F11"/>
    <w:rsid w:val="00EA6114"/>
    <w:rsid w:val="00EC3128"/>
    <w:rsid w:val="00F061EB"/>
    <w:rsid w:val="00F104C1"/>
    <w:rsid w:val="00F210C8"/>
    <w:rsid w:val="00F26071"/>
    <w:rsid w:val="00F5043E"/>
    <w:rsid w:val="00F63B1B"/>
    <w:rsid w:val="00F86307"/>
    <w:rsid w:val="00F936E5"/>
    <w:rsid w:val="00F9437C"/>
    <w:rsid w:val="00FB0DBB"/>
    <w:rsid w:val="00FB4C71"/>
    <w:rsid w:val="00FD3BBD"/>
    <w:rsid w:val="00FD4BDA"/>
    <w:rsid w:val="00FE74E9"/>
    <w:rsid w:val="00FE7CD5"/>
    <w:rsid w:val="00FF0B73"/>
    <w:rsid w:val="00FF4036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uiPriority w:val="99"/>
    <w:rsid w:val="006D00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6D00A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2BD1-2AF8-41AC-AC6D-ECDD5551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49</cp:revision>
  <dcterms:created xsi:type="dcterms:W3CDTF">2016-09-20T08:54:00Z</dcterms:created>
  <dcterms:modified xsi:type="dcterms:W3CDTF">2020-01-02T10:34:00Z</dcterms:modified>
</cp:coreProperties>
</file>