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7C" w:rsidRPr="009D34A2" w:rsidRDefault="00607D7C" w:rsidP="00607D7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42290" cy="744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7C" w:rsidRPr="00731B82" w:rsidRDefault="00607D7C" w:rsidP="00607D7C">
      <w:pPr>
        <w:pStyle w:val="a4"/>
        <w:rPr>
          <w:b/>
          <w:bCs/>
          <w:sz w:val="40"/>
          <w:szCs w:val="40"/>
        </w:rPr>
      </w:pPr>
      <w:r w:rsidRPr="00731B82">
        <w:rPr>
          <w:b/>
          <w:bCs/>
          <w:sz w:val="40"/>
          <w:szCs w:val="40"/>
        </w:rPr>
        <w:t>ТАЛЬНІВСЬКА РАЙОННА РАДА</w:t>
      </w:r>
    </w:p>
    <w:p w:rsidR="00607D7C" w:rsidRPr="00731B82" w:rsidRDefault="00607D7C" w:rsidP="00607D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31B82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607D7C" w:rsidRPr="00607D7C" w:rsidRDefault="00607D7C" w:rsidP="00607D7C">
      <w:pPr>
        <w:pStyle w:val="9"/>
        <w:spacing w:before="0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</w:pPr>
      <w:r w:rsidRPr="00607D7C">
        <w:rPr>
          <w:rFonts w:ascii="Times New Roman" w:hAnsi="Times New Roman" w:cs="Times New Roman"/>
          <w:b/>
          <w:bCs/>
          <w:sz w:val="36"/>
          <w:szCs w:val="36"/>
          <w:lang w:val="ru-RU"/>
        </w:rPr>
        <w:t>Р  І  Ш  Е  Н  Н  Я</w:t>
      </w:r>
    </w:p>
    <w:p w:rsidR="00607D7C" w:rsidRDefault="00607D7C" w:rsidP="00607D7C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07D7C" w:rsidRPr="005A003B" w:rsidRDefault="00607D7C" w:rsidP="00607D7C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A003B">
        <w:rPr>
          <w:rFonts w:ascii="Times New Roman" w:hAnsi="Times New Roman" w:cs="Times New Roman"/>
          <w:sz w:val="28"/>
          <w:szCs w:val="28"/>
          <w:u w:val="single"/>
        </w:rPr>
        <w:t>23.12.2016</w:t>
      </w:r>
      <w:r w:rsidRPr="005A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11-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A003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084D70" w:rsidRPr="00607D7C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70" w:rsidRPr="0028499A" w:rsidRDefault="00084D70" w:rsidP="0001369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звіт щодо здійснення державної</w:t>
      </w:r>
    </w:p>
    <w:p w:rsidR="00084D70" w:rsidRPr="0028499A" w:rsidRDefault="00084D70" w:rsidP="0001369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регуляторної політики виконавчим апаратом Та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 в 2016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38 Закону України «Про засади державної регуляторної політики у сфері господарської діяльності», стат</w:t>
      </w:r>
      <w:r w:rsidR="00860A4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ей 43, 59  Закону України «Про місцеве самоврядування в Україні» та врахувавши висновки постійної комісії районної ради з питань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1. Звіт щодо здійснення державної регуляторної політики виконавчим апаратом Т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альнівської районної ради в 2016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році взяти до відома (додається).</w:t>
      </w: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2. Виконавчому апарату Тальнівської районної ради продовжити роботу над забезпеченням додержання принципів державної регуляторної політики  районною радою. </w:t>
      </w: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3. Звіт щодо здійснення державної регуляторної політики виконавчим апаратом Тальнівської  районної ради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в 2016</w:t>
      </w:r>
      <w:r w:rsidR="00EF2818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bookmarkStart w:id="0" w:name="_GoBack"/>
      <w:bookmarkEnd w:id="0"/>
      <w:r w:rsidR="00F672CE" w:rsidRPr="002849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в </w:t>
      </w:r>
      <w:r w:rsidR="00F672CE" w:rsidRPr="0028499A"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та на </w:t>
      </w:r>
      <w:r w:rsidR="000434FC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084D70" w:rsidRPr="0028499A" w:rsidRDefault="00084D70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 районної ради з питань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146147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               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Default="00084D70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Default="0060304A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Pr="0028499A" w:rsidRDefault="0060304A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6147" w:rsidRDefault="00146147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D7C" w:rsidRDefault="00607D7C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D7C" w:rsidRDefault="00607D7C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D7C" w:rsidRPr="0028499A" w:rsidRDefault="00607D7C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84D70" w:rsidRPr="0028499A" w:rsidRDefault="00084D70" w:rsidP="0001369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084D70" w:rsidRPr="0028499A" w:rsidRDefault="00607D7C" w:rsidP="0001369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23.12.2016</w:t>
      </w:r>
      <w:r w:rsidR="00084D70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607D7C">
        <w:rPr>
          <w:rFonts w:ascii="Times New Roman" w:hAnsi="Times New Roman" w:cs="Times New Roman"/>
          <w:sz w:val="28"/>
          <w:szCs w:val="28"/>
        </w:rPr>
        <w:t>11-</w:t>
      </w:r>
      <w:r w:rsidRPr="00607D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7D7C">
        <w:rPr>
          <w:rFonts w:ascii="Times New Roman" w:hAnsi="Times New Roman" w:cs="Times New Roman"/>
          <w:sz w:val="28"/>
          <w:szCs w:val="28"/>
        </w:rPr>
        <w:t>/</w:t>
      </w:r>
      <w:r w:rsidRPr="00607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7D7C">
        <w:rPr>
          <w:rFonts w:ascii="Times New Roman" w:hAnsi="Times New Roman" w:cs="Times New Roman"/>
          <w:sz w:val="28"/>
          <w:szCs w:val="28"/>
        </w:rPr>
        <w:t>ІІ</w:t>
      </w: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84D70" w:rsidRPr="0028499A" w:rsidRDefault="00084D70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</w:t>
      </w:r>
    </w:p>
    <w:p w:rsidR="00084D70" w:rsidRPr="0028499A" w:rsidRDefault="00084D70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виконавчим апаратом Тальн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івської районної ради в 2016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28499A" w:rsidRDefault="00084D70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75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Тальнівська районна рад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а та її виконавчий апарат в 2016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році здійснювали  державну регуляторну політику відповідно до Закону України «Про засади державної регуляторної політики у сфері господарської діяльності» та інших законодавчих актів. При її здійсненні районна рада керувалась принципами доцільності, ефективності, збалансованості, передбачуваності, прозорості та врахування громадської думки. </w:t>
      </w:r>
    </w:p>
    <w:p w:rsidR="00084D70" w:rsidRPr="0028499A" w:rsidRDefault="00084D70" w:rsidP="0075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повноважень районної ради у здійсненні державної регуляторної політики покладений на постійну комісію районної ради з питань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="00C904E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</w:t>
      </w:r>
      <w:r w:rsidR="002B11B0" w:rsidRPr="0028499A">
        <w:rPr>
          <w:rFonts w:ascii="Times New Roman" w:hAnsi="Times New Roman" w:cs="Times New Roman"/>
          <w:sz w:val="28"/>
          <w:szCs w:val="28"/>
          <w:lang w:val="uk-UA"/>
        </w:rPr>
        <w:t>22.12.2015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11B0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2-1/VII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постійні комі</w:t>
      </w:r>
      <w:r w:rsidR="002B11B0" w:rsidRPr="0028499A">
        <w:rPr>
          <w:rFonts w:ascii="Times New Roman" w:hAnsi="Times New Roman" w:cs="Times New Roman"/>
          <w:sz w:val="28"/>
          <w:szCs w:val="28"/>
          <w:lang w:val="uk-UA"/>
        </w:rPr>
        <w:t>сії Тальнівської районної ради»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D70" w:rsidRPr="00860A49" w:rsidRDefault="00EF4FAB" w:rsidP="0075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A49">
        <w:rPr>
          <w:rFonts w:ascii="Times New Roman" w:hAnsi="Times New Roman" w:cs="Times New Roman"/>
          <w:sz w:val="28"/>
          <w:szCs w:val="28"/>
          <w:lang w:val="uk-UA"/>
        </w:rPr>
        <w:t xml:space="preserve">Районною радою було прийнято 6 (шість) регуляторних актів, які діють по даний час. </w:t>
      </w:r>
      <w:r w:rsidR="00607D7C">
        <w:rPr>
          <w:rFonts w:ascii="Times New Roman" w:hAnsi="Times New Roman" w:cs="Times New Roman"/>
          <w:sz w:val="28"/>
          <w:szCs w:val="28"/>
          <w:lang w:val="uk-UA"/>
        </w:rPr>
        <w:t xml:space="preserve">Вони оприлюднені на офіційному сайті районної ради в розділі «Регуляторна діяльність». </w:t>
      </w:r>
      <w:r w:rsidR="00084D70" w:rsidRPr="00860A49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</w:t>
      </w:r>
      <w:r w:rsidR="00860A49" w:rsidRPr="00860A49">
        <w:rPr>
          <w:rFonts w:ascii="Times New Roman" w:hAnsi="Times New Roman" w:cs="Times New Roman"/>
          <w:sz w:val="28"/>
          <w:szCs w:val="28"/>
          <w:lang w:val="uk-UA"/>
        </w:rPr>
        <w:t>застосовувалися</w:t>
      </w:r>
      <w:r w:rsidR="002B11B0" w:rsidRPr="00860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49" w:rsidRPr="00860A49">
        <w:rPr>
          <w:rFonts w:ascii="Times New Roman" w:hAnsi="Times New Roman" w:cs="Times New Roman"/>
          <w:sz w:val="28"/>
          <w:szCs w:val="28"/>
          <w:lang w:val="uk-UA"/>
        </w:rPr>
        <w:t>для ро</w:t>
      </w:r>
      <w:r w:rsidR="005E51AA">
        <w:rPr>
          <w:rFonts w:ascii="Times New Roman" w:hAnsi="Times New Roman" w:cs="Times New Roman"/>
          <w:sz w:val="28"/>
          <w:szCs w:val="28"/>
          <w:lang w:val="uk-UA"/>
        </w:rPr>
        <w:t>боти</w:t>
      </w:r>
      <w:r w:rsidR="00860A49" w:rsidRPr="00860A49">
        <w:rPr>
          <w:rFonts w:ascii="Times New Roman" w:hAnsi="Times New Roman" w:cs="Times New Roman"/>
          <w:sz w:val="28"/>
          <w:szCs w:val="28"/>
          <w:lang w:val="uk-UA"/>
        </w:rPr>
        <w:t xml:space="preserve"> і прийняття рішень районної ради </w:t>
      </w:r>
      <w:r w:rsidRPr="00860A4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4D70" w:rsidRPr="00860A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60A49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065379" w:rsidRPr="00860A49">
        <w:rPr>
          <w:rFonts w:ascii="Times New Roman" w:hAnsi="Times New Roman" w:cs="Times New Roman"/>
          <w:sz w:val="28"/>
          <w:szCs w:val="28"/>
          <w:lang w:val="uk-UA"/>
        </w:rPr>
        <w:t>) регуляторних акти</w:t>
      </w:r>
      <w:r w:rsidR="00084D70" w:rsidRPr="00860A4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84D70" w:rsidRPr="0028499A" w:rsidRDefault="00E54ECF" w:rsidP="00860A49">
      <w:pPr>
        <w:pStyle w:val="a7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A4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B11B0" w:rsidRPr="00860A49">
        <w:rPr>
          <w:rFonts w:ascii="Times New Roman" w:hAnsi="Times New Roman" w:cs="Times New Roman"/>
          <w:sz w:val="28"/>
          <w:szCs w:val="28"/>
          <w:lang w:val="uk-UA"/>
        </w:rPr>
        <w:t>29.05.2012 №14-5 «Про затвердження Положення про</w:t>
      </w:r>
      <w:r w:rsidR="002B11B0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об’єктами спільної  власності територіальних громад сіл і міста Тальнівського району»</w:t>
      </w:r>
      <w:r w:rsidR="00084D70" w:rsidRPr="002849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D70" w:rsidRPr="0028499A" w:rsidRDefault="002B11B0" w:rsidP="00860A4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від 29.05.2012  № 14-6 «Про затвердження Положення про порядок списання основних засобів об’єктів спільної власності територіальних громад сіл і міста Тальнівського району»</w:t>
      </w:r>
      <w:r w:rsidR="00084D70" w:rsidRPr="002849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34FC" w:rsidRPr="0028499A" w:rsidRDefault="00571DF0" w:rsidP="00860A4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від 21.08.2012 №15-3 «Про оренду комунального майна району».</w:t>
      </w:r>
    </w:p>
    <w:p w:rsidR="00084D70" w:rsidRPr="0028499A" w:rsidRDefault="00084D70" w:rsidP="000434F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Дані рішення районної ради  </w:t>
      </w:r>
      <w:r w:rsidR="005E51AA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 в друкованих засобах масової інформації та </w:t>
      </w:r>
      <w:r w:rsidR="005E51AA">
        <w:rPr>
          <w:rFonts w:ascii="Times New Roman" w:hAnsi="Times New Roman" w:cs="Times New Roman"/>
          <w:sz w:val="28"/>
          <w:szCs w:val="28"/>
          <w:lang w:val="uk-UA"/>
        </w:rPr>
        <w:t xml:space="preserve">постійно знаходяться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на офіційному сайті районно</w:t>
      </w:r>
      <w:r w:rsidR="00571DF0" w:rsidRPr="0028499A">
        <w:rPr>
          <w:rFonts w:ascii="Times New Roman" w:hAnsi="Times New Roman" w:cs="Times New Roman"/>
          <w:sz w:val="28"/>
          <w:szCs w:val="28"/>
          <w:lang w:val="uk-UA"/>
        </w:rPr>
        <w:t>ї ради в розділі «Регуляторна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DF0" w:rsidRPr="0028499A">
        <w:rPr>
          <w:rFonts w:ascii="Times New Roman" w:hAnsi="Times New Roman" w:cs="Times New Roman"/>
          <w:sz w:val="28"/>
          <w:szCs w:val="28"/>
          <w:lang w:val="uk-UA"/>
        </w:rPr>
        <w:t>діяльність» підрозділ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DF0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6" w:tooltip="Звіти про результати періодичного відстеження регуляторних актів районної ради" w:history="1">
        <w:r w:rsidR="00571DF0" w:rsidRPr="0028499A">
          <w:rPr>
            <w:rStyle w:val="a9"/>
            <w:rFonts w:ascii="Times New Roman" w:hAnsi="Times New Roman" w:cs="Times New Roman"/>
            <w:i w:val="0"/>
            <w:sz w:val="28"/>
            <w:szCs w:val="28"/>
            <w:lang w:val="uk-UA"/>
          </w:rPr>
          <w:t>Звіти про результати періодичного відстеження регуляторних актів районної ради</w:t>
        </w:r>
      </w:hyperlink>
      <w:r w:rsidR="00571DF0" w:rsidRPr="0028499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71E4C" w:rsidRPr="0028499A" w:rsidRDefault="00084D70" w:rsidP="0037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діючих регуляторних актів за звітний період приймались рішення районної ради щодо управління, списання </w:t>
      </w:r>
      <w:r w:rsidR="00571DF0" w:rsidRPr="0028499A">
        <w:rPr>
          <w:rFonts w:ascii="Times New Roman" w:hAnsi="Times New Roman" w:cs="Times New Roman"/>
          <w:sz w:val="28"/>
          <w:szCs w:val="28"/>
          <w:lang w:val="uk-UA"/>
        </w:rPr>
        <w:t>основних засобів та оренди об’єктів (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571DF0" w:rsidRPr="002849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</w:t>
      </w:r>
      <w:r w:rsidR="00571DF0" w:rsidRPr="002849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0A49">
        <w:rPr>
          <w:rFonts w:ascii="Times New Roman" w:hAnsi="Times New Roman" w:cs="Times New Roman"/>
          <w:sz w:val="28"/>
          <w:szCs w:val="28"/>
          <w:lang w:val="uk-UA"/>
        </w:rPr>
        <w:t>л і міста Тальнівського району. З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окрема:</w:t>
      </w:r>
    </w:p>
    <w:p w:rsidR="00371E4C" w:rsidRPr="0028499A" w:rsidRDefault="00084D70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71E4C" w:rsidRPr="0028499A">
        <w:rPr>
          <w:rFonts w:ascii="Times New Roman" w:hAnsi="Times New Roman" w:cs="Times New Roman"/>
          <w:sz w:val="28"/>
          <w:szCs w:val="28"/>
          <w:lang w:val="uk-UA"/>
        </w:rPr>
        <w:t>29.01.2016 № 3-52/VII «Про оренду майна спільної власності територіальних громад сіл і міста Тальнівського району»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1E4C" w:rsidRPr="0028499A" w:rsidRDefault="00371E4C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15.03.2016 № 4-10/VII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надання дозволу Тальнівській центральній районній лікарні на списання з балансу основних засобів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71E4C" w:rsidRPr="0028499A" w:rsidRDefault="00371E4C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15.03.2016№ 4-11/VII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Тальнівській Центральній районній лікарні   на передачу в оренду майна, що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належить до спільної власності територіальних громад сіл і міста Тальнівського району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90AC6" w:rsidRPr="0028499A" w:rsidRDefault="00C90AC6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21.04.2016 № 5-5VII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реформування друкованого засобу масової інформації комунального підприємства-редакції районної газети «Тальнівщина» Тальнівської районної ради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90AC6" w:rsidRPr="0028499A" w:rsidRDefault="00C90AC6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21.04.2016 № 5-6/VII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реформування друкованого засобу масової інформації районної газети «Колос», співзасновником якого є Тальнівська районна рада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90AC6" w:rsidRPr="0028499A" w:rsidRDefault="00C90AC6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26.05.2016 № 6-13/VII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оптимізацію мережі навчальних закладів району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90AC6" w:rsidRPr="0028499A" w:rsidRDefault="00C90AC6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26.05.2016 № 6-14/VII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погодження призначення  керівників загальноосвітніх навчальних закладів Тальнівської районної ради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71E4C" w:rsidRPr="0028499A" w:rsidRDefault="00371E4C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26.05.2016№ 6-15/VII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надання дозволу відділу освіти райдержадміністрації на передачу в оренду майна, що належить до спільної власності територіальних громад сіл і міста Тальнівського району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71E4C" w:rsidRPr="0028499A" w:rsidRDefault="00371E4C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26.05.2016 № 6-16/VII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надання дозволу відділу культури Тальнівської райдержадміністрації на передачу в оренду майна, що належить до спільної власності територіальних громад сіл і міста Тальнівського району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90AC6" w:rsidRPr="0028499A" w:rsidRDefault="00C90AC6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26.05.2016 № 6-17/VII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 передачу частини музейних предметів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90AC6" w:rsidRPr="0028499A" w:rsidRDefault="00C90AC6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22.06.2016 № 7-4/VІІ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невід’ємних поліпшень орендованого майна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71E4C" w:rsidRPr="0028499A" w:rsidRDefault="00371E4C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22.06.2016 № 7-6/VІІ 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Про переукладання договору оренди частини приміщення Тальнівської центральної районної лікарні</w:t>
      </w:r>
      <w:r w:rsidR="0028499A" w:rsidRPr="0028499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8499A" w:rsidRPr="0028499A" w:rsidRDefault="0028499A" w:rsidP="0028499A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22.07.2016  № 8-4/VІІ «Про внесення  змін до Статутів комунальних закладів культури»; </w:t>
      </w:r>
    </w:p>
    <w:p w:rsidR="0028499A" w:rsidRPr="0028499A" w:rsidRDefault="0028499A" w:rsidP="0028499A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22.07.2016 № 8-34/VІІ «Про надання в оренду частини приміщення адмінбудівлі»;</w:t>
      </w:r>
    </w:p>
    <w:p w:rsidR="0028499A" w:rsidRPr="0028499A" w:rsidRDefault="0028499A" w:rsidP="0028499A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22.07.2016 № 8-35/VІІ «Про надання дозволу відділу освіти Тальнівської районної державної адміністрації на списання з балансу матеріальних цінностей»;</w:t>
      </w:r>
    </w:p>
    <w:p w:rsidR="0028499A" w:rsidRPr="0028499A" w:rsidRDefault="0028499A" w:rsidP="0028499A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22.07.2016 № 8-37/VІІ «Про надання дозволу на тимчасове експонування музейної колекції»;</w:t>
      </w:r>
    </w:p>
    <w:p w:rsidR="0028499A" w:rsidRPr="0028499A" w:rsidRDefault="0028499A" w:rsidP="0028499A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23.09.2016№ 9-11/VII «Про реорганізацію Тальянківської та Веселокутської сільських лікарських амбулаторій в амбулаторії загальної практики-сімейної медицини»;        </w:t>
      </w:r>
    </w:p>
    <w:p w:rsidR="0028499A" w:rsidRPr="0028499A" w:rsidRDefault="0028499A" w:rsidP="002849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23.09.2016 № 9-12/VII «Про надання дозволу Тальнівській центральній  районній  лікарні на списання з балансу основних засобів»;</w:t>
      </w:r>
    </w:p>
    <w:p w:rsidR="0028499A" w:rsidRPr="0028499A" w:rsidRDefault="0028499A" w:rsidP="0028499A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23.09.2016 № 9-14/VII «Про затвердження звіту про незалежну (експертну) оцінку об’єкта, що </w:t>
      </w:r>
      <w:r w:rsidRPr="0028499A">
        <w:rPr>
          <w:rFonts w:ascii="Times New Roman" w:hAnsi="Times New Roman" w:cs="Times New Roman"/>
          <w:bCs/>
          <w:sz w:val="28"/>
          <w:szCs w:val="28"/>
          <w:lang w:val="uk-UA"/>
        </w:rPr>
        <w:t>належить до спільної власності територіальних громад сіл і міста Тальнівського району»;</w:t>
      </w:r>
    </w:p>
    <w:p w:rsidR="00065379" w:rsidRDefault="0028499A" w:rsidP="000653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379">
        <w:rPr>
          <w:rFonts w:ascii="Times New Roman" w:hAnsi="Times New Roman" w:cs="Times New Roman"/>
          <w:sz w:val="28"/>
          <w:szCs w:val="28"/>
          <w:lang w:val="uk-UA"/>
        </w:rPr>
        <w:t>23.09.201</w:t>
      </w:r>
      <w:r w:rsidR="00065379" w:rsidRPr="00065379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065379">
        <w:rPr>
          <w:rFonts w:ascii="Times New Roman" w:hAnsi="Times New Roman" w:cs="Times New Roman"/>
          <w:sz w:val="28"/>
          <w:szCs w:val="28"/>
          <w:lang w:val="uk-UA"/>
        </w:rPr>
        <w:t>№ 9-40/VII</w:t>
      </w:r>
      <w:r w:rsidR="00065379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«</w:t>
      </w:r>
      <w:r w:rsidRPr="00065379">
        <w:rPr>
          <w:rFonts w:ascii="Times New Roman" w:hAnsi="Times New Roman" w:cs="Times New Roman"/>
          <w:sz w:val="28"/>
          <w:szCs w:val="28"/>
          <w:lang w:val="uk-UA"/>
        </w:rPr>
        <w:t>Про переукладання договорів оренди</w:t>
      </w:r>
      <w:r w:rsidR="00065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379">
        <w:rPr>
          <w:rFonts w:ascii="Times New Roman" w:hAnsi="Times New Roman" w:cs="Times New Roman"/>
          <w:sz w:val="28"/>
          <w:szCs w:val="28"/>
          <w:lang w:val="uk-UA"/>
        </w:rPr>
        <w:t>майна спільної власності територіальних громад сіл і міста Тальнівського району</w:t>
      </w:r>
      <w:r w:rsidR="0006537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8499A" w:rsidRPr="00065379" w:rsidRDefault="0028499A" w:rsidP="000653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379">
        <w:rPr>
          <w:rFonts w:ascii="Times New Roman" w:hAnsi="Times New Roman" w:cs="Times New Roman"/>
          <w:sz w:val="28"/>
          <w:szCs w:val="28"/>
          <w:lang w:val="uk-UA"/>
        </w:rPr>
        <w:lastRenderedPageBreak/>
        <w:t>23.09.2016</w:t>
      </w:r>
      <w:r w:rsidR="00065379" w:rsidRPr="00065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379">
        <w:rPr>
          <w:rFonts w:ascii="Times New Roman" w:hAnsi="Times New Roman" w:cs="Times New Roman"/>
          <w:sz w:val="28"/>
          <w:szCs w:val="28"/>
          <w:lang w:val="uk-UA"/>
        </w:rPr>
        <w:t>№ 9-41/VII</w:t>
      </w:r>
      <w:r w:rsidR="00065379" w:rsidRPr="000653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6537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статуту Колодистенського </w:t>
      </w:r>
      <w:r w:rsidRPr="000653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 – виховного комплексу «дошкільний навчальний заклад – загальноосвітня школа І – ІІІ ступенів» Тальнівської районної ради</w:t>
      </w:r>
      <w:r w:rsidR="00065379" w:rsidRPr="00065379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161CF2" w:rsidRDefault="0028499A" w:rsidP="00161C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379">
        <w:rPr>
          <w:rFonts w:ascii="Times New Roman" w:hAnsi="Times New Roman" w:cs="Times New Roman"/>
          <w:sz w:val="28"/>
          <w:szCs w:val="28"/>
          <w:lang w:val="uk-UA"/>
        </w:rPr>
        <w:t>23.09.2016</w:t>
      </w:r>
      <w:r w:rsidRPr="00065379">
        <w:rPr>
          <w:rFonts w:ascii="Times New Roman" w:hAnsi="Times New Roman" w:cs="Times New Roman"/>
          <w:sz w:val="28"/>
          <w:szCs w:val="28"/>
          <w:lang w:val="uk-UA"/>
        </w:rPr>
        <w:tab/>
        <w:t>№ 9-42/VII</w:t>
      </w:r>
      <w:r w:rsidRPr="00065379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065379" w:rsidRPr="00065379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«</w:t>
      </w:r>
      <w:r w:rsidRPr="0006537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статутів навчальних закладів району</w:t>
      </w:r>
      <w:r w:rsidR="00161CF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61CF2" w:rsidRPr="00161CF2" w:rsidRDefault="00161CF2" w:rsidP="00161C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CF2">
        <w:rPr>
          <w:rFonts w:ascii="Times New Roman" w:hAnsi="Times New Roman" w:cs="Times New Roman"/>
          <w:sz w:val="28"/>
          <w:szCs w:val="28"/>
          <w:lang w:val="uk-UA"/>
        </w:rPr>
        <w:t>10.11.2016№ 10-11/</w:t>
      </w:r>
      <w:r w:rsidRPr="00161C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1CF2">
        <w:rPr>
          <w:rFonts w:ascii="Times New Roman" w:hAnsi="Times New Roman" w:cs="Times New Roman"/>
          <w:sz w:val="28"/>
          <w:szCs w:val="28"/>
          <w:lang w:val="uk-UA"/>
        </w:rPr>
        <w:t>ІІ «</w:t>
      </w:r>
      <w:r w:rsidRPr="00161C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у новій редакції статуту Тальнівської дитячо-юнацької спортивної школи Тальнівської районної ради»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61CF2" w:rsidRPr="00161CF2" w:rsidRDefault="00161CF2" w:rsidP="00161C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CF2">
        <w:rPr>
          <w:rFonts w:ascii="Times New Roman" w:hAnsi="Times New Roman" w:cs="Times New Roman"/>
          <w:sz w:val="28"/>
          <w:szCs w:val="28"/>
          <w:lang w:val="uk-UA"/>
        </w:rPr>
        <w:t>10.11.2016№ 10-12/</w:t>
      </w:r>
      <w:r w:rsidRPr="00161C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1CF2">
        <w:rPr>
          <w:rFonts w:ascii="Times New Roman" w:hAnsi="Times New Roman" w:cs="Times New Roman"/>
          <w:sz w:val="28"/>
          <w:szCs w:val="28"/>
          <w:lang w:val="uk-UA"/>
        </w:rPr>
        <w:t xml:space="preserve">ІІ «Про надання дозволу відділу освіти райдержадміністрації на передачу в оренду частини приміщення шкільної котельні Вишнопільської ЗОШ </w:t>
      </w:r>
      <w:r w:rsidRPr="00161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1C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61C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1CF2">
        <w:rPr>
          <w:rFonts w:ascii="Times New Roman" w:hAnsi="Times New Roman" w:cs="Times New Roman"/>
          <w:sz w:val="28"/>
          <w:szCs w:val="28"/>
          <w:lang w:val="uk-UA"/>
        </w:rPr>
        <w:t xml:space="preserve"> ступенів»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ECF" w:rsidRPr="0028499A" w:rsidRDefault="00084D70" w:rsidP="00E5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З метою визначення чи досягають регуляторні акти мети, заради якої ї</w:t>
      </w:r>
      <w:r w:rsidR="00C90AC6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х було впроваджено, а також чи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виконуються вимоги та процедури, встановлені цими актами, в установлений термін проводились відстеження результативності цих актів. </w:t>
      </w:r>
    </w:p>
    <w:p w:rsidR="00084D70" w:rsidRPr="0028499A" w:rsidRDefault="00084D70" w:rsidP="00E5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постійної комісії районної ради з питань </w:t>
      </w:r>
      <w:r w:rsidR="00C90AC6" w:rsidRPr="0028499A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0AC6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 та регуляторної політики,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які відбулися </w:t>
      </w:r>
      <w:r w:rsidR="00C90AC6" w:rsidRPr="0028499A">
        <w:rPr>
          <w:rFonts w:ascii="Times New Roman" w:hAnsi="Times New Roman" w:cs="Times New Roman"/>
          <w:sz w:val="28"/>
          <w:szCs w:val="28"/>
          <w:lang w:val="uk-UA"/>
        </w:rPr>
        <w:t>17.06.2016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90AC6" w:rsidRPr="0028499A">
        <w:rPr>
          <w:rFonts w:ascii="Times New Roman" w:hAnsi="Times New Roman" w:cs="Times New Roman"/>
          <w:sz w:val="28"/>
          <w:szCs w:val="28"/>
          <w:lang w:val="uk-UA"/>
        </w:rPr>
        <w:t>21.09.2016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року розглянуто звіти  про  відстеження результативності регуляторних актів - рішень районної ради </w:t>
      </w:r>
      <w:r w:rsidR="00E54ECF" w:rsidRPr="0028499A">
        <w:rPr>
          <w:rFonts w:ascii="Times New Roman" w:hAnsi="Times New Roman" w:cs="Times New Roman"/>
          <w:sz w:val="28"/>
          <w:szCs w:val="28"/>
          <w:lang w:val="uk-UA"/>
        </w:rPr>
        <w:t>від 29.05.2012 №14-5 «Про затвердження Положення про управління об’єктами спільної  власності територіальних громад сіл і міста Тальнівського району», від 29.05.2012  № 14-6 «Про затвердження Положення про порядок списання основних засобів об’єктів спільної власності територіальних громад сіл і міста Тальнівського району» та від 21.08.2012 №15-3 «Про оренду комунального майна району».</w:t>
      </w:r>
    </w:p>
    <w:p w:rsidR="00084D70" w:rsidRPr="0028499A" w:rsidRDefault="00084D70" w:rsidP="000136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28499A">
        <w:rPr>
          <w:sz w:val="28"/>
          <w:szCs w:val="28"/>
          <w:lang w:val="uk-UA"/>
        </w:rPr>
        <w:t xml:space="preserve">Виконавчим апаратом районної ради для відстеження результативності дії  регуляторних актів використовувались дані  балансоутримувачів майна спільної власності територіальних громад сіл і міста Тальнівського району, щодо кількості та якості проведення процедури </w:t>
      </w:r>
      <w:r w:rsidR="00E54ECF" w:rsidRPr="0028499A">
        <w:rPr>
          <w:sz w:val="28"/>
          <w:szCs w:val="28"/>
          <w:lang w:val="uk-UA"/>
        </w:rPr>
        <w:t>управління, списання основних засобів та оренди об’єктів (майна)</w:t>
      </w:r>
      <w:r w:rsidRPr="0028499A">
        <w:rPr>
          <w:sz w:val="28"/>
          <w:szCs w:val="28"/>
          <w:lang w:val="uk-UA"/>
        </w:rPr>
        <w:t xml:space="preserve"> спільної власності територіальних громад сіл і міста Тальнівського району.</w:t>
      </w:r>
    </w:p>
    <w:p w:rsidR="00084D70" w:rsidRPr="0028499A" w:rsidRDefault="00084D70" w:rsidP="00311601">
      <w:pPr>
        <w:pStyle w:val="a3"/>
        <w:ind w:firstLine="709"/>
        <w:jc w:val="both"/>
        <w:rPr>
          <w:sz w:val="28"/>
          <w:szCs w:val="28"/>
          <w:lang w:val="uk-UA"/>
        </w:rPr>
      </w:pPr>
      <w:r w:rsidRPr="0028499A">
        <w:rPr>
          <w:sz w:val="28"/>
          <w:szCs w:val="28"/>
          <w:lang w:val="uk-UA"/>
        </w:rPr>
        <w:t>Дія регуляторних актів досягає встановленої цілі. Дані регуляторні акти – рішення районної  ради  продовжують діяти.</w:t>
      </w:r>
    </w:p>
    <w:p w:rsidR="00084D70" w:rsidRPr="0028499A" w:rsidRDefault="00084D70" w:rsidP="00311601">
      <w:pPr>
        <w:pStyle w:val="a3"/>
        <w:ind w:firstLine="709"/>
        <w:jc w:val="both"/>
        <w:rPr>
          <w:sz w:val="28"/>
          <w:szCs w:val="28"/>
          <w:lang w:val="uk-UA"/>
        </w:rPr>
      </w:pPr>
      <w:r w:rsidRPr="0028499A">
        <w:rPr>
          <w:sz w:val="28"/>
          <w:szCs w:val="28"/>
          <w:lang w:val="uk-UA"/>
        </w:rPr>
        <w:t xml:space="preserve">Звіти про відстеження результативності вищевказаних регуляторних актів </w:t>
      </w:r>
      <w:r w:rsidR="00860A49">
        <w:rPr>
          <w:sz w:val="28"/>
          <w:szCs w:val="28"/>
          <w:lang w:val="uk-UA"/>
        </w:rPr>
        <w:t xml:space="preserve">були </w:t>
      </w:r>
      <w:r w:rsidR="008F69DE" w:rsidRPr="0028499A">
        <w:rPr>
          <w:sz w:val="28"/>
          <w:szCs w:val="28"/>
          <w:lang w:val="uk-UA"/>
        </w:rPr>
        <w:t>оприлюднені</w:t>
      </w:r>
      <w:r w:rsidRPr="0028499A">
        <w:rPr>
          <w:sz w:val="28"/>
          <w:szCs w:val="28"/>
          <w:lang w:val="uk-UA"/>
        </w:rPr>
        <w:t xml:space="preserve"> в друкованих засобах масової інформації та</w:t>
      </w:r>
      <w:r w:rsidR="00860A49">
        <w:rPr>
          <w:sz w:val="28"/>
          <w:szCs w:val="28"/>
          <w:lang w:val="uk-UA"/>
        </w:rPr>
        <w:t xml:space="preserve"> постійно</w:t>
      </w:r>
      <w:r w:rsidR="005E51AA">
        <w:rPr>
          <w:sz w:val="28"/>
          <w:szCs w:val="28"/>
          <w:lang w:val="uk-UA"/>
        </w:rPr>
        <w:t xml:space="preserve"> знаходяться</w:t>
      </w:r>
      <w:r w:rsidRPr="0028499A">
        <w:rPr>
          <w:sz w:val="28"/>
          <w:szCs w:val="28"/>
          <w:lang w:val="uk-UA"/>
        </w:rPr>
        <w:t xml:space="preserve"> на офіційному сайті районної ради в підрозділі «</w:t>
      </w:r>
      <w:hyperlink r:id="rId7" w:tooltip="Звіти про результати періодичного відстеження регуляторних актів районної ради" w:history="1">
        <w:r w:rsidR="00E54ECF" w:rsidRPr="0028499A">
          <w:rPr>
            <w:rStyle w:val="a9"/>
            <w:i w:val="0"/>
            <w:sz w:val="28"/>
            <w:szCs w:val="28"/>
            <w:lang w:val="uk-UA"/>
          </w:rPr>
          <w:t>Звіти про результати періодичного відстеження регуляторних актів районної ради</w:t>
        </w:r>
      </w:hyperlink>
      <w:r w:rsidRPr="0028499A">
        <w:rPr>
          <w:sz w:val="28"/>
          <w:szCs w:val="28"/>
          <w:lang w:val="uk-UA"/>
        </w:rPr>
        <w:t>» розділу «</w:t>
      </w:r>
      <w:r w:rsidR="00E54ECF" w:rsidRPr="0028499A">
        <w:rPr>
          <w:sz w:val="28"/>
          <w:szCs w:val="28"/>
          <w:lang w:val="uk-UA"/>
        </w:rPr>
        <w:t>Регуляторна діяльність</w:t>
      </w:r>
      <w:r w:rsidRPr="0028499A">
        <w:rPr>
          <w:sz w:val="28"/>
          <w:szCs w:val="28"/>
          <w:lang w:val="uk-UA"/>
        </w:rPr>
        <w:t>».</w:t>
      </w:r>
    </w:p>
    <w:p w:rsidR="00084D70" w:rsidRPr="0028499A" w:rsidRDefault="00084D70" w:rsidP="00311601">
      <w:pPr>
        <w:pStyle w:val="a3"/>
        <w:ind w:firstLine="709"/>
        <w:jc w:val="both"/>
        <w:rPr>
          <w:sz w:val="28"/>
          <w:szCs w:val="28"/>
          <w:lang w:val="uk-UA"/>
        </w:rPr>
      </w:pPr>
      <w:r w:rsidRPr="0028499A">
        <w:rPr>
          <w:sz w:val="28"/>
          <w:szCs w:val="28"/>
          <w:lang w:val="uk-UA"/>
        </w:rPr>
        <w:t>У звітному періоді  районною радою нові регуляторні акти не приймались</w:t>
      </w:r>
      <w:r w:rsidR="00860A49">
        <w:rPr>
          <w:sz w:val="28"/>
          <w:szCs w:val="28"/>
          <w:lang w:val="uk-UA"/>
        </w:rPr>
        <w:t xml:space="preserve"> та діючі не скасовувались</w:t>
      </w:r>
      <w:r w:rsidRPr="0028499A">
        <w:rPr>
          <w:sz w:val="28"/>
          <w:szCs w:val="28"/>
          <w:lang w:val="uk-UA"/>
        </w:rPr>
        <w:t>.</w:t>
      </w:r>
    </w:p>
    <w:p w:rsidR="00084D70" w:rsidRPr="0028499A" w:rsidRDefault="00084D70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>Виконавчим апаратом районної ради продовжуватиметься робота  із забезпечення у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4EA">
        <w:rPr>
          <w:rFonts w:ascii="Times New Roman" w:hAnsi="Times New Roman" w:cs="Times New Roman"/>
          <w:sz w:val="28"/>
          <w:szCs w:val="28"/>
          <w:lang w:val="uk-UA"/>
        </w:rPr>
        <w:t>та наступних роках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чинного законодавства при здійсненні державної регуляторної політики в районній раді.</w:t>
      </w:r>
    </w:p>
    <w:p w:rsidR="00084D70" w:rsidRPr="0028499A" w:rsidRDefault="00084D70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499A" w:rsidRDefault="00084D70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Default="00084D7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               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8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147" w:rsidRPr="0028499A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084D70" w:rsidSect="00013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E1"/>
    <w:multiLevelType w:val="hybridMultilevel"/>
    <w:tmpl w:val="346C84EE"/>
    <w:lvl w:ilvl="0" w:tplc="D6840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1BF7"/>
    <w:multiLevelType w:val="hybridMultilevel"/>
    <w:tmpl w:val="9E9E97EE"/>
    <w:lvl w:ilvl="0" w:tplc="D410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7355C5A"/>
    <w:multiLevelType w:val="hybridMultilevel"/>
    <w:tmpl w:val="C8EC9F86"/>
    <w:lvl w:ilvl="0" w:tplc="5A54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7FE"/>
    <w:multiLevelType w:val="multilevel"/>
    <w:tmpl w:val="D17CF7BC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D655B8"/>
    <w:multiLevelType w:val="hybridMultilevel"/>
    <w:tmpl w:val="9E8E1400"/>
    <w:lvl w:ilvl="0" w:tplc="C5A04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61316149"/>
    <w:multiLevelType w:val="multilevel"/>
    <w:tmpl w:val="02EEDA6A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55241D4"/>
    <w:multiLevelType w:val="hybridMultilevel"/>
    <w:tmpl w:val="FEA2503C"/>
    <w:lvl w:ilvl="0" w:tplc="54C45B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6802A4"/>
    <w:multiLevelType w:val="hybridMultilevel"/>
    <w:tmpl w:val="CE2612A6"/>
    <w:lvl w:ilvl="0" w:tplc="C5A04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7A7"/>
    <w:multiLevelType w:val="hybridMultilevel"/>
    <w:tmpl w:val="20F0E33E"/>
    <w:lvl w:ilvl="0" w:tplc="541A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91"/>
    <w:rsid w:val="00013691"/>
    <w:rsid w:val="00015015"/>
    <w:rsid w:val="00030D12"/>
    <w:rsid w:val="000434FC"/>
    <w:rsid w:val="00062C0B"/>
    <w:rsid w:val="00065379"/>
    <w:rsid w:val="00084D70"/>
    <w:rsid w:val="000968F1"/>
    <w:rsid w:val="000D0BF2"/>
    <w:rsid w:val="000D22AE"/>
    <w:rsid w:val="0011429E"/>
    <w:rsid w:val="001336B6"/>
    <w:rsid w:val="00146147"/>
    <w:rsid w:val="00151A9E"/>
    <w:rsid w:val="00154A9D"/>
    <w:rsid w:val="00161CF2"/>
    <w:rsid w:val="00174C4E"/>
    <w:rsid w:val="001A1D54"/>
    <w:rsid w:val="001B7A40"/>
    <w:rsid w:val="001C62EC"/>
    <w:rsid w:val="001D1DCC"/>
    <w:rsid w:val="0028499A"/>
    <w:rsid w:val="002A6021"/>
    <w:rsid w:val="002B11B0"/>
    <w:rsid w:val="002B3609"/>
    <w:rsid w:val="002E6A50"/>
    <w:rsid w:val="00311601"/>
    <w:rsid w:val="00346C98"/>
    <w:rsid w:val="00350767"/>
    <w:rsid w:val="003507DA"/>
    <w:rsid w:val="00371E4C"/>
    <w:rsid w:val="00390E86"/>
    <w:rsid w:val="00393410"/>
    <w:rsid w:val="003A37AB"/>
    <w:rsid w:val="003C1C1C"/>
    <w:rsid w:val="003F7316"/>
    <w:rsid w:val="004073AD"/>
    <w:rsid w:val="00434E30"/>
    <w:rsid w:val="00446608"/>
    <w:rsid w:val="004A18AC"/>
    <w:rsid w:val="004A6364"/>
    <w:rsid w:val="004E17E4"/>
    <w:rsid w:val="005301DE"/>
    <w:rsid w:val="00571DF0"/>
    <w:rsid w:val="005C1A08"/>
    <w:rsid w:val="005E51AA"/>
    <w:rsid w:val="0060304A"/>
    <w:rsid w:val="00607D7C"/>
    <w:rsid w:val="00615759"/>
    <w:rsid w:val="00620D9F"/>
    <w:rsid w:val="0064299D"/>
    <w:rsid w:val="006702C4"/>
    <w:rsid w:val="006D300D"/>
    <w:rsid w:val="00707ECC"/>
    <w:rsid w:val="00736836"/>
    <w:rsid w:val="00751D6C"/>
    <w:rsid w:val="007965D2"/>
    <w:rsid w:val="007B1C54"/>
    <w:rsid w:val="007B27AF"/>
    <w:rsid w:val="007D1FD3"/>
    <w:rsid w:val="00836B13"/>
    <w:rsid w:val="0085475B"/>
    <w:rsid w:val="00860A49"/>
    <w:rsid w:val="00877F3E"/>
    <w:rsid w:val="008D3144"/>
    <w:rsid w:val="008E366A"/>
    <w:rsid w:val="008F69DE"/>
    <w:rsid w:val="008F72B4"/>
    <w:rsid w:val="00937ED4"/>
    <w:rsid w:val="00951100"/>
    <w:rsid w:val="009E4099"/>
    <w:rsid w:val="00A974FE"/>
    <w:rsid w:val="00AB64F3"/>
    <w:rsid w:val="00AC0E5D"/>
    <w:rsid w:val="00AC7451"/>
    <w:rsid w:val="00AF451D"/>
    <w:rsid w:val="00B20296"/>
    <w:rsid w:val="00B24129"/>
    <w:rsid w:val="00B31349"/>
    <w:rsid w:val="00B73611"/>
    <w:rsid w:val="00B74032"/>
    <w:rsid w:val="00B7730D"/>
    <w:rsid w:val="00BD6AB1"/>
    <w:rsid w:val="00C112ED"/>
    <w:rsid w:val="00C21B86"/>
    <w:rsid w:val="00C21DA2"/>
    <w:rsid w:val="00C62AB1"/>
    <w:rsid w:val="00C67005"/>
    <w:rsid w:val="00C904EA"/>
    <w:rsid w:val="00C90AC6"/>
    <w:rsid w:val="00CA2F58"/>
    <w:rsid w:val="00CD313D"/>
    <w:rsid w:val="00CE1AE0"/>
    <w:rsid w:val="00D86BE5"/>
    <w:rsid w:val="00DB05D1"/>
    <w:rsid w:val="00E026A9"/>
    <w:rsid w:val="00E076A7"/>
    <w:rsid w:val="00E26636"/>
    <w:rsid w:val="00E54ECF"/>
    <w:rsid w:val="00E63715"/>
    <w:rsid w:val="00E72D78"/>
    <w:rsid w:val="00E925A4"/>
    <w:rsid w:val="00E92C33"/>
    <w:rsid w:val="00EA132F"/>
    <w:rsid w:val="00EA16C0"/>
    <w:rsid w:val="00ED7F9F"/>
    <w:rsid w:val="00EF2818"/>
    <w:rsid w:val="00EF4FAB"/>
    <w:rsid w:val="00F52970"/>
    <w:rsid w:val="00F5775E"/>
    <w:rsid w:val="00F64422"/>
    <w:rsid w:val="00F6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1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1369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13691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369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013691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semiHidden/>
    <w:rsid w:val="000136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99"/>
    <w:qFormat/>
    <w:rsid w:val="00013691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013691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1369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7ED4"/>
    <w:pPr>
      <w:ind w:left="720"/>
    </w:pPr>
  </w:style>
  <w:style w:type="character" w:styleId="a8">
    <w:name w:val="Hyperlink"/>
    <w:basedOn w:val="a0"/>
    <w:uiPriority w:val="99"/>
    <w:semiHidden/>
    <w:unhideWhenUsed/>
    <w:rsid w:val="00571DF0"/>
    <w:rPr>
      <w:color w:val="0000FF"/>
      <w:u w:val="single"/>
    </w:rPr>
  </w:style>
  <w:style w:type="character" w:styleId="a9">
    <w:name w:val="Emphasis"/>
    <w:basedOn w:val="a0"/>
    <w:qFormat/>
    <w:locked/>
    <w:rsid w:val="00571DF0"/>
    <w:rPr>
      <w:i/>
      <w:iCs/>
    </w:rPr>
  </w:style>
  <w:style w:type="paragraph" w:customStyle="1" w:styleId="1">
    <w:name w:val="Без интервала1"/>
    <w:uiPriority w:val="99"/>
    <w:rsid w:val="00371E4C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yrada.talnern.gov.ua/regulyatorna-diyalnist/zviti-pro-rezultati-periodichnogo-vidstezhennya-regulyatornih-aktiv-rajonnoi-ra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yrada.talnern.gov.ua/regulyatorna-diyalnist/zviti-pro-rezultati-periodichnogo-vidstezhennya-regulyatornih-aktiv-rajonnoi-radi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1087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42</cp:revision>
  <cp:lastPrinted>2016-12-27T06:45:00Z</cp:lastPrinted>
  <dcterms:created xsi:type="dcterms:W3CDTF">2013-10-03T12:05:00Z</dcterms:created>
  <dcterms:modified xsi:type="dcterms:W3CDTF">2016-12-29T07:10:00Z</dcterms:modified>
</cp:coreProperties>
</file>