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AC" w:rsidRDefault="00117E01">
      <w:r>
        <w:tab/>
      </w:r>
      <w:r>
        <w:tab/>
      </w:r>
      <w:r>
        <w:tab/>
      </w:r>
    </w:p>
    <w:p w:rsidR="00786693" w:rsidRDefault="00117E01">
      <w:r>
        <w:tab/>
      </w:r>
    </w:p>
    <w:tbl>
      <w:tblPr>
        <w:tblpPr w:leftFromText="180" w:rightFromText="180" w:vertAnchor="page" w:horzAnchor="margin" w:tblpXSpec="center" w:tblpY="1315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5"/>
      </w:tblGrid>
      <w:tr w:rsidR="00786693" w:rsidTr="00285240">
        <w:trPr>
          <w:trHeight w:val="1438"/>
        </w:trPr>
        <w:tc>
          <w:tcPr>
            <w:tcW w:w="10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693" w:rsidRDefault="0078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МВС</w:t>
            </w:r>
          </w:p>
          <w:p w:rsidR="00786693" w:rsidRDefault="007866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РСЦ МВС В ЧЕРКАСЬКІЙ ОБЛАСТІ</w:t>
            </w:r>
          </w:p>
          <w:p w:rsidR="00786693" w:rsidRDefault="007866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ТЕРИТОРІАЛЬНИЙ СЕРВІСНИЙ ЦЕНТР № 7143</w:t>
            </w:r>
          </w:p>
          <w:p w:rsidR="00786693" w:rsidRDefault="007866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(ТСЦ МВС №7143)</w:t>
            </w:r>
          </w:p>
          <w:p w:rsidR="00786693" w:rsidRDefault="0078669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86693" w:rsidRDefault="00786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Богдана Хмельницького 15/1, </w:t>
            </w:r>
            <w:proofErr w:type="spellStart"/>
            <w:r>
              <w:rPr>
                <w:sz w:val="22"/>
                <w:szCs w:val="22"/>
              </w:rPr>
              <w:t>м.Звенигородка</w:t>
            </w:r>
            <w:proofErr w:type="spellEnd"/>
            <w:r>
              <w:rPr>
                <w:sz w:val="22"/>
                <w:szCs w:val="22"/>
              </w:rPr>
              <w:t>, 20202  тел. (04740) 2-24-22,  ф. (04740) 2-27-19</w:t>
            </w:r>
          </w:p>
          <w:p w:rsidR="00786693" w:rsidRDefault="007866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6693" w:rsidRDefault="00786693"/>
    <w:p w:rsidR="003D4748" w:rsidRDefault="0055203B" w:rsidP="003D4748">
      <w:pPr>
        <w:outlineLvl w:val="0"/>
        <w:rPr>
          <w:b/>
          <w:kern w:val="36"/>
          <w:sz w:val="28"/>
          <w:szCs w:val="28"/>
          <w:lang w:val="ru-RU"/>
        </w:rPr>
      </w:pPr>
      <w:hyperlink r:id="rId5" w:history="1">
        <w:proofErr w:type="spellStart"/>
        <w:r w:rsidR="003D4748">
          <w:rPr>
            <w:rStyle w:val="a7"/>
            <w:b/>
            <w:kern w:val="36"/>
            <w:sz w:val="28"/>
            <w:szCs w:val="28"/>
            <w:lang w:val="ru-RU"/>
          </w:rPr>
          <w:t>Змінились</w:t>
        </w:r>
        <w:proofErr w:type="spellEnd"/>
        <w:r w:rsidR="003D4748">
          <w:rPr>
            <w:rStyle w:val="a7"/>
            <w:b/>
            <w:kern w:val="36"/>
            <w:sz w:val="28"/>
            <w:szCs w:val="28"/>
            <w:lang w:val="ru-RU"/>
          </w:rPr>
          <w:t xml:space="preserve"> </w:t>
        </w:r>
        <w:proofErr w:type="spellStart"/>
        <w:r w:rsidR="003D4748">
          <w:rPr>
            <w:rStyle w:val="a7"/>
            <w:b/>
            <w:kern w:val="36"/>
            <w:sz w:val="28"/>
            <w:szCs w:val="28"/>
            <w:lang w:val="ru-RU"/>
          </w:rPr>
          <w:t>процедури</w:t>
        </w:r>
        <w:proofErr w:type="spellEnd"/>
        <w:r w:rsidR="003D4748">
          <w:rPr>
            <w:rStyle w:val="a7"/>
            <w:b/>
            <w:kern w:val="36"/>
            <w:sz w:val="28"/>
            <w:szCs w:val="28"/>
            <w:lang w:val="ru-RU"/>
          </w:rPr>
          <w:t xml:space="preserve"> </w:t>
        </w:r>
        <w:proofErr w:type="spellStart"/>
        <w:r w:rsidR="003D4748">
          <w:rPr>
            <w:rStyle w:val="a7"/>
            <w:b/>
            <w:kern w:val="36"/>
            <w:sz w:val="28"/>
            <w:szCs w:val="28"/>
            <w:lang w:val="ru-RU"/>
          </w:rPr>
          <w:t>видачі</w:t>
        </w:r>
        <w:proofErr w:type="spellEnd"/>
        <w:r w:rsidR="003D4748">
          <w:rPr>
            <w:rStyle w:val="a7"/>
            <w:b/>
            <w:kern w:val="36"/>
            <w:sz w:val="28"/>
            <w:szCs w:val="28"/>
            <w:lang w:val="ru-RU"/>
          </w:rPr>
          <w:t xml:space="preserve"> </w:t>
        </w:r>
        <w:proofErr w:type="spellStart"/>
        <w:r w:rsidR="003D4748">
          <w:rPr>
            <w:rStyle w:val="a7"/>
            <w:b/>
            <w:kern w:val="36"/>
            <w:sz w:val="28"/>
            <w:szCs w:val="28"/>
            <w:lang w:val="ru-RU"/>
          </w:rPr>
          <w:t>посвідчень</w:t>
        </w:r>
        <w:proofErr w:type="spellEnd"/>
        <w:r w:rsidR="003D4748">
          <w:rPr>
            <w:rStyle w:val="a7"/>
            <w:b/>
            <w:kern w:val="36"/>
            <w:sz w:val="28"/>
            <w:szCs w:val="28"/>
            <w:lang w:val="ru-RU"/>
          </w:rPr>
          <w:t xml:space="preserve"> </w:t>
        </w:r>
        <w:proofErr w:type="spellStart"/>
        <w:r w:rsidR="003D4748">
          <w:rPr>
            <w:rStyle w:val="a7"/>
            <w:b/>
            <w:kern w:val="36"/>
            <w:sz w:val="28"/>
            <w:szCs w:val="28"/>
            <w:lang w:val="ru-RU"/>
          </w:rPr>
          <w:t>водія</w:t>
        </w:r>
        <w:proofErr w:type="spellEnd"/>
        <w:r w:rsidR="003D4748">
          <w:rPr>
            <w:rStyle w:val="a7"/>
            <w:b/>
            <w:kern w:val="36"/>
            <w:sz w:val="28"/>
            <w:szCs w:val="28"/>
            <w:lang w:val="ru-RU"/>
          </w:rPr>
          <w:t xml:space="preserve">, </w:t>
        </w:r>
        <w:proofErr w:type="spellStart"/>
        <w:proofErr w:type="gramStart"/>
        <w:r w:rsidR="003D4748">
          <w:rPr>
            <w:rStyle w:val="a7"/>
            <w:b/>
            <w:kern w:val="36"/>
            <w:sz w:val="28"/>
            <w:szCs w:val="28"/>
            <w:lang w:val="ru-RU"/>
          </w:rPr>
          <w:t>п</w:t>
        </w:r>
        <w:proofErr w:type="gramEnd"/>
        <w:r w:rsidR="003D4748">
          <w:rPr>
            <w:rStyle w:val="a7"/>
            <w:b/>
            <w:kern w:val="36"/>
            <w:sz w:val="28"/>
            <w:szCs w:val="28"/>
            <w:lang w:val="ru-RU"/>
          </w:rPr>
          <w:t>ідготовки</w:t>
        </w:r>
        <w:proofErr w:type="spellEnd"/>
        <w:r w:rsidR="003D4748">
          <w:rPr>
            <w:rStyle w:val="a7"/>
            <w:b/>
            <w:kern w:val="36"/>
            <w:sz w:val="28"/>
            <w:szCs w:val="28"/>
            <w:lang w:val="ru-RU"/>
          </w:rPr>
          <w:t xml:space="preserve"> </w:t>
        </w:r>
        <w:proofErr w:type="spellStart"/>
        <w:r w:rsidR="003D4748">
          <w:rPr>
            <w:rStyle w:val="a7"/>
            <w:b/>
            <w:kern w:val="36"/>
            <w:sz w:val="28"/>
            <w:szCs w:val="28"/>
            <w:lang w:val="ru-RU"/>
          </w:rPr>
          <w:t>водіїв</w:t>
        </w:r>
        <w:proofErr w:type="spellEnd"/>
        <w:r w:rsidR="003D4748">
          <w:rPr>
            <w:rStyle w:val="a7"/>
            <w:b/>
            <w:kern w:val="36"/>
            <w:sz w:val="28"/>
            <w:szCs w:val="28"/>
            <w:lang w:val="ru-RU"/>
          </w:rPr>
          <w:t xml:space="preserve"> та </w:t>
        </w:r>
        <w:proofErr w:type="spellStart"/>
        <w:r w:rsidR="003D4748">
          <w:rPr>
            <w:rStyle w:val="a7"/>
            <w:b/>
            <w:kern w:val="36"/>
            <w:sz w:val="28"/>
            <w:szCs w:val="28"/>
            <w:lang w:val="ru-RU"/>
          </w:rPr>
          <w:t>акредитації</w:t>
        </w:r>
        <w:proofErr w:type="spellEnd"/>
        <w:r w:rsidR="003D4748">
          <w:rPr>
            <w:rStyle w:val="a7"/>
            <w:b/>
            <w:kern w:val="36"/>
            <w:sz w:val="28"/>
            <w:szCs w:val="28"/>
            <w:lang w:val="ru-RU"/>
          </w:rPr>
          <w:t xml:space="preserve"> </w:t>
        </w:r>
        <w:proofErr w:type="spellStart"/>
        <w:r w:rsidR="003D4748">
          <w:rPr>
            <w:rStyle w:val="a7"/>
            <w:b/>
            <w:kern w:val="36"/>
            <w:sz w:val="28"/>
            <w:szCs w:val="28"/>
            <w:lang w:val="ru-RU"/>
          </w:rPr>
          <w:t>автошкіл</w:t>
        </w:r>
        <w:proofErr w:type="spellEnd"/>
      </w:hyperlink>
    </w:p>
    <w:p w:rsidR="003D4748" w:rsidRDefault="003D4748" w:rsidP="003D4748">
      <w:pPr>
        <w:rPr>
          <w:lang w:val="ru-RU"/>
        </w:rPr>
      </w:pPr>
      <w:r>
        <w:rPr>
          <w:lang w:val="ru-RU"/>
        </w:rPr>
        <w:br/>
      </w:r>
    </w:p>
    <w:p w:rsidR="003D4748" w:rsidRDefault="00313C81" w:rsidP="003D4748">
      <w:pPr>
        <w:shd w:val="clear" w:color="auto" w:fill="FFFFFF"/>
        <w:rPr>
          <w:rFonts w:ascii="Helvetica" w:hAnsi="Helvetica"/>
          <w:color w:val="333333"/>
          <w:sz w:val="21"/>
          <w:szCs w:val="21"/>
          <w:lang w:val="ru-RU"/>
        </w:rPr>
      </w:pPr>
      <w:r>
        <w:rPr>
          <w:rFonts w:ascii="Helvetica" w:hAnsi="Helvetica"/>
          <w:noProof/>
          <w:color w:val="333333"/>
          <w:sz w:val="21"/>
          <w:szCs w:val="21"/>
          <w:lang w:eastAsia="uk-UA"/>
        </w:rPr>
        <w:drawing>
          <wp:inline distT="0" distB="0" distL="0" distR="0">
            <wp:extent cx="3314700" cy="2343150"/>
            <wp:effectExtent l="19050" t="0" r="0" b="0"/>
            <wp:docPr id="1" name="Рисунок 1" descr="72978422_1572866876188383_431637622620684288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978422_1572866876188383_4316376226206842880_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48" w:rsidRDefault="003D4748" w:rsidP="003D4748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Постанова </w:t>
      </w:r>
      <w:proofErr w:type="spellStart"/>
      <w:r>
        <w:rPr>
          <w:color w:val="333333"/>
          <w:sz w:val="28"/>
          <w:szCs w:val="28"/>
          <w:lang w:val="ru-RU"/>
        </w:rPr>
        <w:t>Кабінету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Міні</w:t>
      </w:r>
      <w:proofErr w:type="gramStart"/>
      <w:r>
        <w:rPr>
          <w:color w:val="333333"/>
          <w:sz w:val="28"/>
          <w:szCs w:val="28"/>
          <w:lang w:val="ru-RU"/>
        </w:rPr>
        <w:t>стр</w:t>
      </w:r>
      <w:proofErr w:type="gramEnd"/>
      <w:r>
        <w:rPr>
          <w:color w:val="333333"/>
          <w:sz w:val="28"/>
          <w:szCs w:val="28"/>
          <w:lang w:val="ru-RU"/>
        </w:rPr>
        <w:t>ів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України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від</w:t>
      </w:r>
      <w:proofErr w:type="spellEnd"/>
      <w:r>
        <w:rPr>
          <w:color w:val="333333"/>
          <w:sz w:val="28"/>
          <w:szCs w:val="28"/>
          <w:lang w:val="ru-RU"/>
        </w:rPr>
        <w:t xml:space="preserve"> 03 </w:t>
      </w:r>
      <w:proofErr w:type="spellStart"/>
      <w:r>
        <w:rPr>
          <w:color w:val="333333"/>
          <w:sz w:val="28"/>
          <w:szCs w:val="28"/>
          <w:lang w:val="ru-RU"/>
        </w:rPr>
        <w:t>квітня</w:t>
      </w:r>
      <w:proofErr w:type="spellEnd"/>
      <w:r>
        <w:rPr>
          <w:color w:val="333333"/>
          <w:sz w:val="28"/>
          <w:szCs w:val="28"/>
          <w:lang w:val="ru-RU"/>
        </w:rPr>
        <w:t xml:space="preserve"> 2019 р.</w:t>
      </w:r>
      <w:hyperlink r:id="rId8" w:history="1">
        <w:r>
          <w:rPr>
            <w:rStyle w:val="a7"/>
            <w:color w:val="4EBB73"/>
            <w:sz w:val="28"/>
            <w:szCs w:val="28"/>
            <w:lang w:val="ru-RU"/>
          </w:rPr>
          <w:t xml:space="preserve"> № 320 “Про </w:t>
        </w:r>
        <w:proofErr w:type="spellStart"/>
        <w:r>
          <w:rPr>
            <w:rStyle w:val="a7"/>
            <w:color w:val="4EBB73"/>
            <w:sz w:val="28"/>
            <w:szCs w:val="28"/>
            <w:lang w:val="ru-RU"/>
          </w:rPr>
          <w:t>внесення</w:t>
        </w:r>
        <w:proofErr w:type="spellEnd"/>
        <w:r>
          <w:rPr>
            <w:rStyle w:val="a7"/>
            <w:color w:val="4EBB73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7"/>
            <w:color w:val="4EBB73"/>
            <w:sz w:val="28"/>
            <w:szCs w:val="28"/>
            <w:lang w:val="ru-RU"/>
          </w:rPr>
          <w:t>змін</w:t>
        </w:r>
        <w:proofErr w:type="spellEnd"/>
        <w:r>
          <w:rPr>
            <w:rStyle w:val="a7"/>
            <w:color w:val="4EBB73"/>
            <w:sz w:val="28"/>
            <w:szCs w:val="28"/>
            <w:lang w:val="ru-RU"/>
          </w:rPr>
          <w:t xml:space="preserve"> до </w:t>
        </w:r>
        <w:proofErr w:type="spellStart"/>
        <w:r>
          <w:rPr>
            <w:rStyle w:val="a7"/>
            <w:color w:val="4EBB73"/>
            <w:sz w:val="28"/>
            <w:szCs w:val="28"/>
            <w:lang w:val="ru-RU"/>
          </w:rPr>
          <w:t>деяких</w:t>
        </w:r>
        <w:proofErr w:type="spellEnd"/>
        <w:r>
          <w:rPr>
            <w:rStyle w:val="a7"/>
            <w:color w:val="4EBB73"/>
            <w:sz w:val="28"/>
            <w:szCs w:val="28"/>
            <w:lang w:val="ru-RU"/>
          </w:rPr>
          <w:t xml:space="preserve"> постанов </w:t>
        </w:r>
        <w:proofErr w:type="spellStart"/>
        <w:r>
          <w:rPr>
            <w:rStyle w:val="a7"/>
            <w:color w:val="4EBB73"/>
            <w:sz w:val="28"/>
            <w:szCs w:val="28"/>
            <w:lang w:val="ru-RU"/>
          </w:rPr>
          <w:t>Кабінету</w:t>
        </w:r>
        <w:proofErr w:type="spellEnd"/>
        <w:r>
          <w:rPr>
            <w:rStyle w:val="a7"/>
            <w:color w:val="4EBB73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7"/>
            <w:color w:val="4EBB73"/>
            <w:sz w:val="28"/>
            <w:szCs w:val="28"/>
            <w:lang w:val="ru-RU"/>
          </w:rPr>
          <w:t>Міністрів</w:t>
        </w:r>
        <w:proofErr w:type="spellEnd"/>
        <w:r>
          <w:rPr>
            <w:rStyle w:val="a7"/>
            <w:color w:val="4EBB73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7"/>
            <w:color w:val="4EBB73"/>
            <w:sz w:val="28"/>
            <w:szCs w:val="28"/>
            <w:lang w:val="ru-RU"/>
          </w:rPr>
          <w:t>України</w:t>
        </w:r>
        <w:proofErr w:type="spellEnd"/>
        <w:r>
          <w:rPr>
            <w:rStyle w:val="a7"/>
            <w:color w:val="4EBB73"/>
            <w:sz w:val="28"/>
            <w:szCs w:val="28"/>
            <w:lang w:val="ru-RU"/>
          </w:rPr>
          <w:t>”</w:t>
        </w:r>
      </w:hyperlink>
      <w:r>
        <w:rPr>
          <w:color w:val="333333"/>
          <w:sz w:val="28"/>
          <w:szCs w:val="28"/>
          <w:lang w:val="ru-RU"/>
        </w:rPr>
        <w:t xml:space="preserve"> набрала </w:t>
      </w:r>
      <w:proofErr w:type="spellStart"/>
      <w:r>
        <w:rPr>
          <w:color w:val="333333"/>
          <w:sz w:val="28"/>
          <w:szCs w:val="28"/>
          <w:lang w:val="ru-RU"/>
        </w:rPr>
        <w:t>чинності</w:t>
      </w:r>
      <w:proofErr w:type="spellEnd"/>
      <w:r>
        <w:rPr>
          <w:color w:val="333333"/>
          <w:sz w:val="28"/>
          <w:szCs w:val="28"/>
          <w:lang w:val="ru-RU"/>
        </w:rPr>
        <w:t xml:space="preserve"> 19 </w:t>
      </w:r>
      <w:proofErr w:type="spellStart"/>
      <w:r>
        <w:rPr>
          <w:color w:val="333333"/>
          <w:sz w:val="28"/>
          <w:szCs w:val="28"/>
          <w:lang w:val="ru-RU"/>
        </w:rPr>
        <w:t>жовтня</w:t>
      </w:r>
      <w:proofErr w:type="spellEnd"/>
      <w:r>
        <w:rPr>
          <w:color w:val="333333"/>
          <w:sz w:val="28"/>
          <w:szCs w:val="28"/>
          <w:lang w:val="ru-RU"/>
        </w:rPr>
        <w:t xml:space="preserve">. </w:t>
      </w:r>
      <w:proofErr w:type="spellStart"/>
      <w:r>
        <w:rPr>
          <w:color w:val="333333"/>
          <w:sz w:val="28"/>
          <w:szCs w:val="28"/>
          <w:lang w:val="ru-RU"/>
        </w:rPr>
        <w:t>Зміни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стосуються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передусім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майбутніх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водіїв</w:t>
      </w:r>
      <w:proofErr w:type="spellEnd"/>
      <w:r>
        <w:rPr>
          <w:color w:val="333333"/>
          <w:sz w:val="28"/>
          <w:szCs w:val="28"/>
          <w:lang w:val="ru-RU"/>
        </w:rPr>
        <w:t xml:space="preserve"> та </w:t>
      </w:r>
      <w:proofErr w:type="spellStart"/>
      <w:r>
        <w:rPr>
          <w:color w:val="333333"/>
          <w:sz w:val="28"/>
          <w:szCs w:val="28"/>
          <w:lang w:val="ru-RU"/>
        </w:rPr>
        <w:t>автошкіл</w:t>
      </w:r>
      <w:proofErr w:type="spellEnd"/>
      <w:r>
        <w:rPr>
          <w:color w:val="333333"/>
          <w:sz w:val="28"/>
          <w:szCs w:val="28"/>
          <w:lang w:val="ru-RU"/>
        </w:rPr>
        <w:t xml:space="preserve">. </w:t>
      </w:r>
      <w:proofErr w:type="spellStart"/>
      <w:r>
        <w:rPr>
          <w:color w:val="333333"/>
          <w:sz w:val="28"/>
          <w:szCs w:val="28"/>
          <w:lang w:val="ru-RU"/>
        </w:rPr>
        <w:t>Передбачені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постановою</w:t>
      </w:r>
      <w:proofErr w:type="spellEnd"/>
      <w:r>
        <w:rPr>
          <w:color w:val="333333"/>
          <w:sz w:val="28"/>
          <w:szCs w:val="28"/>
          <w:lang w:val="ru-RU"/>
        </w:rPr>
        <w:t xml:space="preserve"> заходи </w:t>
      </w:r>
      <w:proofErr w:type="spellStart"/>
      <w:r>
        <w:rPr>
          <w:color w:val="333333"/>
          <w:sz w:val="28"/>
          <w:szCs w:val="28"/>
          <w:lang w:val="ru-RU"/>
        </w:rPr>
        <w:t>забезпечують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зменшення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адміністративного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тиску</w:t>
      </w:r>
      <w:proofErr w:type="spellEnd"/>
      <w:r>
        <w:rPr>
          <w:color w:val="333333"/>
          <w:sz w:val="28"/>
          <w:szCs w:val="28"/>
          <w:lang w:val="ru-RU"/>
        </w:rPr>
        <w:t xml:space="preserve"> у </w:t>
      </w:r>
      <w:proofErr w:type="spellStart"/>
      <w:r>
        <w:rPr>
          <w:color w:val="333333"/>
          <w:sz w:val="28"/>
          <w:szCs w:val="28"/>
          <w:lang w:val="ru-RU"/>
        </w:rPr>
        <w:t>сфері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ru-RU"/>
        </w:rPr>
        <w:t>п</w:t>
      </w:r>
      <w:proofErr w:type="gramEnd"/>
      <w:r>
        <w:rPr>
          <w:color w:val="333333"/>
          <w:sz w:val="28"/>
          <w:szCs w:val="28"/>
          <w:lang w:val="ru-RU"/>
        </w:rPr>
        <w:t>ідготовки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водіїв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транспортних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засобів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спрощують</w:t>
      </w:r>
      <w:proofErr w:type="spellEnd"/>
      <w:r>
        <w:rPr>
          <w:color w:val="333333"/>
          <w:sz w:val="28"/>
          <w:szCs w:val="28"/>
          <w:lang w:val="ru-RU"/>
        </w:rPr>
        <w:t xml:space="preserve"> процедуру </w:t>
      </w:r>
      <w:proofErr w:type="spellStart"/>
      <w:r>
        <w:rPr>
          <w:color w:val="333333"/>
          <w:sz w:val="28"/>
          <w:szCs w:val="28"/>
          <w:lang w:val="ru-RU"/>
        </w:rPr>
        <w:t>акредитації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закладів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удосконалюють</w:t>
      </w:r>
      <w:proofErr w:type="spellEnd"/>
      <w:r>
        <w:rPr>
          <w:color w:val="333333"/>
          <w:sz w:val="28"/>
          <w:szCs w:val="28"/>
          <w:lang w:val="ru-RU"/>
        </w:rPr>
        <w:t xml:space="preserve"> процедуру </w:t>
      </w:r>
      <w:proofErr w:type="spellStart"/>
      <w:r>
        <w:rPr>
          <w:color w:val="333333"/>
          <w:sz w:val="28"/>
          <w:szCs w:val="28"/>
          <w:lang w:val="ru-RU"/>
        </w:rPr>
        <w:t>отримання</w:t>
      </w:r>
      <w:proofErr w:type="spellEnd"/>
      <w:r>
        <w:rPr>
          <w:color w:val="333333"/>
          <w:sz w:val="28"/>
          <w:szCs w:val="28"/>
          <w:lang w:val="ru-RU"/>
        </w:rPr>
        <w:t xml:space="preserve"> та </w:t>
      </w:r>
      <w:proofErr w:type="spellStart"/>
      <w:r>
        <w:rPr>
          <w:color w:val="333333"/>
          <w:sz w:val="28"/>
          <w:szCs w:val="28"/>
          <w:lang w:val="ru-RU"/>
        </w:rPr>
        <w:t>обміну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посвідчення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водія</w:t>
      </w:r>
      <w:proofErr w:type="spellEnd"/>
      <w:r>
        <w:rPr>
          <w:color w:val="333333"/>
          <w:sz w:val="28"/>
          <w:szCs w:val="28"/>
          <w:lang w:val="ru-RU"/>
        </w:rPr>
        <w:t>.</w:t>
      </w:r>
    </w:p>
    <w:p w:rsidR="003D4748" w:rsidRDefault="003D4748" w:rsidP="003D4748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t>Основні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нововведення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які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стосуються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процедури</w:t>
      </w:r>
      <w:proofErr w:type="spellEnd"/>
      <w:r>
        <w:rPr>
          <w:color w:val="333333"/>
          <w:sz w:val="28"/>
          <w:szCs w:val="28"/>
          <w:lang w:val="ru-RU"/>
        </w:rPr>
        <w:t> </w:t>
      </w:r>
      <w:proofErr w:type="spellStart"/>
      <w:proofErr w:type="gramStart"/>
      <w:r>
        <w:rPr>
          <w:b/>
          <w:bCs/>
          <w:color w:val="333333"/>
          <w:sz w:val="28"/>
          <w:szCs w:val="28"/>
          <w:lang w:val="ru-RU"/>
        </w:rPr>
        <w:t>п</w:t>
      </w:r>
      <w:proofErr w:type="gramEnd"/>
      <w:r>
        <w:rPr>
          <w:b/>
          <w:bCs/>
          <w:color w:val="333333"/>
          <w:sz w:val="28"/>
          <w:szCs w:val="28"/>
          <w:lang w:val="ru-RU"/>
        </w:rPr>
        <w:t>ідготовки</w:t>
      </w:r>
      <w:proofErr w:type="spellEnd"/>
      <w:r>
        <w:rPr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ru-RU"/>
        </w:rPr>
        <w:t>водіїв</w:t>
      </w:r>
      <w:proofErr w:type="spellEnd"/>
      <w:r>
        <w:rPr>
          <w:color w:val="333333"/>
          <w:sz w:val="28"/>
          <w:szCs w:val="28"/>
          <w:lang w:val="ru-RU"/>
        </w:rPr>
        <w:t>:</w:t>
      </w:r>
    </w:p>
    <w:p w:rsidR="003D4748" w:rsidRDefault="003D4748" w:rsidP="003D47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t>допускається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індивідуальний</w:t>
      </w:r>
      <w:proofErr w:type="spellEnd"/>
      <w:r>
        <w:rPr>
          <w:color w:val="333333"/>
          <w:sz w:val="28"/>
          <w:szCs w:val="28"/>
          <w:lang w:val="ru-RU"/>
        </w:rPr>
        <w:t xml:space="preserve"> порядок </w:t>
      </w:r>
      <w:proofErr w:type="spellStart"/>
      <w:proofErr w:type="gramStart"/>
      <w:r>
        <w:rPr>
          <w:color w:val="333333"/>
          <w:sz w:val="28"/>
          <w:szCs w:val="28"/>
          <w:lang w:val="ru-RU"/>
        </w:rPr>
        <w:t>п</w:t>
      </w:r>
      <w:proofErr w:type="gramEnd"/>
      <w:r>
        <w:rPr>
          <w:color w:val="333333"/>
          <w:sz w:val="28"/>
          <w:szCs w:val="28"/>
          <w:lang w:val="ru-RU"/>
        </w:rPr>
        <w:t>ідготовки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перепідготовки</w:t>
      </w:r>
      <w:proofErr w:type="spellEnd"/>
      <w:r>
        <w:rPr>
          <w:color w:val="333333"/>
          <w:sz w:val="28"/>
          <w:szCs w:val="28"/>
          <w:lang w:val="ru-RU"/>
        </w:rPr>
        <w:t xml:space="preserve"> та </w:t>
      </w:r>
      <w:proofErr w:type="spellStart"/>
      <w:r>
        <w:rPr>
          <w:color w:val="333333"/>
          <w:sz w:val="28"/>
          <w:szCs w:val="28"/>
          <w:lang w:val="ru-RU"/>
        </w:rPr>
        <w:t>підвищення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кваліфікації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водіїв</w:t>
      </w:r>
      <w:proofErr w:type="spellEnd"/>
      <w:r>
        <w:rPr>
          <w:color w:val="333333"/>
          <w:sz w:val="28"/>
          <w:szCs w:val="28"/>
          <w:lang w:val="ru-RU"/>
        </w:rPr>
        <w:t>;</w:t>
      </w:r>
    </w:p>
    <w:p w:rsidR="003D4748" w:rsidRDefault="003D4748" w:rsidP="003D47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t>практичний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іспит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складається</w:t>
      </w:r>
      <w:proofErr w:type="spellEnd"/>
      <w:r>
        <w:rPr>
          <w:color w:val="333333"/>
          <w:sz w:val="28"/>
          <w:szCs w:val="28"/>
          <w:lang w:val="ru-RU"/>
        </w:rPr>
        <w:t xml:space="preserve"> в </w:t>
      </w:r>
      <w:proofErr w:type="spellStart"/>
      <w:r>
        <w:rPr>
          <w:color w:val="333333"/>
          <w:sz w:val="28"/>
          <w:szCs w:val="28"/>
          <w:lang w:val="ru-RU"/>
        </w:rPr>
        <w:t>територіальному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центрі</w:t>
      </w:r>
      <w:proofErr w:type="spellEnd"/>
      <w:r>
        <w:rPr>
          <w:color w:val="333333"/>
          <w:sz w:val="28"/>
          <w:szCs w:val="28"/>
          <w:lang w:val="ru-RU"/>
        </w:rPr>
        <w:t xml:space="preserve"> МВС, в </w:t>
      </w:r>
      <w:proofErr w:type="spellStart"/>
      <w:r>
        <w:rPr>
          <w:color w:val="333333"/>
          <w:sz w:val="28"/>
          <w:szCs w:val="28"/>
          <w:lang w:val="ru-RU"/>
        </w:rPr>
        <w:t>якому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успішно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складено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теоретичний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іспит</w:t>
      </w:r>
      <w:proofErr w:type="spellEnd"/>
      <w:r>
        <w:rPr>
          <w:color w:val="333333"/>
          <w:sz w:val="28"/>
          <w:szCs w:val="28"/>
          <w:lang w:val="ru-RU"/>
        </w:rPr>
        <w:t>;</w:t>
      </w:r>
    </w:p>
    <w:p w:rsidR="003D4748" w:rsidRDefault="003D4748" w:rsidP="003D47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t>термін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дії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ru-RU"/>
        </w:rPr>
        <w:t>св</w:t>
      </w:r>
      <w:proofErr w:type="gramEnd"/>
      <w:r>
        <w:rPr>
          <w:color w:val="333333"/>
          <w:sz w:val="28"/>
          <w:szCs w:val="28"/>
          <w:lang w:val="ru-RU"/>
        </w:rPr>
        <w:t>ідоцтва</w:t>
      </w:r>
      <w:proofErr w:type="spellEnd"/>
      <w:r>
        <w:rPr>
          <w:color w:val="333333"/>
          <w:sz w:val="28"/>
          <w:szCs w:val="28"/>
          <w:lang w:val="ru-RU"/>
        </w:rPr>
        <w:t xml:space="preserve"> про </w:t>
      </w:r>
      <w:proofErr w:type="spellStart"/>
      <w:r>
        <w:rPr>
          <w:color w:val="333333"/>
          <w:sz w:val="28"/>
          <w:szCs w:val="28"/>
          <w:lang w:val="ru-RU"/>
        </w:rPr>
        <w:t>закінчення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автошколи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скорочено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</w:t>
      </w:r>
      <w:proofErr w:type="spellEnd"/>
      <w:r>
        <w:rPr>
          <w:color w:val="333333"/>
          <w:sz w:val="28"/>
          <w:szCs w:val="28"/>
          <w:lang w:val="ru-RU"/>
        </w:rPr>
        <w:t xml:space="preserve"> 10-ти до 2-х </w:t>
      </w:r>
      <w:proofErr w:type="spellStart"/>
      <w:r>
        <w:rPr>
          <w:color w:val="333333"/>
          <w:sz w:val="28"/>
          <w:szCs w:val="28"/>
          <w:lang w:val="ru-RU"/>
        </w:rPr>
        <w:t>років</w:t>
      </w:r>
      <w:proofErr w:type="spellEnd"/>
      <w:r>
        <w:rPr>
          <w:color w:val="333333"/>
          <w:sz w:val="28"/>
          <w:szCs w:val="28"/>
          <w:lang w:val="ru-RU"/>
        </w:rPr>
        <w:t>;</w:t>
      </w:r>
    </w:p>
    <w:p w:rsidR="003D4748" w:rsidRDefault="003D4748" w:rsidP="003D47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t>можливість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застосування</w:t>
      </w:r>
      <w:proofErr w:type="spellEnd"/>
      <w:r>
        <w:rPr>
          <w:color w:val="333333"/>
          <w:sz w:val="28"/>
          <w:szCs w:val="28"/>
          <w:lang w:val="ru-RU"/>
        </w:rPr>
        <w:t xml:space="preserve"> фото- та </w:t>
      </w:r>
      <w:proofErr w:type="spellStart"/>
      <w:r>
        <w:rPr>
          <w:color w:val="333333"/>
          <w:sz w:val="28"/>
          <w:szCs w:val="28"/>
          <w:lang w:val="ru-RU"/>
        </w:rPr>
        <w:t>відеофіксації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ru-RU"/>
        </w:rPr>
        <w:t>п</w:t>
      </w:r>
      <w:proofErr w:type="gramEnd"/>
      <w:r>
        <w:rPr>
          <w:color w:val="333333"/>
          <w:sz w:val="28"/>
          <w:szCs w:val="28"/>
          <w:lang w:val="ru-RU"/>
        </w:rPr>
        <w:t>ід</w:t>
      </w:r>
      <w:proofErr w:type="spellEnd"/>
      <w:r>
        <w:rPr>
          <w:color w:val="333333"/>
          <w:sz w:val="28"/>
          <w:szCs w:val="28"/>
          <w:lang w:val="ru-RU"/>
        </w:rPr>
        <w:t xml:space="preserve"> час </w:t>
      </w:r>
      <w:proofErr w:type="spellStart"/>
      <w:r>
        <w:rPr>
          <w:color w:val="333333"/>
          <w:sz w:val="28"/>
          <w:szCs w:val="28"/>
          <w:lang w:val="ru-RU"/>
        </w:rPr>
        <w:t>складання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іспитів</w:t>
      </w:r>
      <w:proofErr w:type="spellEnd"/>
      <w:r>
        <w:rPr>
          <w:color w:val="333333"/>
          <w:sz w:val="28"/>
          <w:szCs w:val="28"/>
          <w:lang w:val="ru-RU"/>
        </w:rPr>
        <w:t>;</w:t>
      </w:r>
    </w:p>
    <w:p w:rsidR="003D4748" w:rsidRDefault="003D4748" w:rsidP="003D47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t>свідоцтво</w:t>
      </w:r>
      <w:proofErr w:type="spellEnd"/>
      <w:r>
        <w:rPr>
          <w:color w:val="333333"/>
          <w:sz w:val="28"/>
          <w:szCs w:val="28"/>
          <w:lang w:val="ru-RU"/>
        </w:rPr>
        <w:t xml:space="preserve"> про </w:t>
      </w:r>
      <w:proofErr w:type="spellStart"/>
      <w:r>
        <w:rPr>
          <w:color w:val="333333"/>
          <w:sz w:val="28"/>
          <w:szCs w:val="28"/>
          <w:lang w:val="ru-RU"/>
        </w:rPr>
        <w:t>закінчення</w:t>
      </w:r>
      <w:proofErr w:type="spellEnd"/>
      <w:r>
        <w:rPr>
          <w:color w:val="333333"/>
          <w:sz w:val="28"/>
          <w:szCs w:val="28"/>
          <w:lang w:val="ru-RU"/>
        </w:rPr>
        <w:t xml:space="preserve"> закладу </w:t>
      </w:r>
      <w:proofErr w:type="spellStart"/>
      <w:r>
        <w:rPr>
          <w:color w:val="333333"/>
          <w:sz w:val="28"/>
          <w:szCs w:val="28"/>
          <w:lang w:val="ru-RU"/>
        </w:rPr>
        <w:t>з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підготовки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перепідготовки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й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підвищення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кваліфікації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водіїв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gramStart"/>
      <w:r>
        <w:rPr>
          <w:color w:val="333333"/>
          <w:sz w:val="28"/>
          <w:szCs w:val="28"/>
          <w:lang w:val="ru-RU"/>
        </w:rPr>
        <w:t>в</w:t>
      </w:r>
      <w:proofErr w:type="gram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паперовому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вигляді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випускникам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автошкіл</w:t>
      </w:r>
      <w:proofErr w:type="spellEnd"/>
      <w:r>
        <w:rPr>
          <w:color w:val="333333"/>
          <w:sz w:val="28"/>
          <w:szCs w:val="28"/>
          <w:lang w:val="ru-RU"/>
        </w:rPr>
        <w:t xml:space="preserve"> не </w:t>
      </w:r>
      <w:proofErr w:type="spellStart"/>
      <w:r>
        <w:rPr>
          <w:color w:val="333333"/>
          <w:sz w:val="28"/>
          <w:szCs w:val="28"/>
          <w:lang w:val="ru-RU"/>
        </w:rPr>
        <w:t>видається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натомість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воно</w:t>
      </w:r>
      <w:proofErr w:type="spellEnd"/>
      <w:r>
        <w:rPr>
          <w:color w:val="333333"/>
          <w:sz w:val="28"/>
          <w:szCs w:val="28"/>
          <w:lang w:val="ru-RU"/>
        </w:rPr>
        <w:t xml:space="preserve"> в </w:t>
      </w:r>
      <w:proofErr w:type="spellStart"/>
      <w:r>
        <w:rPr>
          <w:color w:val="333333"/>
          <w:sz w:val="28"/>
          <w:szCs w:val="28"/>
          <w:lang w:val="ru-RU"/>
        </w:rPr>
        <w:t>електронному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вигляді</w:t>
      </w:r>
      <w:proofErr w:type="spellEnd"/>
      <w:r>
        <w:rPr>
          <w:color w:val="333333"/>
          <w:sz w:val="28"/>
          <w:szCs w:val="28"/>
          <w:lang w:val="ru-RU"/>
        </w:rPr>
        <w:t xml:space="preserve"> вноситься закладом до </w:t>
      </w:r>
      <w:proofErr w:type="spellStart"/>
      <w:r>
        <w:rPr>
          <w:color w:val="333333"/>
          <w:sz w:val="28"/>
          <w:szCs w:val="28"/>
          <w:lang w:val="ru-RU"/>
        </w:rPr>
        <w:t>Єдиного</w:t>
      </w:r>
      <w:proofErr w:type="spellEnd"/>
      <w:r>
        <w:rPr>
          <w:color w:val="333333"/>
          <w:sz w:val="28"/>
          <w:szCs w:val="28"/>
          <w:lang w:val="ru-RU"/>
        </w:rPr>
        <w:t xml:space="preserve"> державного </w:t>
      </w:r>
      <w:proofErr w:type="spellStart"/>
      <w:r>
        <w:rPr>
          <w:color w:val="333333"/>
          <w:sz w:val="28"/>
          <w:szCs w:val="28"/>
          <w:lang w:val="ru-RU"/>
        </w:rPr>
        <w:t>реєстру</w:t>
      </w:r>
      <w:proofErr w:type="spellEnd"/>
      <w:r>
        <w:rPr>
          <w:color w:val="333333"/>
          <w:sz w:val="28"/>
          <w:szCs w:val="28"/>
          <w:lang w:val="ru-RU"/>
        </w:rPr>
        <w:t xml:space="preserve"> МВС.</w:t>
      </w:r>
    </w:p>
    <w:p w:rsidR="003D4748" w:rsidRDefault="003D4748" w:rsidP="003D4748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t>Крім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цього</w:t>
      </w:r>
      <w:proofErr w:type="spellEnd"/>
      <w:r>
        <w:rPr>
          <w:color w:val="333333"/>
          <w:sz w:val="28"/>
          <w:szCs w:val="28"/>
          <w:lang w:val="ru-RU"/>
        </w:rPr>
        <w:t xml:space="preserve">, в </w:t>
      </w:r>
      <w:proofErr w:type="spellStart"/>
      <w:r>
        <w:rPr>
          <w:color w:val="333333"/>
          <w:sz w:val="28"/>
          <w:szCs w:val="28"/>
          <w:lang w:val="ru-RU"/>
        </w:rPr>
        <w:t>процедурі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взаємодії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територіальних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органів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надання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сервісних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послуг</w:t>
      </w:r>
      <w:proofErr w:type="spellEnd"/>
      <w:r>
        <w:rPr>
          <w:color w:val="333333"/>
          <w:sz w:val="28"/>
          <w:szCs w:val="28"/>
          <w:lang w:val="ru-RU"/>
        </w:rPr>
        <w:t xml:space="preserve"> МВС </w:t>
      </w:r>
      <w:proofErr w:type="spellStart"/>
      <w:r>
        <w:rPr>
          <w:color w:val="333333"/>
          <w:sz w:val="28"/>
          <w:szCs w:val="28"/>
          <w:lang w:val="ru-RU"/>
        </w:rPr>
        <w:t>із</w:t>
      </w:r>
      <w:proofErr w:type="spellEnd"/>
      <w:r>
        <w:rPr>
          <w:color w:val="333333"/>
          <w:sz w:val="28"/>
          <w:szCs w:val="28"/>
          <w:lang w:val="ru-RU"/>
        </w:rPr>
        <w:t xml:space="preserve"> закладами </w:t>
      </w:r>
      <w:proofErr w:type="spellStart"/>
      <w:r>
        <w:rPr>
          <w:color w:val="333333"/>
          <w:sz w:val="28"/>
          <w:szCs w:val="28"/>
          <w:lang w:val="ru-RU"/>
        </w:rPr>
        <w:t>з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ru-RU"/>
        </w:rPr>
        <w:t>п</w:t>
      </w:r>
      <w:proofErr w:type="gramEnd"/>
      <w:r>
        <w:rPr>
          <w:color w:val="333333"/>
          <w:sz w:val="28"/>
          <w:szCs w:val="28"/>
          <w:lang w:val="ru-RU"/>
        </w:rPr>
        <w:t>ідготовки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водіїв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запроваджено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lastRenderedPageBreak/>
        <w:t>електронний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обмін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інформацією</w:t>
      </w:r>
      <w:proofErr w:type="spellEnd"/>
      <w:r>
        <w:rPr>
          <w:color w:val="333333"/>
          <w:sz w:val="28"/>
          <w:szCs w:val="28"/>
          <w:lang w:val="ru-RU"/>
        </w:rPr>
        <w:t xml:space="preserve">. </w:t>
      </w:r>
      <w:proofErr w:type="spellStart"/>
      <w:r>
        <w:rPr>
          <w:color w:val="333333"/>
          <w:sz w:val="28"/>
          <w:szCs w:val="28"/>
          <w:lang w:val="ru-RU"/>
        </w:rPr>
        <w:t>Викладачі</w:t>
      </w:r>
      <w:proofErr w:type="spellEnd"/>
      <w:r>
        <w:rPr>
          <w:color w:val="333333"/>
          <w:sz w:val="28"/>
          <w:szCs w:val="28"/>
          <w:lang w:val="ru-RU"/>
        </w:rPr>
        <w:t xml:space="preserve"> та </w:t>
      </w:r>
      <w:proofErr w:type="spellStart"/>
      <w:r>
        <w:rPr>
          <w:color w:val="333333"/>
          <w:sz w:val="28"/>
          <w:szCs w:val="28"/>
          <w:lang w:val="ru-RU"/>
        </w:rPr>
        <w:t>інструктори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водіння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будуть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зобов’язані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вносити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gramStart"/>
      <w:r>
        <w:rPr>
          <w:color w:val="333333"/>
          <w:sz w:val="28"/>
          <w:szCs w:val="28"/>
          <w:lang w:val="ru-RU"/>
        </w:rPr>
        <w:t>у</w:t>
      </w:r>
      <w:proofErr w:type="gram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спеціальний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електронний</w:t>
      </w:r>
      <w:proofErr w:type="spellEnd"/>
      <w:r>
        <w:rPr>
          <w:color w:val="333333"/>
          <w:sz w:val="28"/>
          <w:szCs w:val="28"/>
          <w:lang w:val="ru-RU"/>
        </w:rPr>
        <w:t xml:space="preserve"> журнал </w:t>
      </w:r>
      <w:proofErr w:type="spellStart"/>
      <w:r>
        <w:rPr>
          <w:color w:val="333333"/>
          <w:sz w:val="28"/>
          <w:szCs w:val="28"/>
          <w:lang w:val="ru-RU"/>
        </w:rPr>
        <w:t>інформацію</w:t>
      </w:r>
      <w:proofErr w:type="spellEnd"/>
      <w:r>
        <w:rPr>
          <w:color w:val="333333"/>
          <w:sz w:val="28"/>
          <w:szCs w:val="28"/>
          <w:lang w:val="ru-RU"/>
        </w:rPr>
        <w:t xml:space="preserve"> про час </w:t>
      </w:r>
      <w:proofErr w:type="spellStart"/>
      <w:r>
        <w:rPr>
          <w:color w:val="333333"/>
          <w:sz w:val="28"/>
          <w:szCs w:val="28"/>
          <w:lang w:val="ru-RU"/>
        </w:rPr>
        <w:t>проведення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теоретичних</w:t>
      </w:r>
      <w:proofErr w:type="spellEnd"/>
      <w:r>
        <w:rPr>
          <w:color w:val="333333"/>
          <w:sz w:val="28"/>
          <w:szCs w:val="28"/>
          <w:lang w:val="ru-RU"/>
        </w:rPr>
        <w:t xml:space="preserve"> та </w:t>
      </w:r>
      <w:proofErr w:type="spellStart"/>
      <w:r>
        <w:rPr>
          <w:color w:val="333333"/>
          <w:sz w:val="28"/>
          <w:szCs w:val="28"/>
          <w:lang w:val="ru-RU"/>
        </w:rPr>
        <w:t>практичних</w:t>
      </w:r>
      <w:proofErr w:type="spellEnd"/>
      <w:r>
        <w:rPr>
          <w:color w:val="333333"/>
          <w:sz w:val="28"/>
          <w:szCs w:val="28"/>
          <w:lang w:val="ru-RU"/>
        </w:rPr>
        <w:t xml:space="preserve"> занять, а </w:t>
      </w:r>
      <w:proofErr w:type="spellStart"/>
      <w:r>
        <w:rPr>
          <w:color w:val="333333"/>
          <w:sz w:val="28"/>
          <w:szCs w:val="28"/>
          <w:lang w:val="ru-RU"/>
        </w:rPr>
        <w:t>також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транспортний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засіб</w:t>
      </w:r>
      <w:proofErr w:type="spellEnd"/>
      <w:r>
        <w:rPr>
          <w:color w:val="333333"/>
          <w:sz w:val="28"/>
          <w:szCs w:val="28"/>
          <w:lang w:val="ru-RU"/>
        </w:rPr>
        <w:t xml:space="preserve">, на </w:t>
      </w:r>
      <w:proofErr w:type="spellStart"/>
      <w:r>
        <w:rPr>
          <w:color w:val="333333"/>
          <w:sz w:val="28"/>
          <w:szCs w:val="28"/>
          <w:lang w:val="ru-RU"/>
        </w:rPr>
        <w:t>якому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здійснюватиметься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практичне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заняття</w:t>
      </w:r>
      <w:proofErr w:type="spellEnd"/>
      <w:r>
        <w:rPr>
          <w:color w:val="333333"/>
          <w:sz w:val="28"/>
          <w:szCs w:val="28"/>
          <w:lang w:val="ru-RU"/>
        </w:rPr>
        <w:t xml:space="preserve">. </w:t>
      </w:r>
      <w:proofErr w:type="spellStart"/>
      <w:r>
        <w:rPr>
          <w:color w:val="333333"/>
          <w:sz w:val="28"/>
          <w:szCs w:val="28"/>
          <w:lang w:val="ru-RU"/>
        </w:rPr>
        <w:t>Нововведення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покликане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покращити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організацію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навчального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процесу</w:t>
      </w:r>
      <w:proofErr w:type="spellEnd"/>
      <w:r>
        <w:rPr>
          <w:color w:val="333333"/>
          <w:sz w:val="28"/>
          <w:szCs w:val="28"/>
          <w:lang w:val="ru-RU"/>
        </w:rPr>
        <w:t xml:space="preserve"> та </w:t>
      </w:r>
      <w:proofErr w:type="spellStart"/>
      <w:r>
        <w:rPr>
          <w:color w:val="333333"/>
          <w:sz w:val="28"/>
          <w:szCs w:val="28"/>
          <w:lang w:val="ru-RU"/>
        </w:rPr>
        <w:t>запровадити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моніторинг</w:t>
      </w:r>
      <w:proofErr w:type="spellEnd"/>
      <w:r>
        <w:rPr>
          <w:color w:val="333333"/>
          <w:sz w:val="28"/>
          <w:szCs w:val="28"/>
          <w:lang w:val="ru-RU"/>
        </w:rPr>
        <w:t xml:space="preserve"> за </w:t>
      </w:r>
      <w:proofErr w:type="spellStart"/>
      <w:r>
        <w:rPr>
          <w:color w:val="333333"/>
          <w:sz w:val="28"/>
          <w:szCs w:val="28"/>
          <w:lang w:val="ru-RU"/>
        </w:rPr>
        <w:t>навчанням</w:t>
      </w:r>
      <w:proofErr w:type="spellEnd"/>
      <w:r>
        <w:rPr>
          <w:color w:val="333333"/>
          <w:sz w:val="28"/>
          <w:szCs w:val="28"/>
          <w:lang w:val="ru-RU"/>
        </w:rPr>
        <w:t xml:space="preserve"> кожного слухача.</w:t>
      </w:r>
    </w:p>
    <w:p w:rsidR="003D4748" w:rsidRDefault="003D4748" w:rsidP="003D4748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t>Нормативними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змінами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також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передбачено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що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ru-RU"/>
        </w:rPr>
        <w:t>вс</w:t>
      </w:r>
      <w:proofErr w:type="gramEnd"/>
      <w:r>
        <w:rPr>
          <w:color w:val="333333"/>
          <w:sz w:val="28"/>
          <w:szCs w:val="28"/>
          <w:lang w:val="ru-RU"/>
        </w:rPr>
        <w:t>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випускники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які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закінчили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навчання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підготовки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водіїв</w:t>
      </w:r>
      <w:proofErr w:type="spellEnd"/>
      <w:r>
        <w:rPr>
          <w:color w:val="333333"/>
          <w:sz w:val="28"/>
          <w:szCs w:val="28"/>
          <w:lang w:val="ru-RU"/>
        </w:rPr>
        <w:t xml:space="preserve"> у закладах </w:t>
      </w:r>
      <w:proofErr w:type="spellStart"/>
      <w:r>
        <w:rPr>
          <w:color w:val="333333"/>
          <w:sz w:val="28"/>
          <w:szCs w:val="28"/>
          <w:lang w:val="ru-RU"/>
        </w:rPr>
        <w:t>професійно-технічної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освіти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допускаються</w:t>
      </w:r>
      <w:proofErr w:type="spellEnd"/>
      <w:r>
        <w:rPr>
          <w:color w:val="333333"/>
          <w:sz w:val="28"/>
          <w:szCs w:val="28"/>
          <w:lang w:val="ru-RU"/>
        </w:rPr>
        <w:t xml:space="preserve"> до </w:t>
      </w:r>
      <w:proofErr w:type="spellStart"/>
      <w:r>
        <w:rPr>
          <w:color w:val="333333"/>
          <w:sz w:val="28"/>
          <w:szCs w:val="28"/>
          <w:lang w:val="ru-RU"/>
        </w:rPr>
        <w:t>складання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іспитів</w:t>
      </w:r>
      <w:proofErr w:type="spellEnd"/>
      <w:r>
        <w:rPr>
          <w:color w:val="333333"/>
          <w:sz w:val="28"/>
          <w:szCs w:val="28"/>
          <w:lang w:val="ru-RU"/>
        </w:rPr>
        <w:t xml:space="preserve"> без </w:t>
      </w:r>
      <w:proofErr w:type="spellStart"/>
      <w:r>
        <w:rPr>
          <w:color w:val="333333"/>
          <w:sz w:val="28"/>
          <w:szCs w:val="28"/>
          <w:lang w:val="ru-RU"/>
        </w:rPr>
        <w:t>додаткового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навчання</w:t>
      </w:r>
      <w:proofErr w:type="spellEnd"/>
      <w:r>
        <w:rPr>
          <w:color w:val="333333"/>
          <w:sz w:val="28"/>
          <w:szCs w:val="28"/>
          <w:lang w:val="ru-RU"/>
        </w:rPr>
        <w:t xml:space="preserve"> в </w:t>
      </w:r>
      <w:proofErr w:type="spellStart"/>
      <w:r>
        <w:rPr>
          <w:color w:val="333333"/>
          <w:sz w:val="28"/>
          <w:szCs w:val="28"/>
          <w:lang w:val="ru-RU"/>
        </w:rPr>
        <w:t>автошколі</w:t>
      </w:r>
      <w:proofErr w:type="spellEnd"/>
      <w:r>
        <w:rPr>
          <w:color w:val="333333"/>
          <w:sz w:val="28"/>
          <w:szCs w:val="28"/>
          <w:lang w:val="ru-RU"/>
        </w:rPr>
        <w:t>.</w:t>
      </w:r>
    </w:p>
    <w:p w:rsidR="003D4748" w:rsidRDefault="003D4748" w:rsidP="003D4748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t>Також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змінилася</w:t>
      </w:r>
      <w:proofErr w:type="spellEnd"/>
      <w:r>
        <w:rPr>
          <w:color w:val="333333"/>
          <w:sz w:val="28"/>
          <w:szCs w:val="28"/>
          <w:lang w:val="ru-RU"/>
        </w:rPr>
        <w:t xml:space="preserve"> процедура </w:t>
      </w:r>
      <w:proofErr w:type="spellStart"/>
      <w:r>
        <w:rPr>
          <w:b/>
          <w:bCs/>
          <w:color w:val="333333"/>
          <w:sz w:val="28"/>
          <w:szCs w:val="28"/>
          <w:lang w:val="ru-RU"/>
        </w:rPr>
        <w:t>акредитації</w:t>
      </w:r>
      <w:proofErr w:type="spellEnd"/>
      <w:r>
        <w:rPr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ru-RU"/>
        </w:rPr>
        <w:t>автошкіл</w:t>
      </w:r>
      <w:proofErr w:type="spellEnd"/>
      <w:r>
        <w:rPr>
          <w:color w:val="333333"/>
          <w:sz w:val="28"/>
          <w:szCs w:val="28"/>
          <w:lang w:val="ru-RU"/>
        </w:rPr>
        <w:t xml:space="preserve">. </w:t>
      </w:r>
      <w:proofErr w:type="spellStart"/>
      <w:r>
        <w:rPr>
          <w:color w:val="333333"/>
          <w:sz w:val="28"/>
          <w:szCs w:val="28"/>
          <w:lang w:val="ru-RU"/>
        </w:rPr>
        <w:t>Відбулася</w:t>
      </w:r>
      <w:proofErr w:type="spellEnd"/>
      <w:r>
        <w:rPr>
          <w:color w:val="333333"/>
          <w:sz w:val="28"/>
          <w:szCs w:val="28"/>
          <w:lang w:val="ru-RU"/>
        </w:rPr>
        <w:t xml:space="preserve"> передача </w:t>
      </w:r>
      <w:proofErr w:type="spellStart"/>
      <w:r>
        <w:rPr>
          <w:color w:val="333333"/>
          <w:sz w:val="28"/>
          <w:szCs w:val="28"/>
          <w:lang w:val="ru-RU"/>
        </w:rPr>
        <w:t>функції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акредитації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закладів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ru-RU"/>
        </w:rPr>
        <w:t>в</w:t>
      </w:r>
      <w:proofErr w:type="gramEnd"/>
      <w:r>
        <w:rPr>
          <w:color w:val="333333"/>
          <w:sz w:val="28"/>
          <w:szCs w:val="28"/>
          <w:lang w:val="ru-RU"/>
        </w:rPr>
        <w:t>ід</w:t>
      </w:r>
      <w:proofErr w:type="spellEnd"/>
      <w:r>
        <w:rPr>
          <w:color w:val="333333"/>
          <w:sz w:val="28"/>
          <w:szCs w:val="28"/>
          <w:lang w:val="ru-RU"/>
        </w:rPr>
        <w:t xml:space="preserve"> Головного </w:t>
      </w:r>
      <w:proofErr w:type="spellStart"/>
      <w:r>
        <w:rPr>
          <w:color w:val="333333"/>
          <w:sz w:val="28"/>
          <w:szCs w:val="28"/>
          <w:lang w:val="ru-RU"/>
        </w:rPr>
        <w:t>сервісного</w:t>
      </w:r>
      <w:proofErr w:type="spellEnd"/>
      <w:r>
        <w:rPr>
          <w:color w:val="333333"/>
          <w:sz w:val="28"/>
          <w:szCs w:val="28"/>
          <w:lang w:val="ru-RU"/>
        </w:rPr>
        <w:t xml:space="preserve"> центру МВС до </w:t>
      </w:r>
      <w:proofErr w:type="spellStart"/>
      <w:r>
        <w:rPr>
          <w:color w:val="333333"/>
          <w:sz w:val="28"/>
          <w:szCs w:val="28"/>
          <w:lang w:val="ru-RU"/>
        </w:rPr>
        <w:t>регіональних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сервісних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центрів</w:t>
      </w:r>
      <w:proofErr w:type="spellEnd"/>
      <w:r>
        <w:rPr>
          <w:color w:val="333333"/>
          <w:sz w:val="28"/>
          <w:szCs w:val="28"/>
          <w:lang w:val="ru-RU"/>
        </w:rPr>
        <w:t xml:space="preserve"> МВС, </w:t>
      </w:r>
      <w:proofErr w:type="spellStart"/>
      <w:r>
        <w:rPr>
          <w:color w:val="333333"/>
          <w:sz w:val="28"/>
          <w:szCs w:val="28"/>
          <w:lang w:val="ru-RU"/>
        </w:rPr>
        <w:t>що</w:t>
      </w:r>
      <w:proofErr w:type="spellEnd"/>
      <w:r>
        <w:rPr>
          <w:color w:val="333333"/>
          <w:sz w:val="28"/>
          <w:szCs w:val="28"/>
          <w:lang w:val="ru-RU"/>
        </w:rPr>
        <w:t xml:space="preserve"> дало </w:t>
      </w:r>
      <w:proofErr w:type="spellStart"/>
      <w:r>
        <w:rPr>
          <w:color w:val="333333"/>
          <w:sz w:val="28"/>
          <w:szCs w:val="28"/>
          <w:lang w:val="ru-RU"/>
        </w:rPr>
        <w:t>можливість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скоротити</w:t>
      </w:r>
      <w:proofErr w:type="spellEnd"/>
      <w:r>
        <w:rPr>
          <w:color w:val="333333"/>
          <w:sz w:val="28"/>
          <w:szCs w:val="28"/>
          <w:lang w:val="ru-RU"/>
        </w:rPr>
        <w:t xml:space="preserve"> час </w:t>
      </w:r>
      <w:proofErr w:type="spellStart"/>
      <w:r>
        <w:rPr>
          <w:color w:val="333333"/>
          <w:sz w:val="28"/>
          <w:szCs w:val="28"/>
          <w:lang w:val="ru-RU"/>
        </w:rPr>
        <w:t>проходження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цієї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процедури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оскільки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документи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розглядатимуться</w:t>
      </w:r>
      <w:proofErr w:type="spellEnd"/>
      <w:r>
        <w:rPr>
          <w:color w:val="333333"/>
          <w:sz w:val="28"/>
          <w:szCs w:val="28"/>
          <w:lang w:val="ru-RU"/>
        </w:rPr>
        <w:t xml:space="preserve"> за </w:t>
      </w:r>
      <w:proofErr w:type="spellStart"/>
      <w:r>
        <w:rPr>
          <w:color w:val="333333"/>
          <w:sz w:val="28"/>
          <w:szCs w:val="28"/>
          <w:lang w:val="ru-RU"/>
        </w:rPr>
        <w:t>місцем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розташування</w:t>
      </w:r>
      <w:proofErr w:type="spellEnd"/>
      <w:r>
        <w:rPr>
          <w:color w:val="333333"/>
          <w:sz w:val="28"/>
          <w:szCs w:val="28"/>
          <w:lang w:val="ru-RU"/>
        </w:rPr>
        <w:t xml:space="preserve"> таких </w:t>
      </w:r>
      <w:proofErr w:type="spellStart"/>
      <w:r>
        <w:rPr>
          <w:color w:val="333333"/>
          <w:sz w:val="28"/>
          <w:szCs w:val="28"/>
          <w:lang w:val="ru-RU"/>
        </w:rPr>
        <w:t>закладів</w:t>
      </w:r>
      <w:proofErr w:type="spellEnd"/>
      <w:r>
        <w:rPr>
          <w:color w:val="333333"/>
          <w:sz w:val="28"/>
          <w:szCs w:val="28"/>
          <w:lang w:val="ru-RU"/>
        </w:rPr>
        <w:t xml:space="preserve">, до того ж, </w:t>
      </w:r>
      <w:proofErr w:type="spellStart"/>
      <w:r>
        <w:rPr>
          <w:color w:val="333333"/>
          <w:sz w:val="28"/>
          <w:szCs w:val="28"/>
          <w:lang w:val="ru-RU"/>
        </w:rPr>
        <w:t>це</w:t>
      </w:r>
      <w:proofErr w:type="spellEnd"/>
      <w:r>
        <w:rPr>
          <w:color w:val="333333"/>
          <w:sz w:val="28"/>
          <w:szCs w:val="28"/>
          <w:lang w:val="ru-RU"/>
        </w:rPr>
        <w:t xml:space="preserve"> дозволить </w:t>
      </w:r>
      <w:proofErr w:type="spellStart"/>
      <w:r>
        <w:rPr>
          <w:color w:val="333333"/>
          <w:sz w:val="28"/>
          <w:szCs w:val="28"/>
          <w:lang w:val="ru-RU"/>
        </w:rPr>
        <w:t>суб’єктам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господарювання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заощадити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кошти</w:t>
      </w:r>
      <w:proofErr w:type="spellEnd"/>
      <w:r>
        <w:rPr>
          <w:color w:val="333333"/>
          <w:sz w:val="28"/>
          <w:szCs w:val="28"/>
          <w:lang w:val="ru-RU"/>
        </w:rPr>
        <w:t xml:space="preserve"> на </w:t>
      </w:r>
      <w:proofErr w:type="spellStart"/>
      <w:r>
        <w:rPr>
          <w:color w:val="333333"/>
          <w:sz w:val="28"/>
          <w:szCs w:val="28"/>
          <w:lang w:val="ru-RU"/>
        </w:rPr>
        <w:t>транспортних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витратах</w:t>
      </w:r>
      <w:proofErr w:type="spellEnd"/>
      <w:r>
        <w:rPr>
          <w:color w:val="333333"/>
          <w:sz w:val="28"/>
          <w:szCs w:val="28"/>
          <w:lang w:val="ru-RU"/>
        </w:rPr>
        <w:t>.</w:t>
      </w:r>
    </w:p>
    <w:p w:rsidR="003D4748" w:rsidRDefault="003D4748" w:rsidP="003D4748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t>Ураховуючи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викладене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з</w:t>
      </w:r>
      <w:proofErr w:type="spellEnd"/>
      <w:r>
        <w:rPr>
          <w:color w:val="333333"/>
          <w:sz w:val="28"/>
          <w:szCs w:val="28"/>
          <w:lang w:val="ru-RU"/>
        </w:rPr>
        <w:t xml:space="preserve"> 19 </w:t>
      </w:r>
      <w:proofErr w:type="spellStart"/>
      <w:r>
        <w:rPr>
          <w:color w:val="333333"/>
          <w:sz w:val="28"/>
          <w:szCs w:val="28"/>
          <w:lang w:val="ru-RU"/>
        </w:rPr>
        <w:t>жовтня</w:t>
      </w:r>
      <w:proofErr w:type="spellEnd"/>
      <w:r>
        <w:rPr>
          <w:color w:val="333333"/>
          <w:sz w:val="28"/>
          <w:szCs w:val="28"/>
          <w:lang w:val="ru-RU"/>
        </w:rPr>
        <w:t xml:space="preserve"> 2019 року:</w:t>
      </w:r>
    </w:p>
    <w:p w:rsidR="003D4748" w:rsidRDefault="003D4748" w:rsidP="003D4748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— заяви про </w:t>
      </w:r>
      <w:proofErr w:type="spellStart"/>
      <w:r>
        <w:rPr>
          <w:color w:val="333333"/>
          <w:sz w:val="28"/>
          <w:szCs w:val="28"/>
          <w:lang w:val="ru-RU"/>
        </w:rPr>
        <w:t>затвердження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робочих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програм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плані</w:t>
      </w:r>
      <w:proofErr w:type="gramStart"/>
      <w:r>
        <w:rPr>
          <w:color w:val="333333"/>
          <w:sz w:val="28"/>
          <w:szCs w:val="28"/>
          <w:lang w:val="ru-RU"/>
        </w:rPr>
        <w:t>в</w:t>
      </w:r>
      <w:proofErr w:type="spellEnd"/>
      <w:proofErr w:type="gramEnd"/>
      <w:r>
        <w:rPr>
          <w:color w:val="333333"/>
          <w:sz w:val="28"/>
          <w:szCs w:val="28"/>
          <w:lang w:val="ru-RU"/>
        </w:rPr>
        <w:t xml:space="preserve"> закладу </w:t>
      </w:r>
      <w:proofErr w:type="spellStart"/>
      <w:r>
        <w:rPr>
          <w:color w:val="333333"/>
          <w:sz w:val="28"/>
          <w:szCs w:val="28"/>
          <w:lang w:val="ru-RU"/>
        </w:rPr>
        <w:t>подаються</w:t>
      </w:r>
      <w:proofErr w:type="spellEnd"/>
      <w:r>
        <w:rPr>
          <w:color w:val="333333"/>
          <w:sz w:val="28"/>
          <w:szCs w:val="28"/>
          <w:lang w:val="ru-RU"/>
        </w:rPr>
        <w:t xml:space="preserve"> до РСЦ МВС (за </w:t>
      </w:r>
      <w:proofErr w:type="spellStart"/>
      <w:r>
        <w:rPr>
          <w:color w:val="333333"/>
          <w:sz w:val="28"/>
          <w:szCs w:val="28"/>
          <w:lang w:val="ru-RU"/>
        </w:rPr>
        <w:t>місцезнаходженням</w:t>
      </w:r>
      <w:proofErr w:type="spellEnd"/>
      <w:r>
        <w:rPr>
          <w:color w:val="333333"/>
          <w:sz w:val="28"/>
          <w:szCs w:val="28"/>
          <w:lang w:val="ru-RU"/>
        </w:rPr>
        <w:t xml:space="preserve"> закладу);</w:t>
      </w:r>
    </w:p>
    <w:p w:rsidR="003D4748" w:rsidRDefault="003D4748" w:rsidP="003D4748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— заяви про </w:t>
      </w:r>
      <w:proofErr w:type="spellStart"/>
      <w:r>
        <w:rPr>
          <w:color w:val="333333"/>
          <w:sz w:val="28"/>
          <w:szCs w:val="28"/>
          <w:lang w:val="ru-RU"/>
        </w:rPr>
        <w:t>проведення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обстеження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ru-RU"/>
        </w:rPr>
        <w:t>матер</w:t>
      </w:r>
      <w:proofErr w:type="gramEnd"/>
      <w:r>
        <w:rPr>
          <w:color w:val="333333"/>
          <w:sz w:val="28"/>
          <w:szCs w:val="28"/>
          <w:lang w:val="ru-RU"/>
        </w:rPr>
        <w:t>іально-технічної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бази</w:t>
      </w:r>
      <w:proofErr w:type="spellEnd"/>
      <w:r>
        <w:rPr>
          <w:color w:val="333333"/>
          <w:sz w:val="28"/>
          <w:szCs w:val="28"/>
          <w:lang w:val="ru-RU"/>
        </w:rPr>
        <w:t xml:space="preserve"> закладу </w:t>
      </w:r>
      <w:proofErr w:type="spellStart"/>
      <w:r>
        <w:rPr>
          <w:color w:val="333333"/>
          <w:sz w:val="28"/>
          <w:szCs w:val="28"/>
          <w:lang w:val="ru-RU"/>
        </w:rPr>
        <w:t>подаються</w:t>
      </w:r>
      <w:proofErr w:type="spellEnd"/>
      <w:r>
        <w:rPr>
          <w:color w:val="333333"/>
          <w:sz w:val="28"/>
          <w:szCs w:val="28"/>
          <w:lang w:val="ru-RU"/>
        </w:rPr>
        <w:t xml:space="preserve"> до ТСЦ МВС (за </w:t>
      </w:r>
      <w:proofErr w:type="spellStart"/>
      <w:r>
        <w:rPr>
          <w:color w:val="333333"/>
          <w:sz w:val="28"/>
          <w:szCs w:val="28"/>
          <w:lang w:val="ru-RU"/>
        </w:rPr>
        <w:t>місцезнаходженням</w:t>
      </w:r>
      <w:proofErr w:type="spellEnd"/>
      <w:r>
        <w:rPr>
          <w:color w:val="333333"/>
          <w:sz w:val="28"/>
          <w:szCs w:val="28"/>
          <w:lang w:val="ru-RU"/>
        </w:rPr>
        <w:t xml:space="preserve"> закладу);</w:t>
      </w:r>
    </w:p>
    <w:p w:rsidR="003D4748" w:rsidRDefault="003D4748" w:rsidP="003D4748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— заяви та </w:t>
      </w:r>
      <w:proofErr w:type="spellStart"/>
      <w:r>
        <w:rPr>
          <w:color w:val="333333"/>
          <w:sz w:val="28"/>
          <w:szCs w:val="28"/>
          <w:lang w:val="ru-RU"/>
        </w:rPr>
        <w:t>відповідні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ru-RU"/>
        </w:rPr>
        <w:t>матер</w:t>
      </w:r>
      <w:proofErr w:type="gramEnd"/>
      <w:r>
        <w:rPr>
          <w:color w:val="333333"/>
          <w:sz w:val="28"/>
          <w:szCs w:val="28"/>
          <w:lang w:val="ru-RU"/>
        </w:rPr>
        <w:t>іали</w:t>
      </w:r>
      <w:proofErr w:type="spellEnd"/>
      <w:r>
        <w:rPr>
          <w:color w:val="333333"/>
          <w:sz w:val="28"/>
          <w:szCs w:val="28"/>
          <w:lang w:val="ru-RU"/>
        </w:rPr>
        <w:t xml:space="preserve"> для </w:t>
      </w:r>
      <w:proofErr w:type="spellStart"/>
      <w:r>
        <w:rPr>
          <w:color w:val="333333"/>
          <w:sz w:val="28"/>
          <w:szCs w:val="28"/>
          <w:lang w:val="ru-RU"/>
        </w:rPr>
        <w:t>проведення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державної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акредитації</w:t>
      </w:r>
      <w:proofErr w:type="spellEnd"/>
      <w:r>
        <w:rPr>
          <w:color w:val="333333"/>
          <w:sz w:val="28"/>
          <w:szCs w:val="28"/>
          <w:lang w:val="ru-RU"/>
        </w:rPr>
        <w:t xml:space="preserve"> закладу </w:t>
      </w:r>
      <w:proofErr w:type="spellStart"/>
      <w:r>
        <w:rPr>
          <w:color w:val="333333"/>
          <w:sz w:val="28"/>
          <w:szCs w:val="28"/>
          <w:lang w:val="ru-RU"/>
        </w:rPr>
        <w:t>подаються</w:t>
      </w:r>
      <w:proofErr w:type="spellEnd"/>
      <w:r>
        <w:rPr>
          <w:color w:val="333333"/>
          <w:sz w:val="28"/>
          <w:szCs w:val="28"/>
          <w:lang w:val="ru-RU"/>
        </w:rPr>
        <w:t xml:space="preserve"> до РСЦ МВС (за </w:t>
      </w:r>
      <w:proofErr w:type="spellStart"/>
      <w:r>
        <w:rPr>
          <w:color w:val="333333"/>
          <w:sz w:val="28"/>
          <w:szCs w:val="28"/>
          <w:lang w:val="ru-RU"/>
        </w:rPr>
        <w:t>місцезнаходженням</w:t>
      </w:r>
      <w:proofErr w:type="spellEnd"/>
      <w:r>
        <w:rPr>
          <w:color w:val="333333"/>
          <w:sz w:val="28"/>
          <w:szCs w:val="28"/>
          <w:lang w:val="ru-RU"/>
        </w:rPr>
        <w:t xml:space="preserve"> закладу).</w:t>
      </w:r>
    </w:p>
    <w:p w:rsidR="001150BF" w:rsidRPr="007B5D5E" w:rsidRDefault="003D4748" w:rsidP="003D4748">
      <w:pPr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333333"/>
          <w:sz w:val="28"/>
          <w:szCs w:val="28"/>
          <w:lang w:val="ru-RU"/>
        </w:rPr>
        <w:t>Постановою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також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передбачено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що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сертифікати</w:t>
      </w:r>
      <w:proofErr w:type="spellEnd"/>
      <w:r>
        <w:rPr>
          <w:color w:val="333333"/>
          <w:sz w:val="28"/>
          <w:szCs w:val="28"/>
          <w:lang w:val="ru-RU"/>
        </w:rPr>
        <w:t xml:space="preserve"> про </w:t>
      </w:r>
      <w:proofErr w:type="spellStart"/>
      <w:r>
        <w:rPr>
          <w:color w:val="333333"/>
          <w:sz w:val="28"/>
          <w:szCs w:val="28"/>
          <w:lang w:val="ru-RU"/>
        </w:rPr>
        <w:t>державну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акредитацію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видані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ru-RU"/>
        </w:rPr>
        <w:t>п</w:t>
      </w:r>
      <w:proofErr w:type="gramEnd"/>
      <w:r>
        <w:rPr>
          <w:color w:val="333333"/>
          <w:sz w:val="28"/>
          <w:szCs w:val="28"/>
          <w:lang w:val="ru-RU"/>
        </w:rPr>
        <w:t>ісля</w:t>
      </w:r>
      <w:proofErr w:type="spellEnd"/>
      <w:r>
        <w:rPr>
          <w:color w:val="333333"/>
          <w:sz w:val="28"/>
          <w:szCs w:val="28"/>
          <w:lang w:val="ru-RU"/>
        </w:rPr>
        <w:t xml:space="preserve"> 5 </w:t>
      </w:r>
      <w:proofErr w:type="spellStart"/>
      <w:r>
        <w:rPr>
          <w:color w:val="333333"/>
          <w:sz w:val="28"/>
          <w:szCs w:val="28"/>
          <w:lang w:val="ru-RU"/>
        </w:rPr>
        <w:t>липня</w:t>
      </w:r>
      <w:proofErr w:type="spellEnd"/>
      <w:r>
        <w:rPr>
          <w:color w:val="333333"/>
          <w:sz w:val="28"/>
          <w:szCs w:val="28"/>
          <w:lang w:val="ru-RU"/>
        </w:rPr>
        <w:t xml:space="preserve"> 2016 року закладам, </w:t>
      </w:r>
      <w:proofErr w:type="spellStart"/>
      <w:r>
        <w:rPr>
          <w:color w:val="333333"/>
          <w:sz w:val="28"/>
          <w:szCs w:val="28"/>
          <w:lang w:val="ru-RU"/>
        </w:rPr>
        <w:t>акредитованим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Головним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сервісним</w:t>
      </w:r>
      <w:proofErr w:type="spellEnd"/>
      <w:r>
        <w:rPr>
          <w:color w:val="333333"/>
          <w:sz w:val="28"/>
          <w:szCs w:val="28"/>
          <w:lang w:val="ru-RU"/>
        </w:rPr>
        <w:t xml:space="preserve"> центром МВС, </w:t>
      </w:r>
      <w:proofErr w:type="spellStart"/>
      <w:r>
        <w:rPr>
          <w:color w:val="333333"/>
          <w:sz w:val="28"/>
          <w:szCs w:val="28"/>
          <w:lang w:val="ru-RU"/>
        </w:rPr>
        <w:t>вважаються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безстроковими</w:t>
      </w:r>
      <w:proofErr w:type="spellEnd"/>
      <w:r>
        <w:rPr>
          <w:color w:val="333333"/>
          <w:sz w:val="28"/>
          <w:szCs w:val="28"/>
          <w:lang w:val="ru-RU"/>
        </w:rPr>
        <w:t>.</w:t>
      </w:r>
    </w:p>
    <w:p w:rsidR="00F91FF9" w:rsidRPr="007B5D5E" w:rsidRDefault="00F91FF9" w:rsidP="005456C7">
      <w:pPr>
        <w:jc w:val="both"/>
        <w:rPr>
          <w:b/>
          <w:color w:val="000000"/>
          <w:sz w:val="28"/>
          <w:szCs w:val="28"/>
        </w:rPr>
      </w:pPr>
    </w:p>
    <w:p w:rsidR="003D4748" w:rsidRDefault="005456C7" w:rsidP="0087099C">
      <w:pPr>
        <w:ind w:right="-81"/>
        <w:jc w:val="both"/>
        <w:rPr>
          <w:color w:val="000000"/>
          <w:sz w:val="28"/>
          <w:szCs w:val="28"/>
        </w:rPr>
      </w:pPr>
      <w:r w:rsidRPr="005456C7">
        <w:rPr>
          <w:color w:val="000000"/>
          <w:sz w:val="28"/>
          <w:szCs w:val="28"/>
        </w:rPr>
        <w:t xml:space="preserve"> </w:t>
      </w:r>
    </w:p>
    <w:p w:rsidR="0087099C" w:rsidRDefault="005456C7" w:rsidP="0087099C">
      <w:pPr>
        <w:ind w:right="-81"/>
        <w:jc w:val="both"/>
        <w:rPr>
          <w:sz w:val="28"/>
          <w:szCs w:val="28"/>
        </w:rPr>
      </w:pPr>
      <w:r w:rsidRPr="005456C7">
        <w:rPr>
          <w:color w:val="000000"/>
          <w:sz w:val="28"/>
          <w:szCs w:val="28"/>
        </w:rPr>
        <w:t xml:space="preserve"> </w:t>
      </w:r>
      <w:r w:rsidR="0087099C">
        <w:rPr>
          <w:sz w:val="28"/>
          <w:szCs w:val="28"/>
        </w:rPr>
        <w:t>Начальник                                                                      Олександр ПЕТРОВ</w:t>
      </w:r>
    </w:p>
    <w:p w:rsidR="0087099C" w:rsidRDefault="0087099C" w:rsidP="0087099C">
      <w:pPr>
        <w:tabs>
          <w:tab w:val="left" w:pos="1095"/>
        </w:tabs>
        <w:rPr>
          <w:sz w:val="28"/>
          <w:szCs w:val="28"/>
        </w:rPr>
      </w:pPr>
    </w:p>
    <w:p w:rsidR="0087099C" w:rsidRDefault="0087099C" w:rsidP="0087099C">
      <w:pPr>
        <w:tabs>
          <w:tab w:val="left" w:pos="1095"/>
        </w:tabs>
        <w:rPr>
          <w:sz w:val="28"/>
          <w:szCs w:val="28"/>
        </w:rPr>
      </w:pPr>
    </w:p>
    <w:p w:rsidR="0087099C" w:rsidRDefault="00977A48" w:rsidP="0087099C">
      <w:pPr>
        <w:tabs>
          <w:tab w:val="left" w:pos="1095"/>
        </w:tabs>
      </w:pPr>
      <w:r>
        <w:t xml:space="preserve"> </w:t>
      </w:r>
    </w:p>
    <w:sectPr w:rsidR="0087099C" w:rsidSect="00AC7A17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3A"/>
    <w:multiLevelType w:val="multilevel"/>
    <w:tmpl w:val="2058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F2416"/>
    <w:multiLevelType w:val="multilevel"/>
    <w:tmpl w:val="4530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90A72"/>
    <w:multiLevelType w:val="multilevel"/>
    <w:tmpl w:val="F202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03D2A"/>
    <w:multiLevelType w:val="multilevel"/>
    <w:tmpl w:val="9992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D15BC"/>
    <w:multiLevelType w:val="multilevel"/>
    <w:tmpl w:val="81F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7E01"/>
    <w:rsid w:val="00003F9A"/>
    <w:rsid w:val="0001280A"/>
    <w:rsid w:val="000F5D9B"/>
    <w:rsid w:val="00103276"/>
    <w:rsid w:val="001150BF"/>
    <w:rsid w:val="00117E01"/>
    <w:rsid w:val="00150E81"/>
    <w:rsid w:val="00181A45"/>
    <w:rsid w:val="00186175"/>
    <w:rsid w:val="001A5734"/>
    <w:rsid w:val="001C2B87"/>
    <w:rsid w:val="00224FF8"/>
    <w:rsid w:val="00252A2D"/>
    <w:rsid w:val="002624DF"/>
    <w:rsid w:val="00285240"/>
    <w:rsid w:val="00313C81"/>
    <w:rsid w:val="003528AB"/>
    <w:rsid w:val="003B1FD0"/>
    <w:rsid w:val="003D4748"/>
    <w:rsid w:val="00404A27"/>
    <w:rsid w:val="00473AD9"/>
    <w:rsid w:val="004873F2"/>
    <w:rsid w:val="00496103"/>
    <w:rsid w:val="004A03B8"/>
    <w:rsid w:val="004A4EB2"/>
    <w:rsid w:val="004B678B"/>
    <w:rsid w:val="004C0620"/>
    <w:rsid w:val="00535557"/>
    <w:rsid w:val="005456C7"/>
    <w:rsid w:val="0055203B"/>
    <w:rsid w:val="00564737"/>
    <w:rsid w:val="00584B99"/>
    <w:rsid w:val="005A071E"/>
    <w:rsid w:val="005C279E"/>
    <w:rsid w:val="005D7EE6"/>
    <w:rsid w:val="005E1E87"/>
    <w:rsid w:val="005F4792"/>
    <w:rsid w:val="00684111"/>
    <w:rsid w:val="00687D5F"/>
    <w:rsid w:val="00692ACF"/>
    <w:rsid w:val="006B0C15"/>
    <w:rsid w:val="00717D29"/>
    <w:rsid w:val="00730CF7"/>
    <w:rsid w:val="007317DF"/>
    <w:rsid w:val="007464AC"/>
    <w:rsid w:val="00762F34"/>
    <w:rsid w:val="00786693"/>
    <w:rsid w:val="007B5D5E"/>
    <w:rsid w:val="007D180B"/>
    <w:rsid w:val="007D52A5"/>
    <w:rsid w:val="007E336A"/>
    <w:rsid w:val="00814CFD"/>
    <w:rsid w:val="00822B89"/>
    <w:rsid w:val="00823464"/>
    <w:rsid w:val="008631B0"/>
    <w:rsid w:val="0087099C"/>
    <w:rsid w:val="00885201"/>
    <w:rsid w:val="00885D68"/>
    <w:rsid w:val="008D39B3"/>
    <w:rsid w:val="008F0595"/>
    <w:rsid w:val="00921C50"/>
    <w:rsid w:val="00940902"/>
    <w:rsid w:val="00977A48"/>
    <w:rsid w:val="009A01C0"/>
    <w:rsid w:val="009A71DA"/>
    <w:rsid w:val="009E057C"/>
    <w:rsid w:val="009E6612"/>
    <w:rsid w:val="009F62E1"/>
    <w:rsid w:val="00A44330"/>
    <w:rsid w:val="00A47469"/>
    <w:rsid w:val="00AB2A25"/>
    <w:rsid w:val="00AC7A17"/>
    <w:rsid w:val="00AF0034"/>
    <w:rsid w:val="00AF21B8"/>
    <w:rsid w:val="00B66B2D"/>
    <w:rsid w:val="00C35703"/>
    <w:rsid w:val="00C4550C"/>
    <w:rsid w:val="00C5539C"/>
    <w:rsid w:val="00C63B14"/>
    <w:rsid w:val="00C92683"/>
    <w:rsid w:val="00CD43F8"/>
    <w:rsid w:val="00CF4DD9"/>
    <w:rsid w:val="00D039C7"/>
    <w:rsid w:val="00D22B4E"/>
    <w:rsid w:val="00D56D1F"/>
    <w:rsid w:val="00D7310F"/>
    <w:rsid w:val="00D77F4A"/>
    <w:rsid w:val="00DF4EA0"/>
    <w:rsid w:val="00E054A4"/>
    <w:rsid w:val="00E332D0"/>
    <w:rsid w:val="00F03986"/>
    <w:rsid w:val="00F25A89"/>
    <w:rsid w:val="00F46F3E"/>
    <w:rsid w:val="00F8351E"/>
    <w:rsid w:val="00F91FF9"/>
    <w:rsid w:val="00F9623B"/>
    <w:rsid w:val="00FA3A83"/>
    <w:rsid w:val="00FC03D5"/>
    <w:rsid w:val="00FC652E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0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84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3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news">
    <w:name w:val="title_news"/>
    <w:rsid w:val="009E6612"/>
    <w:rPr>
      <w:rFonts w:cs="Times New Roman"/>
    </w:rPr>
  </w:style>
  <w:style w:type="character" w:customStyle="1" w:styleId="apple-converted-space">
    <w:name w:val="apple-converted-space"/>
    <w:rsid w:val="00D77F4A"/>
    <w:rPr>
      <w:rFonts w:cs="Times New Roman"/>
    </w:rPr>
  </w:style>
  <w:style w:type="paragraph" w:styleId="a4">
    <w:name w:val="Normal (Web)"/>
    <w:basedOn w:val="a"/>
    <w:semiHidden/>
    <w:rsid w:val="00D039C7"/>
    <w:pPr>
      <w:spacing w:before="100" w:beforeAutospacing="1" w:after="100" w:afterAutospacing="1"/>
    </w:pPr>
    <w:rPr>
      <w:rFonts w:eastAsia="Calibri"/>
      <w:lang w:val="ru-RU"/>
    </w:rPr>
  </w:style>
  <w:style w:type="character" w:styleId="a5">
    <w:name w:val="Strong"/>
    <w:qFormat/>
    <w:rsid w:val="00F8351E"/>
    <w:rPr>
      <w:b/>
      <w:bCs/>
    </w:rPr>
  </w:style>
  <w:style w:type="character" w:styleId="a6">
    <w:name w:val="Emphasis"/>
    <w:qFormat/>
    <w:rsid w:val="00584B99"/>
    <w:rPr>
      <w:i/>
      <w:iCs/>
    </w:rPr>
  </w:style>
  <w:style w:type="character" w:styleId="a7">
    <w:name w:val="Hyperlink"/>
    <w:rsid w:val="00186175"/>
    <w:rPr>
      <w:color w:val="0000FF"/>
      <w:u w:val="single"/>
    </w:rPr>
  </w:style>
  <w:style w:type="character" w:customStyle="1" w:styleId="a8">
    <w:name w:val="Основной текст_"/>
    <w:link w:val="20"/>
    <w:rsid w:val="00186175"/>
    <w:rPr>
      <w:spacing w:val="11"/>
      <w:sz w:val="23"/>
      <w:szCs w:val="23"/>
      <w:lang w:bidi="ar-SA"/>
    </w:rPr>
  </w:style>
  <w:style w:type="paragraph" w:customStyle="1" w:styleId="20">
    <w:name w:val="Основной текст2"/>
    <w:basedOn w:val="a"/>
    <w:link w:val="a8"/>
    <w:rsid w:val="00186175"/>
    <w:pPr>
      <w:shd w:val="clear" w:color="auto" w:fill="FFFFFF"/>
      <w:spacing w:line="328" w:lineRule="exact"/>
      <w:ind w:hanging="360"/>
      <w:jc w:val="both"/>
    </w:pPr>
    <w:rPr>
      <w:spacing w:val="11"/>
      <w:sz w:val="23"/>
      <w:szCs w:val="23"/>
    </w:rPr>
  </w:style>
  <w:style w:type="character" w:customStyle="1" w:styleId="11">
    <w:name w:val="Основной текст1"/>
    <w:rsid w:val="00186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bidi="ar-SA"/>
    </w:rPr>
  </w:style>
  <w:style w:type="character" w:customStyle="1" w:styleId="item-image-sign">
    <w:name w:val="item-image-sign"/>
    <w:basedOn w:val="a0"/>
    <w:rsid w:val="009F62E1"/>
  </w:style>
  <w:style w:type="paragraph" w:customStyle="1" w:styleId="entry-header">
    <w:name w:val="entry-header"/>
    <w:basedOn w:val="a"/>
    <w:semiHidden/>
    <w:rsid w:val="00AF0034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link w:val="1"/>
    <w:rsid w:val="004C0620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a9">
    <w:name w:val="Знак Знак"/>
    <w:locked/>
    <w:rsid w:val="00C4550C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articletitletime">
    <w:name w:val="article_title_time"/>
    <w:basedOn w:val="a"/>
    <w:rsid w:val="00C4550C"/>
    <w:pPr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rsid w:val="008852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520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0-2019-%D0%BF" TargetMode="External"/><Relationship Id="rId3" Type="http://schemas.openxmlformats.org/officeDocument/2006/relationships/settings" Target="settings.xml"/><Relationship Id="rId7" Type="http://schemas.openxmlformats.org/officeDocument/2006/relationships/image" Target="http://chk.hsc.gov.ua/wp-content/uploads/2019/10/72978422_1572866876188383_4316376226206842880_n-5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hk.hsc.gov.ua/2019/10/22/zminilis-protseduri-vidachi-posvidchen-vodiya-pidgotovki-vodiyiv-ta-akreditatsiyi-avtoshki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ВНУТРІШНІХ СПРАВ УКРАЇНИ</vt:lpstr>
    </vt:vector>
  </TitlesOfParts>
  <Company/>
  <LinksUpToDate>false</LinksUpToDate>
  <CharactersWithSpaces>3430</CharactersWithSpaces>
  <SharedDoc>false</SharedDoc>
  <HLinks>
    <vt:vector size="18" baseType="variant">
      <vt:variant>
        <vt:i4>3801184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https://zakon.rada.gov.ua/laws/show/320-2019-%D0%BF</vt:lpwstr>
      </vt:variant>
      <vt:variant>
        <vt:lpwstr/>
      </vt:variant>
      <vt:variant>
        <vt:i4>6160400</vt:i4>
      </vt:variant>
      <vt:variant>
        <vt:i4>0</vt:i4>
      </vt:variant>
      <vt:variant>
        <vt:i4>0</vt:i4>
      </vt:variant>
      <vt:variant>
        <vt:i4>5</vt:i4>
      </vt:variant>
      <vt:variant>
        <vt:lpwstr>http://chk.hsc.gov.ua/2019/10/22/zminilis-protseduri-vidachi-posvidchen-vodiya-pidgotovki-vodiyiv-ta-akreditatsiyi-avtoshkil/</vt:lpwstr>
      </vt:variant>
      <vt:variant>
        <vt:lpwstr/>
      </vt:variant>
      <vt:variant>
        <vt:i4>131109</vt:i4>
      </vt:variant>
      <vt:variant>
        <vt:i4>4684</vt:i4>
      </vt:variant>
      <vt:variant>
        <vt:i4>1025</vt:i4>
      </vt:variant>
      <vt:variant>
        <vt:i4>1</vt:i4>
      </vt:variant>
      <vt:variant>
        <vt:lpwstr>http://chk.hsc.gov.ua/wp-content/uploads/2019/10/72978422_1572866876188383_4316376226206842880_n-5.png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ВНУТРІШНІХ СПРАВ УКРАЇНИ</dc:title>
  <dc:creator>555</dc:creator>
  <cp:lastModifiedBy>Райрада 1</cp:lastModifiedBy>
  <cp:revision>4</cp:revision>
  <cp:lastPrinted>2019-10-24T08:18:00Z</cp:lastPrinted>
  <dcterms:created xsi:type="dcterms:W3CDTF">2019-10-24T08:18:00Z</dcterms:created>
  <dcterms:modified xsi:type="dcterms:W3CDTF">2019-10-28T12:39:00Z</dcterms:modified>
</cp:coreProperties>
</file>