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9A" w:rsidRDefault="00D27E9A" w:rsidP="00D27E9A">
      <w:pPr>
        <w:spacing w:after="0" w:line="240" w:lineRule="auto"/>
        <w:jc w:val="right"/>
        <w:rPr>
          <w:rFonts w:ascii="Times New Roman" w:hAnsi="Times New Roman" w:cs="Times New Roman"/>
          <w:b/>
          <w:noProof/>
          <w:lang w:val="uk-UA" w:eastAsia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t xml:space="preserve">Проект </w:t>
      </w:r>
      <w:r w:rsidR="009C17EE">
        <w:rPr>
          <w:rFonts w:ascii="Times New Roman" w:hAnsi="Times New Roman" w:cs="Times New Roman"/>
          <w:b/>
          <w:noProof/>
          <w:lang w:val="uk-UA" w:eastAsia="uk-UA"/>
        </w:rPr>
        <w:t>доопрацьований</w:t>
      </w:r>
    </w:p>
    <w:p w:rsidR="00D27E9A" w:rsidRPr="00D27E9A" w:rsidRDefault="00D27E9A" w:rsidP="00D27E9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 w:eastAsia="uk-UA"/>
        </w:rPr>
      </w:pPr>
      <w:r w:rsidRPr="00D27E9A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E9A" w:rsidRPr="00D27E9A" w:rsidRDefault="00D27E9A" w:rsidP="00D27E9A">
      <w:pPr>
        <w:pStyle w:val="a3"/>
        <w:rPr>
          <w:b/>
          <w:bCs/>
          <w:sz w:val="40"/>
          <w:szCs w:val="40"/>
        </w:rPr>
      </w:pPr>
      <w:r w:rsidRPr="00D27E9A">
        <w:rPr>
          <w:b/>
          <w:bCs/>
          <w:sz w:val="40"/>
          <w:szCs w:val="40"/>
        </w:rPr>
        <w:t>ТАЛЬНІВСЬКА РАЙОННА РАДА</w:t>
      </w:r>
    </w:p>
    <w:p w:rsidR="00D27E9A" w:rsidRPr="00D27E9A" w:rsidRDefault="00D27E9A" w:rsidP="00D27E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D27E9A">
        <w:rPr>
          <w:rFonts w:ascii="Times New Roman" w:hAnsi="Times New Roman" w:cs="Times New Roman"/>
          <w:b/>
          <w:bCs/>
          <w:sz w:val="40"/>
          <w:szCs w:val="40"/>
          <w:lang w:val="uk-UA"/>
        </w:rPr>
        <w:t>Черкаської області</w:t>
      </w:r>
    </w:p>
    <w:p w:rsidR="00D27E9A" w:rsidRPr="00D27E9A" w:rsidRDefault="00D27E9A" w:rsidP="00D27E9A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D27E9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 w:rsidRPr="00D27E9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 w:rsidRPr="00D27E9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D27E9A" w:rsidRPr="00D27E9A" w:rsidRDefault="00D27E9A" w:rsidP="00D27E9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27E9A" w:rsidRPr="00D27E9A" w:rsidRDefault="00D27E9A" w:rsidP="00D27E9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27E9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.2019</w:t>
      </w:r>
      <w:r w:rsidRPr="00D27E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№ </w:t>
      </w:r>
      <w:r w:rsidRPr="00D27E9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/VII</w:t>
      </w: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затвердження статуті</w:t>
      </w:r>
      <w:proofErr w:type="gramStart"/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gramEnd"/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Лащівського</w:t>
      </w:r>
      <w:proofErr w:type="spellEnd"/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Романівського</w:t>
      </w:r>
      <w:proofErr w:type="spellEnd"/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Заліського</w:t>
      </w:r>
      <w:proofErr w:type="spellEnd"/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Кобриновогребельського</w:t>
      </w:r>
      <w:proofErr w:type="spellEnd"/>
    </w:p>
    <w:p w:rsidR="0079144F" w:rsidRPr="0079144F" w:rsidRDefault="009C17EE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закладів освіти</w:t>
      </w:r>
      <w:r w:rsidR="0079144F"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</w:p>
    <w:p w:rsidR="0079144F" w:rsidRPr="0079144F" w:rsidRDefault="0079144F" w:rsidP="00D2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20 частини 1 статті 43,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59, 60 Закону України «Про місцеве самоврядування в Україні»,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89, 106</w:t>
      </w:r>
      <w:r w:rsid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Цивільного кодексу України, </w:t>
      </w:r>
      <w:r w:rsid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</w:t>
      </w:r>
      <w:r w:rsid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державну реєстрацію юридичних, фізичних осіб-підприємців та громадських формувань», «Про освіту», «Про загальну середню освіту», рішень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від 26.04.2019  №32-8/УІІ «Про реорганізацію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Лащівського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комплексу шляхом поділу та приєднання», </w:t>
      </w:r>
      <w:r w:rsid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26.04.2019 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32-9/УІІ «Про реорганізацію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Романівського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</w:t>
      </w:r>
      <w:r w:rsid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 шляхом поділу та приєднання», 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18.06.2019 №33-10/УІІ «Про реорганізацію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Заліського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комплексу шляхом поділу та приєднання», </w:t>
      </w:r>
      <w:r w:rsid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18.06.2019 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№33-11/УІІ «Про реорганізацію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Кобриновогребельського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комплексу шляхом поділу та приєднання»,</w:t>
      </w:r>
      <w:r w:rsid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</w:t>
      </w:r>
      <w:r w:rsid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сільських рад щодо доручення районній раді на управління майном спільної власності територіальних громад сіл та міста району та </w:t>
      </w:r>
      <w:r w:rsidRPr="00791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подання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Тальнівської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районної державної адміністрації,  районна рада 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79144F" w:rsidRPr="0079144F" w:rsidRDefault="0079144F" w:rsidP="00D2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44F" w:rsidRPr="0079144F" w:rsidRDefault="0079144F" w:rsidP="00D27E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</w:t>
      </w:r>
      <w:r w:rsidR="009C17EE"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9C17EE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татути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9144F" w:rsidRDefault="009C17EE" w:rsidP="009C17EE">
      <w:pPr>
        <w:pStyle w:val="a6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9144F"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Лащівської</w:t>
      </w:r>
      <w:proofErr w:type="spellEnd"/>
      <w:r w:rsidR="0079144F"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початкової школи </w:t>
      </w:r>
      <w:proofErr w:type="spellStart"/>
      <w:r w:rsidR="0079144F"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(додається)</w:t>
      </w:r>
    </w:p>
    <w:p w:rsidR="0079144F" w:rsidRDefault="009C17EE" w:rsidP="009C17EE">
      <w:pPr>
        <w:pStyle w:val="a6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9144F"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Романівської</w:t>
      </w:r>
      <w:proofErr w:type="spellEnd"/>
      <w:r w:rsidR="0079144F"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початкової школи </w:t>
      </w:r>
      <w:proofErr w:type="spellStart"/>
      <w:r w:rsidR="0079144F"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(додається)</w:t>
      </w:r>
      <w:r w:rsidR="00D27E9A"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Default="0079144F" w:rsidP="009C17EE">
      <w:pPr>
        <w:pStyle w:val="a6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Заліської</w:t>
      </w:r>
      <w:proofErr w:type="spellEnd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початкової школи </w:t>
      </w:r>
      <w:proofErr w:type="spellStart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(додається)</w:t>
      </w:r>
      <w:r w:rsidR="00D27E9A"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Default="0079144F" w:rsidP="009C17EE">
      <w:pPr>
        <w:pStyle w:val="a6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Кобриновогребельської</w:t>
      </w:r>
      <w:proofErr w:type="spellEnd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початкової школи </w:t>
      </w:r>
      <w:proofErr w:type="spellStart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(додається)</w:t>
      </w:r>
      <w:r w:rsidR="00D27E9A"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Default="0079144F" w:rsidP="009C17EE">
      <w:pPr>
        <w:pStyle w:val="a6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Лащівського</w:t>
      </w:r>
      <w:proofErr w:type="spellEnd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 дошкільної освіти (дитячий садок)  «Берізка» </w:t>
      </w:r>
      <w:proofErr w:type="spellStart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(додається)</w:t>
      </w:r>
      <w:r w:rsidR="00D27E9A"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Default="0079144F" w:rsidP="009C17EE">
      <w:pPr>
        <w:pStyle w:val="a6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Романівського</w:t>
      </w:r>
      <w:proofErr w:type="spellEnd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дошкільного закладу (дитячий садок) «Сонечко» </w:t>
      </w:r>
      <w:proofErr w:type="spellStart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(додається)</w:t>
      </w:r>
      <w:r w:rsidR="00D27E9A"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Default="0079144F" w:rsidP="009C17EE">
      <w:pPr>
        <w:pStyle w:val="a6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Заліського</w:t>
      </w:r>
      <w:proofErr w:type="spellEnd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 дошкільної освіти (дитячий садок)  «Берізка» </w:t>
      </w:r>
      <w:proofErr w:type="spellStart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(додається)</w:t>
      </w:r>
      <w:r w:rsidR="00D27E9A"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Pr="009C17EE" w:rsidRDefault="0079144F" w:rsidP="009C17EE">
      <w:pPr>
        <w:pStyle w:val="a6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Кобриновогребельського</w:t>
      </w:r>
      <w:proofErr w:type="spellEnd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дошкільної освіти (дитячий садок)  «Ромашка» </w:t>
      </w:r>
      <w:proofErr w:type="spellStart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(додається)</w:t>
      </w:r>
      <w:r w:rsidR="00D27E9A"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81C6B" w:rsidRDefault="0079144F" w:rsidP="00C81C6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C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передавальні акти 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балансових рахунків, матеріальних цінностей та активів</w:t>
      </w:r>
      <w:r w:rsidR="00C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9144F" w:rsidRPr="0079144F" w:rsidRDefault="00C81C6B" w:rsidP="00C81C6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Лащівського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комплексу «дошкільний навчальний заклад – загальноосвітня школа І ступеня»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- 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Лащівській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початковій школі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 (додається)</w:t>
      </w:r>
      <w:r w:rsidR="00D27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Pr="0079144F" w:rsidRDefault="00C81C6B" w:rsidP="00D27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</w:t>
      </w:r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Романівського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комплексу «дошкільний навчальний заклад – загальноосвітня школа І-ІІ  ступенів»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-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Романівській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початковій школі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 (додається)</w:t>
      </w:r>
      <w:r w:rsidR="00D27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Pr="0079144F" w:rsidRDefault="00C81C6B" w:rsidP="00D27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2.3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Заліського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комплексу «дошкільний навчальний заклад – загальноосвітня школа І ступеня»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- 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Заліській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початковій школі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 (додається)</w:t>
      </w:r>
      <w:r w:rsidR="00D27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9144F" w:rsidRPr="0079144F" w:rsidRDefault="00C81C6B" w:rsidP="00D27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</w:t>
      </w:r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Кобриновогребельського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комплексу                              «дошкільний навчальний заклад – загальноосвітня школа І - ІІ ступенів»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- 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Кобриновогребельській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початковій школі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 (додається)</w:t>
      </w:r>
      <w:r w:rsidR="00D27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Pr="0079144F" w:rsidRDefault="00C81C6B" w:rsidP="00D27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</w:t>
      </w:r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Лащівського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комплексу «дошкільний навчальний заклад – загальноосвітня школа І ступеня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-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Лащівському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 дошкільної освіти (дитячий садок)  «Берізка»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(додається)</w:t>
      </w:r>
      <w:r w:rsidR="00D27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Pr="0079144F" w:rsidRDefault="00C81C6B" w:rsidP="00D27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2.6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Романівського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комплексу «дошкільний навчальний заклад – загальноосвітня школа І-ІІ  ступенів»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-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Романівському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дошкільної освіти (дитячий садок) «Сонечко»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(додається)</w:t>
      </w:r>
      <w:r w:rsidR="00D27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Pr="0079144F" w:rsidRDefault="00C81C6B" w:rsidP="00D27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2.7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Заліського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комплексу «дошкільний навчальний заклад – загальноосвітня школа І ступеня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–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Заліському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закладу  дошкільної освіти (дитячий садок)  «Берізка»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(додається)</w:t>
      </w:r>
      <w:r w:rsidR="00D27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Pr="0079144F" w:rsidRDefault="00C81C6B" w:rsidP="00D27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2.8</w:t>
      </w:r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Кобриновогребельського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комплексу                            «дошкільний навчальний заклад – загальноосвітня школа І-ІІ  ступенів»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-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Кобриновогребельському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закладу дошкільної освіти (дитячий садок) «Ромашка»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(додається).</w:t>
      </w:r>
    </w:p>
    <w:p w:rsidR="0079144F" w:rsidRPr="0079144F" w:rsidRDefault="00C81C6B" w:rsidP="00D27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Директорам закладів освіти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Лащівської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Кобриновогребельської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початкових шкіл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Лащівського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Романівського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Заліського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Кобриновогребельського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закладів дошкільної освіти вжити передбачених діючим законодавством організаційно-правових заходів щодо реєстрації статутів.</w:t>
      </w:r>
    </w:p>
    <w:p w:rsidR="0079144F" w:rsidRPr="0079144F" w:rsidRDefault="00C81C6B" w:rsidP="00D2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постійні комісії     районної ради з соціальних та гуманітарних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комунальної власності, промисловості та регуляторної політики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з питань бюджету та економічного розвитку</w:t>
      </w:r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9144F" w:rsidRPr="0079144F" w:rsidRDefault="0079144F" w:rsidP="00D2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E9A" w:rsidRDefault="00D27E9A" w:rsidP="00D2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44F" w:rsidRPr="0079144F" w:rsidRDefault="0079144F" w:rsidP="00D2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районної ради    </w:t>
      </w:r>
    </w:p>
    <w:sectPr w:rsidR="0079144F" w:rsidRPr="0079144F" w:rsidSect="00C81C6B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78C2"/>
    <w:multiLevelType w:val="multilevel"/>
    <w:tmpl w:val="FDC2BA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90E0731"/>
    <w:multiLevelType w:val="multilevel"/>
    <w:tmpl w:val="068C7786"/>
    <w:lvl w:ilvl="0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3" w:hanging="2160"/>
      </w:pPr>
      <w:rPr>
        <w:rFonts w:hint="default"/>
      </w:rPr>
    </w:lvl>
  </w:abstractNum>
  <w:abstractNum w:abstractNumId="2">
    <w:nsid w:val="4C73192B"/>
    <w:multiLevelType w:val="multilevel"/>
    <w:tmpl w:val="A2200D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0653D92"/>
    <w:multiLevelType w:val="multilevel"/>
    <w:tmpl w:val="068C7786"/>
    <w:lvl w:ilvl="0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3" w:hanging="2160"/>
      </w:pPr>
      <w:rPr>
        <w:rFonts w:hint="default"/>
      </w:rPr>
    </w:lvl>
  </w:abstractNum>
  <w:abstractNum w:abstractNumId="4">
    <w:nsid w:val="74D67E0A"/>
    <w:multiLevelType w:val="multilevel"/>
    <w:tmpl w:val="2C809A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4F"/>
    <w:rsid w:val="00276C29"/>
    <w:rsid w:val="00481C2A"/>
    <w:rsid w:val="004938C5"/>
    <w:rsid w:val="0079144F"/>
    <w:rsid w:val="00901E19"/>
    <w:rsid w:val="009C17EE"/>
    <w:rsid w:val="00AF61DA"/>
    <w:rsid w:val="00C81C6B"/>
    <w:rsid w:val="00D27E9A"/>
    <w:rsid w:val="00D90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19"/>
  </w:style>
  <w:style w:type="paragraph" w:styleId="9">
    <w:name w:val="heading 9"/>
    <w:basedOn w:val="a"/>
    <w:next w:val="a"/>
    <w:link w:val="90"/>
    <w:uiPriority w:val="99"/>
    <w:qFormat/>
    <w:rsid w:val="00D27E9A"/>
    <w:pPr>
      <w:keepNext/>
      <w:keepLines/>
      <w:spacing w:before="200" w:after="0" w:line="276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D27E9A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D27E9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E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1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2987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Райрада 1</cp:lastModifiedBy>
  <cp:revision>4</cp:revision>
  <dcterms:created xsi:type="dcterms:W3CDTF">2019-07-08T11:36:00Z</dcterms:created>
  <dcterms:modified xsi:type="dcterms:W3CDTF">2019-07-30T12:25:00Z</dcterms:modified>
</cp:coreProperties>
</file>