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44F" w:rsidRPr="0079144F" w:rsidRDefault="0079144F" w:rsidP="0079144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Проект</w:t>
      </w:r>
      <w:r w:rsidR="00E41F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доопрацьований</w:t>
      </w:r>
    </w:p>
    <w:p w:rsidR="004C47F9" w:rsidRPr="004C47F9" w:rsidRDefault="004C47F9" w:rsidP="004C47F9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4C47F9">
        <w:rPr>
          <w:rFonts w:ascii="Times New Roman" w:hAnsi="Times New Roman" w:cs="Times New Roman"/>
          <w:b/>
          <w:noProof/>
          <w:lang w:val="uk-UA" w:eastAsia="uk-UA"/>
        </w:rPr>
        <w:drawing>
          <wp:inline distT="0" distB="0" distL="0" distR="0">
            <wp:extent cx="542925" cy="733425"/>
            <wp:effectExtent l="19050" t="0" r="952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7F9" w:rsidRPr="004C47F9" w:rsidRDefault="004C47F9" w:rsidP="004C47F9">
      <w:pPr>
        <w:pStyle w:val="a3"/>
        <w:rPr>
          <w:b/>
          <w:bCs/>
          <w:sz w:val="40"/>
          <w:szCs w:val="40"/>
        </w:rPr>
      </w:pPr>
      <w:r w:rsidRPr="004C47F9">
        <w:rPr>
          <w:b/>
          <w:bCs/>
          <w:sz w:val="40"/>
          <w:szCs w:val="40"/>
        </w:rPr>
        <w:t>ТАЛЬНІВСЬКА РАЙОННА РАДА</w:t>
      </w:r>
    </w:p>
    <w:p w:rsidR="004C47F9" w:rsidRPr="00E41F18" w:rsidRDefault="004C47F9" w:rsidP="004C47F9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E41F18">
        <w:rPr>
          <w:rFonts w:ascii="Times New Roman" w:hAnsi="Times New Roman" w:cs="Times New Roman"/>
          <w:sz w:val="40"/>
          <w:szCs w:val="40"/>
          <w:lang w:val="uk-UA"/>
        </w:rPr>
        <w:t>Черкаської області</w:t>
      </w:r>
    </w:p>
    <w:p w:rsidR="004C47F9" w:rsidRPr="004C47F9" w:rsidRDefault="004C47F9" w:rsidP="004C47F9">
      <w:pPr>
        <w:pStyle w:val="9"/>
        <w:spacing w:before="0"/>
        <w:jc w:val="center"/>
        <w:rPr>
          <w:rFonts w:ascii="Times New Roman" w:hAnsi="Times New Roman"/>
          <w:b/>
          <w:bCs/>
          <w:i w:val="0"/>
          <w:color w:val="auto"/>
          <w:sz w:val="36"/>
          <w:szCs w:val="36"/>
          <w:lang w:val="uk-UA"/>
        </w:rPr>
      </w:pPr>
      <w:r w:rsidRPr="004C47F9">
        <w:rPr>
          <w:rFonts w:ascii="Times New Roman" w:hAnsi="Times New Roman"/>
          <w:b/>
          <w:bCs/>
          <w:i w:val="0"/>
          <w:color w:val="auto"/>
          <w:sz w:val="36"/>
          <w:szCs w:val="36"/>
          <w:lang w:val="uk-UA"/>
        </w:rPr>
        <w:t xml:space="preserve">Р  І  Ш  Е  Н  </w:t>
      </w:r>
      <w:proofErr w:type="spellStart"/>
      <w:r w:rsidRPr="004C47F9">
        <w:rPr>
          <w:rFonts w:ascii="Times New Roman" w:hAnsi="Times New Roman"/>
          <w:b/>
          <w:bCs/>
          <w:i w:val="0"/>
          <w:color w:val="auto"/>
          <w:sz w:val="36"/>
          <w:szCs w:val="36"/>
          <w:lang w:val="uk-UA"/>
        </w:rPr>
        <w:t>Н</w:t>
      </w:r>
      <w:proofErr w:type="spellEnd"/>
      <w:r w:rsidRPr="004C47F9">
        <w:rPr>
          <w:rFonts w:ascii="Times New Roman" w:hAnsi="Times New Roman"/>
          <w:b/>
          <w:bCs/>
          <w:i w:val="0"/>
          <w:color w:val="auto"/>
          <w:sz w:val="36"/>
          <w:szCs w:val="36"/>
          <w:lang w:val="uk-UA"/>
        </w:rPr>
        <w:t xml:space="preserve">  Я</w:t>
      </w:r>
    </w:p>
    <w:p w:rsidR="004C47F9" w:rsidRPr="004C47F9" w:rsidRDefault="004C47F9" w:rsidP="004C47F9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4C47F9" w:rsidRPr="004C47F9" w:rsidRDefault="004C47F9" w:rsidP="004C47F9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4C47F9">
        <w:rPr>
          <w:rFonts w:ascii="Times New Roman" w:hAnsi="Times New Roman" w:cs="Times New Roman"/>
          <w:lang w:val="uk-UA"/>
        </w:rPr>
        <w:t>_________________                                                                                 №________________</w:t>
      </w:r>
    </w:p>
    <w:p w:rsidR="0079144F" w:rsidRPr="0079144F" w:rsidRDefault="0079144F" w:rsidP="004C47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9144F" w:rsidRPr="0079144F" w:rsidRDefault="0079144F" w:rsidP="0079144F">
      <w:pPr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надання дозволу відділу освіти </w:t>
      </w:r>
      <w:proofErr w:type="spellStart"/>
      <w:r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Тальнівської</w:t>
      </w:r>
      <w:proofErr w:type="spellEnd"/>
      <w:r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районної державної адміністрації на продовження договору оренди майна </w:t>
      </w:r>
    </w:p>
    <w:p w:rsidR="0079144F" w:rsidRPr="0079144F" w:rsidRDefault="0079144F" w:rsidP="007914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9144F" w:rsidRPr="0079144F" w:rsidRDefault="0079144F" w:rsidP="00E41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пункту 20 частини першої статті 43, статті 59, Закону України </w:t>
      </w:r>
      <w:proofErr w:type="spellStart"/>
      <w:r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„Про</w:t>
      </w:r>
      <w:proofErr w:type="spellEnd"/>
      <w:r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місцеве самоврядування в </w:t>
      </w:r>
      <w:proofErr w:type="spellStart"/>
      <w:r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Україні“</w:t>
      </w:r>
      <w:proofErr w:type="spellEnd"/>
      <w:r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 частини  2 статті 11, статті 17  Закону України </w:t>
      </w:r>
      <w:proofErr w:type="spellStart"/>
      <w:r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„Про</w:t>
      </w:r>
      <w:proofErr w:type="spellEnd"/>
      <w:r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оренду державного та комунального </w:t>
      </w:r>
      <w:proofErr w:type="spellStart"/>
      <w:r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майна“</w:t>
      </w:r>
      <w:proofErr w:type="spellEnd"/>
      <w:r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рішення районної ради від 15.03.2019 № 31-15/УІІ </w:t>
      </w:r>
      <w:proofErr w:type="spellStart"/>
      <w:r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„Про</w:t>
      </w:r>
      <w:proofErr w:type="spellEnd"/>
      <w:r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Порядок проведення конкурсу на право оренди, Методик</w:t>
      </w:r>
      <w:r w:rsidR="00E41F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розрахунку </w:t>
      </w:r>
      <w:proofErr w:type="spellStart"/>
      <w:r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орендої</w:t>
      </w:r>
      <w:proofErr w:type="spellEnd"/>
      <w:r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плати та Типовий договір оренди майна</w:t>
      </w:r>
      <w:r w:rsidR="00E41F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що належить до</w:t>
      </w:r>
      <w:r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спільної власності територіальних громад сіл та міста </w:t>
      </w:r>
      <w:proofErr w:type="spellStart"/>
      <w:r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Тальнівського</w:t>
      </w:r>
      <w:proofErr w:type="spellEnd"/>
      <w:r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proofErr w:type="spellStart"/>
      <w:r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району“</w:t>
      </w:r>
      <w:proofErr w:type="spellEnd"/>
      <w:r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 врахувавши подання райдержадміністрації, районна рада ВИРІШИЛА:</w:t>
      </w:r>
    </w:p>
    <w:p w:rsidR="0079144F" w:rsidRPr="0079144F" w:rsidRDefault="0079144F" w:rsidP="00E41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9144F" w:rsidRPr="0079144F" w:rsidRDefault="0079144F" w:rsidP="00E41F18">
      <w:pPr>
        <w:tabs>
          <w:tab w:val="left" w:pos="1134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Надати дозвіл відділу освіти </w:t>
      </w:r>
      <w:proofErr w:type="spellStart"/>
      <w:r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Тальнівської</w:t>
      </w:r>
      <w:proofErr w:type="spellEnd"/>
      <w:r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районної державної адміністрації на продовження договору оренди майна</w:t>
      </w:r>
      <w:r w:rsidR="00E41F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що належить до</w:t>
      </w:r>
      <w:r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спільної власності територіальних громад сіл </w:t>
      </w:r>
      <w:r w:rsidR="00E41F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</w:t>
      </w:r>
      <w:r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міста </w:t>
      </w:r>
      <w:proofErr w:type="spellStart"/>
      <w:r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Тальнівського</w:t>
      </w:r>
      <w:proofErr w:type="spellEnd"/>
      <w:r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 на тих самих умовах, які були передбачені Договором оренди № 1 від 01 листопада 2013 року, укладеним з ТОВ «ТЕПЛОАЛЬТ-УМАНЬ» на частину приміщення шкільних котелень: </w:t>
      </w:r>
      <w:proofErr w:type="spellStart"/>
      <w:r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Мошурівської</w:t>
      </w:r>
      <w:proofErr w:type="spellEnd"/>
      <w:r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загальноосвітньої школи І-ІІІ ступенів </w:t>
      </w:r>
      <w:proofErr w:type="spellStart"/>
      <w:r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Тальнівської</w:t>
      </w:r>
      <w:proofErr w:type="spellEnd"/>
      <w:r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районної ради,  площею 31,0 кв. м., розміщеної за адресою вул. Центральна, 7, село </w:t>
      </w:r>
      <w:proofErr w:type="spellStart"/>
      <w:r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Мошурів</w:t>
      </w:r>
      <w:proofErr w:type="spellEnd"/>
      <w:r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Тальнівський</w:t>
      </w:r>
      <w:proofErr w:type="spellEnd"/>
      <w:r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район, Черкаська область та </w:t>
      </w:r>
      <w:proofErr w:type="spellStart"/>
      <w:r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Зеленьківської</w:t>
      </w:r>
      <w:proofErr w:type="spellEnd"/>
      <w:r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загальноосвітньої школи  І-ІІ ступенів </w:t>
      </w:r>
      <w:proofErr w:type="spellStart"/>
      <w:r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Тальнівської</w:t>
      </w:r>
      <w:proofErr w:type="spellEnd"/>
      <w:r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районної ради, площею 21,6 кв. м., розміщеної за адресою: вул. Шевченка,1, село </w:t>
      </w:r>
      <w:proofErr w:type="spellStart"/>
      <w:r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Зеленьків</w:t>
      </w:r>
      <w:proofErr w:type="spellEnd"/>
      <w:r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Тальнівський</w:t>
      </w:r>
      <w:proofErr w:type="spellEnd"/>
      <w:r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район, Черкаська область, з метою розміщення  опалювального обладнання відповідно до вимог чинного законодавства, терміном на 2 роки 11 місяців.</w:t>
      </w:r>
    </w:p>
    <w:p w:rsidR="0079144F" w:rsidRPr="0079144F" w:rsidRDefault="0079144F" w:rsidP="00E41F18">
      <w:pPr>
        <w:tabs>
          <w:tab w:val="left" w:pos="1134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 Відділу освіти </w:t>
      </w:r>
      <w:proofErr w:type="spellStart"/>
      <w:r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Тальнівської</w:t>
      </w:r>
      <w:proofErr w:type="spellEnd"/>
      <w:r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районної державної адміністрації надати  районній раді  копію додаткової угоди</w:t>
      </w:r>
      <w:r w:rsidR="00E41F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10-денний термін після її укладення</w:t>
      </w:r>
      <w:r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79144F" w:rsidRPr="0079144F" w:rsidRDefault="0079144F" w:rsidP="00E41F18">
      <w:pPr>
        <w:tabs>
          <w:tab w:val="left" w:pos="0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Контроль за виконанням рішення покласти на постійну комісію районної ради з питань комунальної власності, промисловості та регуляторної політики. </w:t>
      </w:r>
    </w:p>
    <w:p w:rsidR="004C47F9" w:rsidRDefault="004C47F9" w:rsidP="007914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9144F" w:rsidRPr="0079144F" w:rsidRDefault="0079144F" w:rsidP="007914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Голова районної ради                               </w:t>
      </w:r>
    </w:p>
    <w:sectPr w:rsidR="0079144F" w:rsidRPr="0079144F" w:rsidSect="004C47F9">
      <w:pgSz w:w="11906" w:h="16838"/>
      <w:pgMar w:top="567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F78C2"/>
    <w:multiLevelType w:val="multilevel"/>
    <w:tmpl w:val="FDC2BA6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390E0731"/>
    <w:multiLevelType w:val="multilevel"/>
    <w:tmpl w:val="068C7786"/>
    <w:lvl w:ilvl="0">
      <w:start w:val="1"/>
      <w:numFmt w:val="decimal"/>
      <w:lvlText w:val="%1."/>
      <w:lvlJc w:val="left"/>
      <w:pPr>
        <w:ind w:left="840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53" w:hanging="2160"/>
      </w:pPr>
      <w:rPr>
        <w:rFonts w:hint="default"/>
      </w:rPr>
    </w:lvl>
  </w:abstractNum>
  <w:abstractNum w:abstractNumId="2">
    <w:nsid w:val="4C73192B"/>
    <w:multiLevelType w:val="multilevel"/>
    <w:tmpl w:val="A2200D0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60653D92"/>
    <w:multiLevelType w:val="multilevel"/>
    <w:tmpl w:val="068C7786"/>
    <w:lvl w:ilvl="0">
      <w:start w:val="1"/>
      <w:numFmt w:val="decimal"/>
      <w:lvlText w:val="%1."/>
      <w:lvlJc w:val="left"/>
      <w:pPr>
        <w:ind w:left="840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53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144F"/>
    <w:rsid w:val="000279D9"/>
    <w:rsid w:val="000D0397"/>
    <w:rsid w:val="00481C2A"/>
    <w:rsid w:val="004C47F9"/>
    <w:rsid w:val="0079144F"/>
    <w:rsid w:val="007E78C4"/>
    <w:rsid w:val="00851F37"/>
    <w:rsid w:val="00901E19"/>
    <w:rsid w:val="00A13526"/>
    <w:rsid w:val="00AF61DA"/>
    <w:rsid w:val="00BB796C"/>
    <w:rsid w:val="00E41F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E19"/>
  </w:style>
  <w:style w:type="paragraph" w:styleId="9">
    <w:name w:val="heading 9"/>
    <w:basedOn w:val="a"/>
    <w:next w:val="a"/>
    <w:link w:val="90"/>
    <w:uiPriority w:val="99"/>
    <w:qFormat/>
    <w:rsid w:val="004C47F9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rsid w:val="004C47F9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caption"/>
    <w:basedOn w:val="a"/>
    <w:next w:val="a"/>
    <w:uiPriority w:val="99"/>
    <w:qFormat/>
    <w:rsid w:val="004C47F9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4C4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47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1338</Words>
  <Characters>764</Characters>
  <Application>Microsoft Office Word</Application>
  <DocSecurity>0</DocSecurity>
  <Lines>6</Lines>
  <Paragraphs>4</Paragraphs>
  <ScaleCrop>false</ScaleCrop>
  <Company/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Райрада 1</cp:lastModifiedBy>
  <cp:revision>7</cp:revision>
  <cp:lastPrinted>2019-07-29T07:24:00Z</cp:lastPrinted>
  <dcterms:created xsi:type="dcterms:W3CDTF">2019-07-08T06:04:00Z</dcterms:created>
  <dcterms:modified xsi:type="dcterms:W3CDTF">2019-07-29T07:25:00Z</dcterms:modified>
</cp:coreProperties>
</file>