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94" w:rsidRPr="006C19BE" w:rsidRDefault="00053E94" w:rsidP="00053E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C19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ПРОЕКТ</w:t>
      </w:r>
    </w:p>
    <w:p w:rsidR="00053E94" w:rsidRPr="006C19BE" w:rsidRDefault="00053E94" w:rsidP="00053E9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C19BE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E94" w:rsidRPr="006C19BE" w:rsidRDefault="00053E94" w:rsidP="00053E94">
      <w:pPr>
        <w:pStyle w:val="a3"/>
        <w:rPr>
          <w:b/>
          <w:bCs/>
          <w:sz w:val="40"/>
          <w:szCs w:val="40"/>
        </w:rPr>
      </w:pPr>
      <w:r w:rsidRPr="006C19BE">
        <w:rPr>
          <w:b/>
          <w:bCs/>
          <w:sz w:val="40"/>
          <w:szCs w:val="40"/>
        </w:rPr>
        <w:t>ТАЛЬНІВСЬКА РАЙОННА РАДА</w:t>
      </w:r>
    </w:p>
    <w:p w:rsidR="00053E94" w:rsidRPr="006C19BE" w:rsidRDefault="00053E94" w:rsidP="00053E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6C19BE">
        <w:rPr>
          <w:rFonts w:ascii="Times New Roman" w:hAnsi="Times New Roman" w:cs="Times New Roman"/>
          <w:b/>
          <w:bCs/>
          <w:sz w:val="40"/>
          <w:szCs w:val="40"/>
        </w:rPr>
        <w:t>Черкаської</w:t>
      </w:r>
      <w:proofErr w:type="spellEnd"/>
      <w:r w:rsidRPr="006C19B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6C19BE">
        <w:rPr>
          <w:rFonts w:ascii="Times New Roman" w:hAnsi="Times New Roman" w:cs="Times New Roman"/>
          <w:b/>
          <w:bCs/>
          <w:sz w:val="40"/>
          <w:szCs w:val="40"/>
        </w:rPr>
        <w:t>області</w:t>
      </w:r>
      <w:proofErr w:type="spellEnd"/>
    </w:p>
    <w:p w:rsidR="00053E94" w:rsidRPr="006C19BE" w:rsidRDefault="00053E94" w:rsidP="00053E94">
      <w:pPr>
        <w:pStyle w:val="9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6C19BE">
        <w:rPr>
          <w:rFonts w:ascii="Times New Roman" w:hAnsi="Times New Roman" w:cs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6C19BE"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proofErr w:type="gramEnd"/>
      <w:r w:rsidRPr="006C19BE">
        <w:rPr>
          <w:rFonts w:ascii="Times New Roman" w:hAnsi="Times New Roman" w:cs="Times New Roman"/>
          <w:b/>
          <w:bCs/>
          <w:sz w:val="36"/>
          <w:szCs w:val="36"/>
        </w:rPr>
        <w:t xml:space="preserve">  Я</w:t>
      </w:r>
    </w:p>
    <w:p w:rsidR="00053E94" w:rsidRPr="006C19BE" w:rsidRDefault="00053E94" w:rsidP="00053E94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C19B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Pr="006C19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 </w:t>
      </w:r>
      <w:r w:rsidRPr="006C19BE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053E94" w:rsidRDefault="00053E94" w:rsidP="0015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7B11" w:rsidRPr="00053E94" w:rsidRDefault="00157B11" w:rsidP="00053E94">
      <w:pPr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Pr="00053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безоплатну передачу з спільної  власності територіальних громад сіл</w:t>
      </w:r>
      <w:r w:rsidR="00053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3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міста </w:t>
      </w:r>
      <w:proofErr w:type="spellStart"/>
      <w:r w:rsidRPr="00053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Тальнівського</w:t>
      </w:r>
      <w:proofErr w:type="spellEnd"/>
      <w:r w:rsidRPr="00053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до </w:t>
      </w:r>
      <w:r w:rsidR="00CF57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</w:t>
      </w:r>
      <w:r w:rsidRPr="00053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053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3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власності територіальної громади села</w:t>
      </w:r>
      <w:r w:rsidR="00053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53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Легедзине</w:t>
      </w:r>
      <w:proofErr w:type="spellEnd"/>
      <w:r w:rsidRPr="00053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053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пам’ятного</w:t>
      </w:r>
      <w:proofErr w:type="gramEnd"/>
      <w:r w:rsidRPr="00053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знаку «Обеліск слави»</w:t>
      </w:r>
    </w:p>
    <w:p w:rsidR="00157B11" w:rsidRPr="00157B11" w:rsidRDefault="00157B11" w:rsidP="0015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7B11" w:rsidRPr="00157B11" w:rsidRDefault="00157B11" w:rsidP="0015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7B11" w:rsidRPr="00157B11" w:rsidRDefault="00157B11" w:rsidP="00053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пункту 20 частини 1  статті 43,  статті 60 Закону України «Про місцеве самоврядування в Україні», Закону України «Про передачу об’єктів права державної та комунальної власності», </w:t>
      </w:r>
      <w:r w:rsidRPr="00157B1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враховуючи</w:t>
      </w:r>
      <w:r w:rsidRPr="00157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рішення Легедзинської сільської ради від 22.06.2018 № 26/17 «Про передачу на баланс сільської ради «Обеліска слави»,  який розміщений на території Легедзинської сільської ЗОШ І-ІІІ ступенів» і </w:t>
      </w:r>
      <w:r w:rsidRPr="00157B1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подання Тальнівської районної державної адміністрації,  районна рада </w:t>
      </w:r>
      <w:r w:rsidRPr="00157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157B11" w:rsidRPr="00157B11" w:rsidRDefault="00157B11" w:rsidP="00053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7B11" w:rsidRPr="00157B11" w:rsidRDefault="00157B11" w:rsidP="00053E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  Передати  безоплатно  з спільної власності територіальних громад сіл і міста Тальнівського району (з балансу відділу освіти Тальнівської районної державної адміністрації) до </w:t>
      </w:r>
      <w:r w:rsidR="00CF57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</w:t>
      </w:r>
      <w:r w:rsidRPr="00157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льної власності територіальної громади села </w:t>
      </w:r>
      <w:proofErr w:type="spellStart"/>
      <w:r w:rsidRPr="00157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Легедзине</w:t>
      </w:r>
      <w:proofErr w:type="spellEnd"/>
      <w:r w:rsidRPr="00157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на баланс Легедзинської сільської ради) пам’ятного знаку «Обеліск слави», інвентарний номер 103100087, вартістю 12 961,0 грн., залишковою вартістю 0,00 грн., рік  відкриття 1964.</w:t>
      </w:r>
    </w:p>
    <w:p w:rsidR="00157B11" w:rsidRPr="00157B11" w:rsidRDefault="00157B11" w:rsidP="00053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Відділу освіти райдержадміністрації здійснити передачу майна, вказаного в пункті 1 даного рішення районної ради, відповідно до вимог чинного законодавства України. </w:t>
      </w:r>
    </w:p>
    <w:p w:rsidR="00157B11" w:rsidRPr="00157B11" w:rsidRDefault="00157B11" w:rsidP="00053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Акт приймання-передачі в 10-ти денний термін подати на затвердження районній раді.</w:t>
      </w:r>
    </w:p>
    <w:p w:rsidR="00157B11" w:rsidRPr="00157B11" w:rsidRDefault="00157B11" w:rsidP="00053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Контроль за виконанням рішення покласти на постійну комісію районної ради  з питань  комунальної власності,  промисловості та регуляторної політики.</w:t>
      </w:r>
    </w:p>
    <w:p w:rsidR="00157B11" w:rsidRDefault="00157B11" w:rsidP="0015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3E94" w:rsidRPr="00157B11" w:rsidRDefault="00053E94" w:rsidP="0015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3827" w:rsidRDefault="00157B11" w:rsidP="00053E94">
      <w:pPr>
        <w:spacing w:after="0" w:line="240" w:lineRule="auto"/>
        <w:jc w:val="both"/>
      </w:pPr>
      <w:r w:rsidRPr="00157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районної ради                                                           В.</w:t>
      </w:r>
      <w:proofErr w:type="spellStart"/>
      <w:r w:rsidRPr="00157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Любомська</w:t>
      </w:r>
      <w:bookmarkStart w:id="0" w:name="_GoBack"/>
      <w:bookmarkEnd w:id="0"/>
      <w:proofErr w:type="spellEnd"/>
    </w:p>
    <w:sectPr w:rsidR="00593827" w:rsidSect="00053E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C564B"/>
    <w:rsid w:val="00053E94"/>
    <w:rsid w:val="00157B11"/>
    <w:rsid w:val="00A75446"/>
    <w:rsid w:val="00AA20F2"/>
    <w:rsid w:val="00B56C26"/>
    <w:rsid w:val="00CC564B"/>
    <w:rsid w:val="00CF57E3"/>
    <w:rsid w:val="00DF36A3"/>
    <w:rsid w:val="00E94C7F"/>
    <w:rsid w:val="00F9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26"/>
  </w:style>
  <w:style w:type="paragraph" w:styleId="9">
    <w:name w:val="heading 9"/>
    <w:basedOn w:val="a"/>
    <w:next w:val="a"/>
    <w:link w:val="90"/>
    <w:qFormat/>
    <w:rsid w:val="00053E9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53E94"/>
    <w:rPr>
      <w:rFonts w:ascii="Arial" w:eastAsia="Times New Roman" w:hAnsi="Arial" w:cs="Arial"/>
      <w:lang w:eastAsia="ru-RU"/>
    </w:rPr>
  </w:style>
  <w:style w:type="paragraph" w:styleId="a3">
    <w:name w:val="caption"/>
    <w:basedOn w:val="a"/>
    <w:next w:val="a"/>
    <w:qFormat/>
    <w:rsid w:val="00053E9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05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1219</Words>
  <Characters>696</Characters>
  <Application>Microsoft Office Word</Application>
  <DocSecurity>0</DocSecurity>
  <Lines>5</Lines>
  <Paragraphs>3</Paragraphs>
  <ScaleCrop>false</ScaleCrop>
  <Company>SPecialiST RePack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Райрада 1</cp:lastModifiedBy>
  <cp:revision>4</cp:revision>
  <dcterms:created xsi:type="dcterms:W3CDTF">2018-07-24T09:39:00Z</dcterms:created>
  <dcterms:modified xsi:type="dcterms:W3CDTF">2018-07-31T05:19:00Z</dcterms:modified>
</cp:coreProperties>
</file>