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5" w:rsidRPr="00B67FD8" w:rsidRDefault="00DE1685" w:rsidP="00EC6B6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67FD8">
        <w:rPr>
          <w:rFonts w:ascii="Times New Roman" w:hAnsi="Times New Roman"/>
          <w:sz w:val="24"/>
          <w:szCs w:val="24"/>
          <w:lang w:val="uk-UA"/>
        </w:rPr>
        <w:t xml:space="preserve">Голові </w:t>
      </w:r>
      <w:proofErr w:type="spellStart"/>
      <w:r w:rsidRPr="00B67FD8">
        <w:rPr>
          <w:rFonts w:ascii="Times New Roman" w:hAnsi="Times New Roman"/>
          <w:sz w:val="24"/>
          <w:szCs w:val="24"/>
          <w:lang w:val="uk-UA"/>
        </w:rPr>
        <w:t>Тальнівської</w:t>
      </w:r>
      <w:proofErr w:type="spellEnd"/>
      <w:r w:rsidRPr="00B67FD8">
        <w:rPr>
          <w:rFonts w:ascii="Times New Roman" w:hAnsi="Times New Roman"/>
          <w:sz w:val="24"/>
          <w:szCs w:val="24"/>
          <w:lang w:val="uk-UA"/>
        </w:rPr>
        <w:t xml:space="preserve"> районної ради </w:t>
      </w:r>
    </w:p>
    <w:p w:rsidR="00DE1685" w:rsidRDefault="00DE1685" w:rsidP="00EC6B6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67FD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Pr="00B67FD8">
        <w:rPr>
          <w:rFonts w:ascii="Times New Roman" w:hAnsi="Times New Roman"/>
          <w:sz w:val="24"/>
          <w:szCs w:val="24"/>
          <w:lang w:val="uk-UA"/>
        </w:rPr>
        <w:t>Любомській</w:t>
      </w:r>
      <w:proofErr w:type="spellEnd"/>
      <w:r w:rsidRPr="00B67FD8">
        <w:rPr>
          <w:rFonts w:ascii="Times New Roman" w:hAnsi="Times New Roman"/>
          <w:sz w:val="24"/>
          <w:szCs w:val="24"/>
          <w:lang w:val="uk-UA"/>
        </w:rPr>
        <w:t xml:space="preserve"> В.О.</w:t>
      </w:r>
    </w:p>
    <w:p w:rsidR="00DE1685" w:rsidRDefault="00DE1685" w:rsidP="00EC6B6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1685" w:rsidRPr="00B67FD8" w:rsidRDefault="00DE1685" w:rsidP="00EC6B6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1685" w:rsidRPr="00B67FD8" w:rsidRDefault="00DE1685" w:rsidP="00EC6B6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1685" w:rsidRDefault="00DE1685" w:rsidP="00EC6B6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67FD8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67FD8">
        <w:rPr>
          <w:rFonts w:ascii="Times New Roman" w:hAnsi="Times New Roman"/>
          <w:sz w:val="24"/>
          <w:szCs w:val="24"/>
          <w:lang w:val="uk-UA"/>
        </w:rPr>
        <w:t xml:space="preserve"> ПРАВОВИЙ ВИСНОВОК </w:t>
      </w:r>
    </w:p>
    <w:p w:rsidR="00DE1685" w:rsidRPr="00D2720D" w:rsidRDefault="00DE1685" w:rsidP="007349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2720D">
        <w:rPr>
          <w:rFonts w:ascii="Times New Roman" w:hAnsi="Times New Roman"/>
          <w:sz w:val="24"/>
          <w:szCs w:val="24"/>
          <w:lang w:val="uk-UA"/>
        </w:rPr>
        <w:t>за  наслідками проведеної правової  експертизи   проекту рішення районної ради «Про</w:t>
      </w:r>
      <w:r>
        <w:rPr>
          <w:rFonts w:ascii="Times New Roman" w:hAnsi="Times New Roman"/>
          <w:sz w:val="24"/>
          <w:szCs w:val="24"/>
          <w:lang w:val="uk-UA"/>
        </w:rPr>
        <w:t xml:space="preserve"> районну  Програму поводження з твердими побутовими відходами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Тальнівському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районі  на 2019 -2022 роки</w:t>
      </w:r>
      <w:r w:rsidRPr="00D2720D">
        <w:rPr>
          <w:rFonts w:ascii="Times New Roman" w:hAnsi="Times New Roman"/>
          <w:sz w:val="24"/>
          <w:szCs w:val="24"/>
          <w:lang w:val="uk-UA"/>
        </w:rPr>
        <w:t xml:space="preserve">» та  уточнень  з розробником  деяких питань , що виникли під час  попереднього  розгляду 20.11.2018 року. </w:t>
      </w:r>
    </w:p>
    <w:p w:rsidR="00DE1685" w:rsidRPr="00D2720D" w:rsidRDefault="00DE1685" w:rsidP="007349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685" w:rsidRPr="00D2720D" w:rsidRDefault="00DE1685" w:rsidP="00C81F15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D2720D">
        <w:rPr>
          <w:rFonts w:ascii="Times New Roman" w:hAnsi="Times New Roman"/>
          <w:sz w:val="24"/>
          <w:szCs w:val="28"/>
          <w:lang w:val="uk-UA"/>
        </w:rPr>
        <w:t xml:space="preserve">    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D2720D">
        <w:rPr>
          <w:rFonts w:ascii="Times New Roman" w:hAnsi="Times New Roman"/>
          <w:sz w:val="24"/>
          <w:szCs w:val="28"/>
          <w:lang w:val="uk-UA"/>
        </w:rPr>
        <w:t xml:space="preserve"> Правовою експертизою  встановлено наступне:</w:t>
      </w:r>
    </w:p>
    <w:p w:rsidR="00DE1685" w:rsidRDefault="00DE1685" w:rsidP="006569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Розробником пропонується  основна мета Програми – це створення  умов, що сприятимуть забезпеченню повного сортового та роздільного  збирання , перевезення, утилізації знешкодження та захоронення  побутових відходів  на території сіл району.      </w:t>
      </w:r>
    </w:p>
    <w:p w:rsidR="00DE1685" w:rsidRDefault="00DE1685" w:rsidP="006569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Основним напрямком  досягнення  мети    Програми  є   створення  комунального підприємства, що буде  обслуговувати  всі населенні пункти  району в  роздільному збиранні, перевезенні, утилізації,знешкодженні та захороненні  побутових відходів, закупівля  транспорту для перевезення ТПВ, забезпечення контейнерами для збирання ТПВ та  створення сучасного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сміттєсортувального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заводу. </w:t>
      </w:r>
    </w:p>
    <w:p w:rsidR="00DE1685" w:rsidRDefault="00DE1685" w:rsidP="006569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685" w:rsidRDefault="00DE1685" w:rsidP="006569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Зауваження  щодо недотримання  вимог чинного законодавства  у   проекті  рішення – відсутні. </w:t>
      </w:r>
    </w:p>
    <w:p w:rsidR="00DE1685" w:rsidRPr="008E7B68" w:rsidRDefault="00DE1685" w:rsidP="006569E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E7B68">
        <w:rPr>
          <w:rFonts w:ascii="Times New Roman" w:hAnsi="Times New Roman"/>
          <w:b/>
          <w:sz w:val="24"/>
          <w:szCs w:val="24"/>
          <w:lang w:val="uk-UA"/>
        </w:rPr>
        <w:t>За наслідками правової експертизи наявні наступні зауваження до проекту Програми :</w:t>
      </w:r>
    </w:p>
    <w:p w:rsidR="00DE1685" w:rsidRDefault="00DE1685" w:rsidP="006569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685" w:rsidRDefault="00DE1685" w:rsidP="00C61C4A">
      <w:pPr>
        <w:numPr>
          <w:ilvl w:val="0"/>
          <w:numId w:val="14"/>
        </w:numPr>
        <w:tabs>
          <w:tab w:val="clear" w:pos="540"/>
          <w:tab w:val="num" w:pos="180"/>
        </w:tabs>
        <w:spacing w:after="0"/>
        <w:ind w:left="0" w:firstLine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розділі 4. «Механізм забезпечення виконання Програми»  вказано, що збирання та вивезення  ТПВ в районі  здійснюватиметься  комунальним підприємством. Не зважаючи, що створення комунального підприємства є основним  напрямком досягнення  мети  Програми,  в  Програмі  більше нічого  про  комунальне підприємство не зазначено., а саме:</w:t>
      </w:r>
    </w:p>
    <w:p w:rsidR="00DE1685" w:rsidRDefault="00DE1685" w:rsidP="00C61C4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визначено  порядок створення комунального підприємства ( далі –КП);</w:t>
      </w:r>
    </w:p>
    <w:p w:rsidR="00DE1685" w:rsidRDefault="00DE1685" w:rsidP="00C61C4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вказано чи  погоджене це питання із потенційними співзасновниками, які мають спів фінансувати діяльність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E1685" w:rsidRDefault="00DE1685" w:rsidP="00C61C4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передбачено розміри коштів для  реєстрації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E1685" w:rsidRDefault="00DE1685" w:rsidP="00C61C4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передбачено на якому комунальному майні має створюватись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де буде  розміщуватись його матеріальна база;</w:t>
      </w:r>
    </w:p>
    <w:p w:rsidR="00DE1685" w:rsidRDefault="00DE1685" w:rsidP="00C61C4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передбачено скільки потрібно контейнерів та техніки  закупити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 де вона має розміщуватись  не вказано.</w:t>
      </w:r>
    </w:p>
    <w:p w:rsidR="00DE1685" w:rsidRDefault="00DE1685" w:rsidP="00C61C4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685" w:rsidRDefault="00DE1685" w:rsidP="00C61C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 В додатку 2 до Програми «Заходи з виконання Програми…»  розробник  вказав  відповідальних за виконання Програми, в тому числі це  районна рада, органи місцевого самоврядування,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«Комунальник»  та інші. </w:t>
      </w:r>
    </w:p>
    <w:p w:rsidR="00DE1685" w:rsidRDefault="00DE1685" w:rsidP="00C61C4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        Однак,  районна рада не має повноважень  давати  прямі вказівки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щодо виконання Програми  органам, які їй не підпорядковані ( сільські та міська ради, </w:t>
      </w:r>
      <w:proofErr w:type="spellStart"/>
      <w:r w:rsidRPr="008C3BA9"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«Комунальник»)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</w:p>
    <w:p w:rsidR="00DE1685" w:rsidRDefault="00DE1685" w:rsidP="008C3BA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Тому,  розробник має  погодити  питання  з  сільськими та міською радою,</w:t>
      </w:r>
      <w:r w:rsidRPr="008C3B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які мають бути співзасновниками комунального підприємства та здійснювати його </w:t>
      </w:r>
      <w:proofErr w:type="spellStart"/>
      <w:r w:rsidRPr="008C3BA9">
        <w:rPr>
          <w:rFonts w:ascii="Times New Roman" w:hAnsi="Times New Roman"/>
          <w:b/>
          <w:sz w:val="24"/>
          <w:szCs w:val="24"/>
          <w:lang w:val="uk-UA"/>
        </w:rPr>
        <w:t>співфінансування</w:t>
      </w:r>
      <w:proofErr w:type="spellEnd"/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 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 </w:t>
      </w:r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C3BA9"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«Комунальник», якому теж передбачено цілий перелік робіт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і</w:t>
      </w:r>
      <w:r w:rsidRPr="008C3BA9">
        <w:rPr>
          <w:rFonts w:ascii="Times New Roman" w:hAnsi="Times New Roman"/>
          <w:b/>
          <w:sz w:val="24"/>
          <w:szCs w:val="24"/>
          <w:lang w:val="uk-UA"/>
        </w:rPr>
        <w:t xml:space="preserve">  зробити  відповідний запис  у заходах  ( за згодою ).</w:t>
      </w:r>
    </w:p>
    <w:p w:rsidR="00DE1685" w:rsidRDefault="00DE1685" w:rsidP="008C3BA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FD724C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FD724C">
        <w:rPr>
          <w:rFonts w:ascii="Times New Roman" w:hAnsi="Times New Roman"/>
          <w:sz w:val="24"/>
          <w:szCs w:val="28"/>
          <w:lang w:val="uk-UA"/>
        </w:rPr>
        <w:t xml:space="preserve"> 3. Програма передбачає  надання  фінансової підтримки  за рахунок   бюджетних коштів на створення та діяльність </w:t>
      </w:r>
      <w:proofErr w:type="spellStart"/>
      <w:r w:rsidRPr="00FD724C">
        <w:rPr>
          <w:rFonts w:ascii="Times New Roman" w:hAnsi="Times New Roman"/>
          <w:sz w:val="24"/>
          <w:szCs w:val="28"/>
          <w:lang w:val="uk-UA"/>
        </w:rPr>
        <w:t>суб»єктів</w:t>
      </w:r>
      <w:proofErr w:type="spellEnd"/>
      <w:r w:rsidRPr="00FD724C">
        <w:rPr>
          <w:rFonts w:ascii="Times New Roman" w:hAnsi="Times New Roman"/>
          <w:sz w:val="24"/>
          <w:szCs w:val="28"/>
          <w:lang w:val="uk-UA"/>
        </w:rPr>
        <w:t xml:space="preserve">  господарювання щодо поводження з твердими побутовими відходами  , а саме </w:t>
      </w:r>
      <w:proofErr w:type="spellStart"/>
      <w:r w:rsidRPr="00FD724C">
        <w:rPr>
          <w:rFonts w:ascii="Times New Roman" w:hAnsi="Times New Roman"/>
          <w:sz w:val="24"/>
          <w:szCs w:val="28"/>
          <w:lang w:val="uk-UA"/>
        </w:rPr>
        <w:t>КП</w:t>
      </w:r>
      <w:proofErr w:type="spellEnd"/>
      <w:r w:rsidRPr="00FD724C">
        <w:rPr>
          <w:rFonts w:ascii="Times New Roman" w:hAnsi="Times New Roman"/>
          <w:sz w:val="24"/>
          <w:szCs w:val="28"/>
          <w:lang w:val="uk-UA"/>
        </w:rPr>
        <w:t xml:space="preserve"> та </w:t>
      </w:r>
      <w:proofErr w:type="spellStart"/>
      <w:r w:rsidRPr="00FD724C">
        <w:rPr>
          <w:rFonts w:ascii="Times New Roman" w:hAnsi="Times New Roman"/>
          <w:sz w:val="24"/>
          <w:szCs w:val="28"/>
          <w:lang w:val="uk-UA"/>
        </w:rPr>
        <w:t>ПрАТ</w:t>
      </w:r>
      <w:proofErr w:type="spellEnd"/>
      <w:r w:rsidRPr="00FD724C">
        <w:rPr>
          <w:rFonts w:ascii="Times New Roman" w:hAnsi="Times New Roman"/>
          <w:sz w:val="24"/>
          <w:szCs w:val="28"/>
          <w:lang w:val="uk-UA"/>
        </w:rPr>
        <w:t xml:space="preserve"> «Комунальник».   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FD724C">
        <w:rPr>
          <w:rFonts w:ascii="Times New Roman" w:hAnsi="Times New Roman"/>
          <w:sz w:val="24"/>
          <w:szCs w:val="28"/>
          <w:lang w:val="uk-UA"/>
        </w:rPr>
        <w:t xml:space="preserve">      </w:t>
      </w:r>
      <w:r w:rsidRPr="00FD724C">
        <w:rPr>
          <w:rFonts w:ascii="Times New Roman" w:hAnsi="Times New Roman"/>
          <w:sz w:val="24"/>
          <w:lang w:val="uk-UA"/>
        </w:rPr>
        <w:t>П</w:t>
      </w:r>
      <w:proofErr w:type="spellStart"/>
      <w:r w:rsidRPr="00FD724C">
        <w:rPr>
          <w:rFonts w:ascii="Times New Roman" w:hAnsi="Times New Roman"/>
          <w:sz w:val="24"/>
        </w:rPr>
        <w:t>унктом</w:t>
      </w:r>
      <w:proofErr w:type="spellEnd"/>
      <w:r w:rsidRPr="00FD724C">
        <w:rPr>
          <w:rFonts w:ascii="Times New Roman" w:hAnsi="Times New Roman"/>
          <w:sz w:val="24"/>
        </w:rPr>
        <w:t xml:space="preserve"> 15 </w:t>
      </w:r>
      <w:proofErr w:type="spellStart"/>
      <w:r w:rsidRPr="00FD724C">
        <w:rPr>
          <w:rFonts w:ascii="Times New Roman" w:hAnsi="Times New Roman"/>
          <w:sz w:val="24"/>
        </w:rPr>
        <w:t>частини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першої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статті</w:t>
      </w:r>
      <w:proofErr w:type="spellEnd"/>
      <w:r w:rsidRPr="00FD724C">
        <w:rPr>
          <w:rFonts w:ascii="Times New Roman" w:hAnsi="Times New Roman"/>
          <w:sz w:val="24"/>
        </w:rPr>
        <w:t xml:space="preserve"> 1 Закону</w:t>
      </w:r>
      <w:r w:rsidRPr="00FD724C">
        <w:rPr>
          <w:rFonts w:ascii="Times New Roman" w:hAnsi="Times New Roman"/>
          <w:sz w:val="24"/>
          <w:lang w:val="uk-UA"/>
        </w:rPr>
        <w:t xml:space="preserve"> України «Про державну допомогу  </w:t>
      </w:r>
      <w:proofErr w:type="spellStart"/>
      <w:r w:rsidRPr="00FD724C">
        <w:rPr>
          <w:rFonts w:ascii="Times New Roman" w:hAnsi="Times New Roman"/>
          <w:sz w:val="24"/>
          <w:lang w:val="uk-UA"/>
        </w:rPr>
        <w:t>суб»єктам</w:t>
      </w:r>
      <w:proofErr w:type="spellEnd"/>
      <w:r w:rsidRPr="00FD724C">
        <w:rPr>
          <w:rFonts w:ascii="Times New Roman" w:hAnsi="Times New Roman"/>
          <w:sz w:val="24"/>
          <w:lang w:val="uk-UA"/>
        </w:rPr>
        <w:t xml:space="preserve"> господарювання» </w:t>
      </w:r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встановлено</w:t>
      </w:r>
      <w:proofErr w:type="spellEnd"/>
      <w:r w:rsidRPr="00FD724C">
        <w:rPr>
          <w:rFonts w:ascii="Times New Roman" w:hAnsi="Times New Roman"/>
          <w:sz w:val="24"/>
        </w:rPr>
        <w:t xml:space="preserve">, </w:t>
      </w:r>
      <w:proofErr w:type="spellStart"/>
      <w:r w:rsidRPr="00FD724C">
        <w:rPr>
          <w:rFonts w:ascii="Times New Roman" w:hAnsi="Times New Roman"/>
          <w:sz w:val="24"/>
        </w:rPr>
        <w:t>що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програма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державної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допомоги</w:t>
      </w:r>
      <w:proofErr w:type="spellEnd"/>
      <w:r w:rsidRPr="00FD724C">
        <w:rPr>
          <w:rFonts w:ascii="Times New Roman" w:hAnsi="Times New Roman"/>
          <w:sz w:val="24"/>
        </w:rPr>
        <w:t xml:space="preserve"> – </w:t>
      </w:r>
      <w:r w:rsidRPr="00FD724C">
        <w:rPr>
          <w:rFonts w:ascii="Times New Roman" w:hAnsi="Times New Roman"/>
          <w:sz w:val="24"/>
          <w:lang w:val="uk-UA"/>
        </w:rPr>
        <w:t xml:space="preserve">це </w:t>
      </w:r>
      <w:proofErr w:type="spellStart"/>
      <w:r w:rsidRPr="00FD724C">
        <w:rPr>
          <w:rFonts w:ascii="Times New Roman" w:hAnsi="Times New Roman"/>
          <w:sz w:val="24"/>
        </w:rPr>
        <w:t>нормативно-правовий</w:t>
      </w:r>
      <w:proofErr w:type="spellEnd"/>
      <w:r w:rsidRPr="00FD724C">
        <w:rPr>
          <w:rFonts w:ascii="Times New Roman" w:hAnsi="Times New Roman"/>
          <w:sz w:val="24"/>
        </w:rPr>
        <w:t xml:space="preserve"> акт </w:t>
      </w:r>
      <w:proofErr w:type="spellStart"/>
      <w:r w:rsidRPr="00FD724C">
        <w:rPr>
          <w:rFonts w:ascii="Times New Roman" w:hAnsi="Times New Roman"/>
          <w:sz w:val="24"/>
        </w:rPr>
        <w:t>або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сукупність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актів</w:t>
      </w:r>
      <w:proofErr w:type="spellEnd"/>
      <w:r w:rsidRPr="00FD724C">
        <w:rPr>
          <w:rFonts w:ascii="Times New Roman" w:hAnsi="Times New Roman"/>
          <w:sz w:val="24"/>
        </w:rPr>
        <w:t xml:space="preserve">, на </w:t>
      </w:r>
      <w:proofErr w:type="spellStart"/>
      <w:r w:rsidRPr="00FD724C">
        <w:rPr>
          <w:rFonts w:ascii="Times New Roman" w:hAnsi="Times New Roman"/>
          <w:sz w:val="24"/>
        </w:rPr>
        <w:t>підставі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яких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певним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категоріям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суб’єктів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господарювання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передбачається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надання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державної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допомоги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впродовж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певного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або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невизначеного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періоду</w:t>
      </w:r>
      <w:proofErr w:type="spellEnd"/>
      <w:r w:rsidRPr="00FD724C">
        <w:rPr>
          <w:rFonts w:ascii="Times New Roman" w:hAnsi="Times New Roman"/>
          <w:sz w:val="24"/>
        </w:rPr>
        <w:t xml:space="preserve"> у </w:t>
      </w:r>
      <w:proofErr w:type="spellStart"/>
      <w:r w:rsidRPr="00FD724C">
        <w:rPr>
          <w:rFonts w:ascii="Times New Roman" w:hAnsi="Times New Roman"/>
          <w:sz w:val="24"/>
        </w:rPr>
        <w:t>визначеному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або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невизначеному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розмірі</w:t>
      </w:r>
      <w:proofErr w:type="spellEnd"/>
      <w:r w:rsidRPr="00FD724C">
        <w:rPr>
          <w:rFonts w:ascii="Times New Roman" w:hAnsi="Times New Roman"/>
          <w:sz w:val="24"/>
        </w:rPr>
        <w:t xml:space="preserve">. 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FD724C">
        <w:rPr>
          <w:rFonts w:ascii="Times New Roman" w:hAnsi="Times New Roman"/>
          <w:sz w:val="24"/>
          <w:lang w:val="uk-UA"/>
        </w:rPr>
        <w:t xml:space="preserve">      Антимонопольний комітет України у </w:t>
      </w:r>
      <w:proofErr w:type="spellStart"/>
      <w:r w:rsidRPr="00FD724C">
        <w:rPr>
          <w:rFonts w:ascii="Times New Roman" w:hAnsi="Times New Roman"/>
          <w:sz w:val="24"/>
          <w:lang w:val="uk-UA"/>
        </w:rPr>
        <w:t>роз»ясненні</w:t>
      </w:r>
      <w:proofErr w:type="spellEnd"/>
      <w:r w:rsidRPr="00FD724C">
        <w:rPr>
          <w:rFonts w:ascii="Times New Roman" w:hAnsi="Times New Roman"/>
          <w:sz w:val="24"/>
          <w:lang w:val="uk-UA"/>
        </w:rPr>
        <w:t xml:space="preserve">  від </w:t>
      </w:r>
      <w:r w:rsidRPr="00FD724C">
        <w:rPr>
          <w:rFonts w:ascii="Times New Roman" w:hAnsi="Times New Roman"/>
          <w:sz w:val="24"/>
        </w:rPr>
        <w:t xml:space="preserve">05 </w:t>
      </w:r>
      <w:proofErr w:type="spellStart"/>
      <w:r w:rsidRPr="00FD724C">
        <w:rPr>
          <w:rFonts w:ascii="Times New Roman" w:hAnsi="Times New Roman"/>
          <w:sz w:val="24"/>
        </w:rPr>
        <w:t>жовтня</w:t>
      </w:r>
      <w:proofErr w:type="spellEnd"/>
      <w:r w:rsidRPr="00FD724C">
        <w:rPr>
          <w:rFonts w:ascii="Times New Roman" w:hAnsi="Times New Roman"/>
          <w:sz w:val="24"/>
        </w:rPr>
        <w:t xml:space="preserve"> 2017 р.</w:t>
      </w:r>
      <w:r w:rsidRPr="00FD724C">
        <w:rPr>
          <w:rFonts w:ascii="Times New Roman" w:hAnsi="Times New Roman"/>
          <w:sz w:val="24"/>
          <w:lang w:val="uk-UA"/>
        </w:rPr>
        <w:t xml:space="preserve"> за № </w:t>
      </w:r>
      <w:r w:rsidRPr="00FD724C">
        <w:rPr>
          <w:rFonts w:ascii="Times New Roman" w:hAnsi="Times New Roman"/>
          <w:sz w:val="24"/>
        </w:rPr>
        <w:t>35-рр/</w:t>
      </w:r>
      <w:proofErr w:type="spellStart"/>
      <w:r w:rsidRPr="00FD724C">
        <w:rPr>
          <w:rFonts w:ascii="Times New Roman" w:hAnsi="Times New Roman"/>
          <w:sz w:val="24"/>
        </w:rPr>
        <w:t>дд</w:t>
      </w:r>
      <w:proofErr w:type="spellEnd"/>
      <w:r w:rsidRPr="00FD724C">
        <w:rPr>
          <w:rFonts w:ascii="Times New Roman" w:hAnsi="Times New Roman"/>
          <w:sz w:val="24"/>
          <w:lang w:val="uk-UA"/>
        </w:rPr>
        <w:t xml:space="preserve"> «</w:t>
      </w:r>
      <w:r w:rsidRPr="00FD724C">
        <w:rPr>
          <w:rFonts w:ascii="Times New Roman" w:hAnsi="Times New Roman"/>
          <w:sz w:val="24"/>
        </w:rPr>
        <w:t xml:space="preserve">Про </w:t>
      </w:r>
      <w:proofErr w:type="spellStart"/>
      <w:r w:rsidRPr="00FD724C">
        <w:rPr>
          <w:rFonts w:ascii="Times New Roman" w:hAnsi="Times New Roman"/>
          <w:sz w:val="24"/>
        </w:rPr>
        <w:t>застосування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законодавства</w:t>
      </w:r>
      <w:proofErr w:type="spellEnd"/>
      <w:r w:rsidRPr="00FD724C">
        <w:rPr>
          <w:rFonts w:ascii="Times New Roman" w:hAnsi="Times New Roman"/>
          <w:sz w:val="24"/>
        </w:rPr>
        <w:t xml:space="preserve"> у </w:t>
      </w:r>
      <w:proofErr w:type="spellStart"/>
      <w:r w:rsidRPr="00FD724C">
        <w:rPr>
          <w:rFonts w:ascii="Times New Roman" w:hAnsi="Times New Roman"/>
          <w:sz w:val="24"/>
        </w:rPr>
        <w:t>сфері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державної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допомоги</w:t>
      </w:r>
      <w:proofErr w:type="spellEnd"/>
      <w:r w:rsidRPr="00FD724C">
        <w:rPr>
          <w:rFonts w:ascii="Times New Roman" w:hAnsi="Times New Roman"/>
          <w:sz w:val="24"/>
          <w:lang w:val="uk-UA"/>
        </w:rPr>
        <w:t xml:space="preserve">» з цього питання встановив наступне:   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FD724C">
        <w:rPr>
          <w:rFonts w:ascii="Times New Roman" w:hAnsi="Times New Roman"/>
          <w:sz w:val="24"/>
          <w:lang w:val="uk-UA"/>
        </w:rPr>
        <w:t xml:space="preserve">      </w:t>
      </w:r>
      <w:r w:rsidRPr="00FD724C">
        <w:rPr>
          <w:rFonts w:ascii="Times New Roman" w:hAnsi="Times New Roman"/>
          <w:b/>
          <w:sz w:val="24"/>
          <w:lang w:val="uk-UA"/>
        </w:rPr>
        <w:t>«</w:t>
      </w:r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Отже</w:t>
      </w:r>
      <w:proofErr w:type="spellEnd"/>
      <w:r w:rsidRPr="00FD724C">
        <w:rPr>
          <w:rFonts w:ascii="Times New Roman" w:hAnsi="Times New Roman"/>
          <w:b/>
          <w:sz w:val="24"/>
        </w:rPr>
        <w:t xml:space="preserve">, </w:t>
      </w:r>
      <w:proofErr w:type="spellStart"/>
      <w:r w:rsidRPr="00FD724C">
        <w:rPr>
          <w:rFonts w:ascii="Times New Roman" w:hAnsi="Times New Roman"/>
          <w:b/>
          <w:sz w:val="24"/>
        </w:rPr>
        <w:t>рішеннями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органів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місцевого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самоврядування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про </w:t>
      </w:r>
      <w:proofErr w:type="spellStart"/>
      <w:r w:rsidRPr="00FD724C">
        <w:rPr>
          <w:rFonts w:ascii="Times New Roman" w:hAnsi="Times New Roman"/>
          <w:b/>
          <w:sz w:val="24"/>
        </w:rPr>
        <w:t>надання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державної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допомоги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вважаються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будь-які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нормативно-правові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акти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, </w:t>
      </w:r>
      <w:proofErr w:type="spellStart"/>
      <w:r w:rsidRPr="00FD724C">
        <w:rPr>
          <w:rFonts w:ascii="Times New Roman" w:hAnsi="Times New Roman"/>
          <w:b/>
          <w:sz w:val="24"/>
        </w:rPr>
        <w:t>що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приймаються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органами </w:t>
      </w:r>
      <w:proofErr w:type="spellStart"/>
      <w:r w:rsidRPr="00FD724C">
        <w:rPr>
          <w:rFonts w:ascii="Times New Roman" w:hAnsi="Times New Roman"/>
          <w:b/>
          <w:sz w:val="24"/>
        </w:rPr>
        <w:t>місцевого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самоврядування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та на </w:t>
      </w:r>
      <w:proofErr w:type="spellStart"/>
      <w:r w:rsidRPr="00FD724C">
        <w:rPr>
          <w:rFonts w:ascii="Times New Roman" w:hAnsi="Times New Roman"/>
          <w:b/>
          <w:sz w:val="24"/>
        </w:rPr>
        <w:t>підставі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яких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певним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категоріям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суб’єктів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господарювання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передбачається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надання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державної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допомоги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впродовж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певного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або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невизначеного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періоду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у </w:t>
      </w:r>
      <w:proofErr w:type="spellStart"/>
      <w:r w:rsidRPr="00FD724C">
        <w:rPr>
          <w:rFonts w:ascii="Times New Roman" w:hAnsi="Times New Roman"/>
          <w:b/>
          <w:sz w:val="24"/>
        </w:rPr>
        <w:t>визначеному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або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невизначеному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розмірі</w:t>
      </w:r>
      <w:proofErr w:type="spellEnd"/>
      <w:r w:rsidRPr="00FD724C">
        <w:rPr>
          <w:rFonts w:ascii="Times New Roman" w:hAnsi="Times New Roman"/>
          <w:b/>
          <w:sz w:val="24"/>
        </w:rPr>
        <w:t xml:space="preserve">. </w:t>
      </w:r>
      <w:proofErr w:type="spellStart"/>
      <w:r w:rsidRPr="00FD724C">
        <w:rPr>
          <w:rFonts w:ascii="Times New Roman" w:hAnsi="Times New Roman"/>
          <w:b/>
          <w:sz w:val="24"/>
        </w:rPr>
        <w:t>Крім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того, </w:t>
      </w:r>
      <w:proofErr w:type="spellStart"/>
      <w:proofErr w:type="gramStart"/>
      <w:r w:rsidRPr="00FD724C">
        <w:rPr>
          <w:rFonts w:ascii="Times New Roman" w:hAnsi="Times New Roman"/>
          <w:b/>
          <w:sz w:val="24"/>
        </w:rPr>
        <w:t>р</w:t>
      </w:r>
      <w:proofErr w:type="gramEnd"/>
      <w:r w:rsidRPr="00FD724C">
        <w:rPr>
          <w:rFonts w:ascii="Times New Roman" w:hAnsi="Times New Roman"/>
          <w:b/>
          <w:sz w:val="24"/>
        </w:rPr>
        <w:t>ішення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органів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місцевого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самоврядування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про </w:t>
      </w:r>
      <w:proofErr w:type="spellStart"/>
      <w:r w:rsidRPr="00FD724C">
        <w:rPr>
          <w:rFonts w:ascii="Times New Roman" w:hAnsi="Times New Roman"/>
          <w:b/>
          <w:sz w:val="24"/>
        </w:rPr>
        <w:t>надання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державної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допомоги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вважаються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такими, </w:t>
      </w:r>
      <w:proofErr w:type="spellStart"/>
      <w:r w:rsidRPr="00FD724C">
        <w:rPr>
          <w:rFonts w:ascii="Times New Roman" w:hAnsi="Times New Roman"/>
          <w:b/>
          <w:sz w:val="24"/>
        </w:rPr>
        <w:t>якщо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одночасно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виконуються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такі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умови</w:t>
      </w:r>
      <w:proofErr w:type="spellEnd"/>
      <w:r w:rsidRPr="00FD724C">
        <w:rPr>
          <w:rFonts w:ascii="Times New Roman" w:hAnsi="Times New Roman"/>
          <w:b/>
          <w:sz w:val="24"/>
        </w:rPr>
        <w:t>: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FD724C">
        <w:rPr>
          <w:rFonts w:ascii="Times New Roman" w:hAnsi="Times New Roman"/>
          <w:b/>
          <w:sz w:val="24"/>
          <w:lang w:val="uk-UA"/>
        </w:rPr>
        <w:t xml:space="preserve"> - підтримка надається суб’єкту господарювання; 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FD724C">
        <w:rPr>
          <w:rFonts w:ascii="Times New Roman" w:hAnsi="Times New Roman"/>
          <w:b/>
          <w:sz w:val="24"/>
          <w:lang w:val="uk-UA"/>
        </w:rPr>
        <w:t>- фінансування державної підтримки здійснюється за рахунок ресурсів держави чи місцевих ресурсів;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sz w:val="24"/>
          <w:lang w:val="uk-UA"/>
        </w:rPr>
      </w:pPr>
      <w:r w:rsidRPr="00FD724C">
        <w:rPr>
          <w:rFonts w:ascii="Times New Roman" w:hAnsi="Times New Roman"/>
          <w:b/>
          <w:sz w:val="24"/>
          <w:lang w:val="uk-UA"/>
        </w:rPr>
        <w:t xml:space="preserve"> - підтримка створює переваги для виробництва окремих видів товарів чи провадження окремих видів господарської діяльності;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D724C">
        <w:rPr>
          <w:rFonts w:ascii="Times New Roman" w:hAnsi="Times New Roman"/>
          <w:b/>
          <w:sz w:val="24"/>
          <w:lang w:val="uk-UA"/>
        </w:rPr>
        <w:t xml:space="preserve"> - підтримка спотворює або загрожує спотворенням економічної конкуренції».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FD724C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  <w:r w:rsidRPr="00FD724C">
        <w:rPr>
          <w:szCs w:val="28"/>
          <w:lang w:val="uk-UA"/>
        </w:rPr>
        <w:t>Відповідно до с</w:t>
      </w:r>
      <w:r w:rsidRPr="00FD724C">
        <w:rPr>
          <w:rStyle w:val="rvts9"/>
          <w:bCs/>
          <w:color w:val="000000"/>
          <w:lang w:val="uk-UA"/>
        </w:rPr>
        <w:t xml:space="preserve">татті 9 Закону України «Про державну допомогу  </w:t>
      </w:r>
      <w:proofErr w:type="spellStart"/>
      <w:r w:rsidRPr="00FD724C">
        <w:rPr>
          <w:rStyle w:val="rvts9"/>
          <w:bCs/>
          <w:color w:val="000000"/>
          <w:lang w:val="uk-UA"/>
        </w:rPr>
        <w:t>суб»єктам</w:t>
      </w:r>
      <w:proofErr w:type="spellEnd"/>
      <w:r w:rsidRPr="00FD724C">
        <w:rPr>
          <w:rStyle w:val="rvts9"/>
          <w:bCs/>
          <w:color w:val="000000"/>
          <w:lang w:val="uk-UA"/>
        </w:rPr>
        <w:t xml:space="preserve"> господарювання</w:t>
      </w:r>
      <w:bookmarkStart w:id="0" w:name="n110"/>
      <w:bookmarkEnd w:id="0"/>
      <w:r w:rsidRPr="00FD724C">
        <w:rPr>
          <w:rStyle w:val="rvts9"/>
          <w:bCs/>
          <w:color w:val="000000"/>
          <w:lang w:val="uk-UA"/>
        </w:rPr>
        <w:t>», н</w:t>
      </w:r>
      <w:r w:rsidRPr="00FD724C">
        <w:rPr>
          <w:lang w:val="uk-UA"/>
        </w:rPr>
        <w:t>адавачі державної допомоги  мають подати  повідомлення про нову державну допомогу до Антимонопольного комітету України.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FD724C">
        <w:rPr>
          <w:rFonts w:ascii="Times New Roman" w:hAnsi="Times New Roman"/>
          <w:sz w:val="24"/>
          <w:lang w:val="uk-UA"/>
        </w:rPr>
        <w:t xml:space="preserve">         Згідно з пунктом шостим частини першої статті 1  вищезазначеного Закону надавачі державної допомоги – органи влади, органи місцевого самоврядування, органи адміністративно-господарського управління та контролю, а також юридичні особи, що діють від їх імені, уповноважені розпоряджатися ресурсами держави чи місцевими ресурсами і ініціюють та/або надають державну допомогу.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sz w:val="24"/>
          <w:u w:val="thick"/>
          <w:lang w:val="uk-UA"/>
        </w:rPr>
      </w:pPr>
      <w:r w:rsidRPr="00FD724C">
        <w:rPr>
          <w:rFonts w:ascii="Times New Roman" w:hAnsi="Times New Roman"/>
          <w:sz w:val="24"/>
          <w:lang w:val="uk-UA"/>
        </w:rPr>
        <w:t xml:space="preserve">        При цьому, Антимонопольний Комітет України </w:t>
      </w:r>
      <w:proofErr w:type="spellStart"/>
      <w:r w:rsidRPr="00FD724C">
        <w:rPr>
          <w:rFonts w:ascii="Times New Roman" w:hAnsi="Times New Roman"/>
          <w:sz w:val="24"/>
          <w:lang w:val="uk-UA"/>
        </w:rPr>
        <w:t>роз»яснив</w:t>
      </w:r>
      <w:proofErr w:type="spellEnd"/>
      <w:r w:rsidRPr="00FD724C">
        <w:rPr>
          <w:rFonts w:ascii="Times New Roman" w:hAnsi="Times New Roman"/>
          <w:sz w:val="24"/>
          <w:lang w:val="uk-UA"/>
        </w:rPr>
        <w:t>,  т</w:t>
      </w:r>
      <w:proofErr w:type="spellStart"/>
      <w:r w:rsidRPr="00FD724C">
        <w:rPr>
          <w:rFonts w:ascii="Times New Roman" w:hAnsi="Times New Roman"/>
          <w:sz w:val="24"/>
        </w:rPr>
        <w:t>ермін</w:t>
      </w:r>
      <w:proofErr w:type="spellEnd"/>
      <w:r w:rsidRPr="00FD724C">
        <w:rPr>
          <w:rFonts w:ascii="Times New Roman" w:hAnsi="Times New Roman"/>
          <w:sz w:val="24"/>
        </w:rPr>
        <w:t xml:space="preserve"> «</w:t>
      </w:r>
      <w:proofErr w:type="spellStart"/>
      <w:r w:rsidRPr="00FD724C">
        <w:rPr>
          <w:rFonts w:ascii="Times New Roman" w:hAnsi="Times New Roman"/>
          <w:sz w:val="24"/>
        </w:rPr>
        <w:t>уповноважений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розпоряджатись</w:t>
      </w:r>
      <w:proofErr w:type="spellEnd"/>
      <w:r w:rsidRPr="00FD724C">
        <w:rPr>
          <w:rFonts w:ascii="Times New Roman" w:hAnsi="Times New Roman"/>
          <w:sz w:val="24"/>
        </w:rPr>
        <w:t xml:space="preserve"> ресурсами </w:t>
      </w:r>
      <w:proofErr w:type="spellStart"/>
      <w:r w:rsidRPr="00FD724C">
        <w:rPr>
          <w:rFonts w:ascii="Times New Roman" w:hAnsi="Times New Roman"/>
          <w:sz w:val="24"/>
        </w:rPr>
        <w:t>держави</w:t>
      </w:r>
      <w:proofErr w:type="spellEnd"/>
      <w:r w:rsidRPr="00FD724C">
        <w:rPr>
          <w:rFonts w:ascii="Times New Roman" w:hAnsi="Times New Roman"/>
          <w:sz w:val="24"/>
        </w:rPr>
        <w:t xml:space="preserve"> та </w:t>
      </w:r>
      <w:proofErr w:type="spellStart"/>
      <w:r w:rsidRPr="00FD724C">
        <w:rPr>
          <w:rFonts w:ascii="Times New Roman" w:hAnsi="Times New Roman"/>
          <w:sz w:val="24"/>
        </w:rPr>
        <w:t>місцевими</w:t>
      </w:r>
      <w:proofErr w:type="spellEnd"/>
      <w:r w:rsidRPr="00FD724C">
        <w:rPr>
          <w:rFonts w:ascii="Times New Roman" w:hAnsi="Times New Roman"/>
          <w:sz w:val="24"/>
        </w:rPr>
        <w:t xml:space="preserve"> ресурсами» не </w:t>
      </w:r>
      <w:proofErr w:type="spellStart"/>
      <w:r w:rsidRPr="00FD724C">
        <w:rPr>
          <w:rFonts w:ascii="Times New Roman" w:hAnsi="Times New Roman"/>
          <w:sz w:val="24"/>
        </w:rPr>
        <w:t>передбачає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обов’язкового</w:t>
      </w:r>
      <w:proofErr w:type="spellEnd"/>
      <w:r w:rsidRPr="00FD724C">
        <w:rPr>
          <w:rFonts w:ascii="Times New Roman" w:hAnsi="Times New Roman"/>
          <w:sz w:val="24"/>
        </w:rPr>
        <w:t xml:space="preserve"> фактичного </w:t>
      </w:r>
      <w:proofErr w:type="spellStart"/>
      <w:r w:rsidRPr="00FD724C">
        <w:rPr>
          <w:rFonts w:ascii="Times New Roman" w:hAnsi="Times New Roman"/>
          <w:sz w:val="24"/>
        </w:rPr>
        <w:t>володіння</w:t>
      </w:r>
      <w:proofErr w:type="spellEnd"/>
      <w:r w:rsidRPr="00FD724C">
        <w:rPr>
          <w:rFonts w:ascii="Times New Roman" w:hAnsi="Times New Roman"/>
          <w:sz w:val="24"/>
        </w:rPr>
        <w:t xml:space="preserve"> ними </w:t>
      </w:r>
      <w:proofErr w:type="spellStart"/>
      <w:r w:rsidRPr="00FD724C">
        <w:rPr>
          <w:rFonts w:ascii="Times New Roman" w:hAnsi="Times New Roman"/>
          <w:sz w:val="24"/>
        </w:rPr>
        <w:t>відповідно</w:t>
      </w:r>
      <w:proofErr w:type="spellEnd"/>
      <w:r w:rsidRPr="00FD724C">
        <w:rPr>
          <w:rFonts w:ascii="Times New Roman" w:hAnsi="Times New Roman"/>
          <w:sz w:val="24"/>
        </w:rPr>
        <w:t xml:space="preserve"> до </w:t>
      </w:r>
      <w:proofErr w:type="spellStart"/>
      <w:r w:rsidRPr="00FD724C">
        <w:rPr>
          <w:rFonts w:ascii="Times New Roman" w:hAnsi="Times New Roman"/>
          <w:sz w:val="24"/>
        </w:rPr>
        <w:t>бюджетних</w:t>
      </w:r>
      <w:proofErr w:type="spellEnd"/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sz w:val="24"/>
        </w:rPr>
        <w:t>програм</w:t>
      </w:r>
      <w:proofErr w:type="spellEnd"/>
      <w:r w:rsidRPr="00FD724C">
        <w:rPr>
          <w:rFonts w:ascii="Times New Roman" w:hAnsi="Times New Roman"/>
          <w:sz w:val="24"/>
        </w:rPr>
        <w:t xml:space="preserve"> та </w:t>
      </w:r>
      <w:proofErr w:type="spellStart"/>
      <w:r w:rsidRPr="00FD724C">
        <w:rPr>
          <w:rFonts w:ascii="Times New Roman" w:hAnsi="Times New Roman"/>
          <w:sz w:val="24"/>
        </w:rPr>
        <w:t>кошторису</w:t>
      </w:r>
      <w:proofErr w:type="spellEnd"/>
      <w:r w:rsidRPr="00FD724C">
        <w:rPr>
          <w:rFonts w:ascii="Times New Roman" w:hAnsi="Times New Roman"/>
          <w:sz w:val="24"/>
        </w:rPr>
        <w:t xml:space="preserve">. </w:t>
      </w:r>
      <w:r w:rsidRPr="00FD724C">
        <w:rPr>
          <w:rFonts w:ascii="Times New Roman" w:hAnsi="Times New Roman"/>
          <w:b/>
          <w:sz w:val="24"/>
          <w:u w:val="thick"/>
        </w:rPr>
        <w:t xml:space="preserve">Орган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державної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влади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може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розпоряджатися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державними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коштами,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однак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не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володіти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ними.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FD724C">
        <w:rPr>
          <w:rFonts w:ascii="Times New Roman" w:hAnsi="Times New Roman"/>
          <w:sz w:val="24"/>
          <w:lang w:val="uk-UA"/>
        </w:rPr>
        <w:lastRenderedPageBreak/>
        <w:t xml:space="preserve">         Щодо необхідності погодження з Комітетом цільових Програм щодо фінансової підтримки комунальних підприємств Антимонопольний комітет України у </w:t>
      </w:r>
      <w:proofErr w:type="spellStart"/>
      <w:r w:rsidRPr="00FD724C">
        <w:rPr>
          <w:rFonts w:ascii="Times New Roman" w:hAnsi="Times New Roman"/>
          <w:sz w:val="24"/>
          <w:lang w:val="uk-UA"/>
        </w:rPr>
        <w:t>роз»ясненні</w:t>
      </w:r>
      <w:proofErr w:type="spellEnd"/>
      <w:r w:rsidRPr="00FD724C">
        <w:rPr>
          <w:rFonts w:ascii="Times New Roman" w:hAnsi="Times New Roman"/>
          <w:sz w:val="24"/>
          <w:lang w:val="uk-UA"/>
        </w:rPr>
        <w:t xml:space="preserve">  від 05 жовтня 2017 р. за № 35-рр/</w:t>
      </w:r>
      <w:proofErr w:type="spellStart"/>
      <w:r w:rsidRPr="00FD724C">
        <w:rPr>
          <w:rFonts w:ascii="Times New Roman" w:hAnsi="Times New Roman"/>
          <w:sz w:val="24"/>
          <w:lang w:val="uk-UA"/>
        </w:rPr>
        <w:t>дд</w:t>
      </w:r>
      <w:proofErr w:type="spellEnd"/>
      <w:r w:rsidRPr="00FD724C">
        <w:rPr>
          <w:rFonts w:ascii="Times New Roman" w:hAnsi="Times New Roman"/>
          <w:sz w:val="24"/>
          <w:lang w:val="uk-UA"/>
        </w:rPr>
        <w:t xml:space="preserve"> зазначив наступне :</w:t>
      </w:r>
    </w:p>
    <w:p w:rsidR="00DE1685" w:rsidRPr="00FD724C" w:rsidRDefault="00DE1685" w:rsidP="00AC03E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D724C">
        <w:rPr>
          <w:rFonts w:ascii="Times New Roman" w:hAnsi="Times New Roman"/>
          <w:sz w:val="24"/>
          <w:lang w:val="uk-UA"/>
        </w:rPr>
        <w:t xml:space="preserve">        « Відповідно до частини першої статті 3 Закону дія Закону поширюється на будь-яку підтримку суб’єктів господарювання надавачами державної допомоги за рахунок ресурсів держави чи місцевих ресурсів для виробництва товарів або провадження окремих видів господарської діяльності, крім випадків, передбачених частиною другою статті 3 Закону. </w:t>
      </w:r>
      <w:r w:rsidRPr="00FD724C">
        <w:rPr>
          <w:rFonts w:ascii="Times New Roman" w:hAnsi="Times New Roman"/>
          <w:b/>
          <w:sz w:val="24"/>
          <w:u w:val="thick"/>
          <w:lang w:val="uk-UA"/>
        </w:rPr>
        <w:t xml:space="preserve">Отже, у разі розроблення окремої цільової Програми щодо фінансової підтримки комунальних підприємств така програма підлягає повідомленню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Уповноваженому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органу для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прийняття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рішення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про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її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допустимість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для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економічної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  <w:u w:val="thick"/>
        </w:rPr>
        <w:t>конкуренції</w:t>
      </w:r>
      <w:proofErr w:type="spellEnd"/>
      <w:r w:rsidRPr="00FD724C">
        <w:rPr>
          <w:rFonts w:ascii="Times New Roman" w:hAnsi="Times New Roman"/>
          <w:b/>
          <w:sz w:val="24"/>
          <w:u w:val="thick"/>
        </w:rPr>
        <w:t>.</w:t>
      </w:r>
      <w:r w:rsidRPr="00FD724C">
        <w:rPr>
          <w:rFonts w:ascii="Times New Roman" w:hAnsi="Times New Roman"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Подання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повідомлення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, </w:t>
      </w:r>
      <w:proofErr w:type="spellStart"/>
      <w:r w:rsidRPr="00FD724C">
        <w:rPr>
          <w:rFonts w:ascii="Times New Roman" w:hAnsi="Times New Roman"/>
          <w:b/>
          <w:sz w:val="24"/>
        </w:rPr>
        <w:t>його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розгляд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та </w:t>
      </w:r>
      <w:proofErr w:type="spellStart"/>
      <w:r w:rsidRPr="00FD724C">
        <w:rPr>
          <w:rFonts w:ascii="Times New Roman" w:hAnsi="Times New Roman"/>
          <w:b/>
          <w:sz w:val="24"/>
        </w:rPr>
        <w:t>розгляд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справи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 про </w:t>
      </w:r>
      <w:proofErr w:type="spellStart"/>
      <w:r w:rsidRPr="00FD724C">
        <w:rPr>
          <w:rFonts w:ascii="Times New Roman" w:hAnsi="Times New Roman"/>
          <w:b/>
          <w:sz w:val="24"/>
        </w:rPr>
        <w:t>державну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допомогу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здійснюються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gramStart"/>
      <w:r w:rsidRPr="00FD724C">
        <w:rPr>
          <w:rFonts w:ascii="Times New Roman" w:hAnsi="Times New Roman"/>
          <w:b/>
          <w:sz w:val="24"/>
        </w:rPr>
        <w:t>в</w:t>
      </w:r>
      <w:proofErr w:type="gramEnd"/>
      <w:r w:rsidRPr="00FD724C">
        <w:rPr>
          <w:rFonts w:ascii="Times New Roman" w:hAnsi="Times New Roman"/>
          <w:b/>
          <w:sz w:val="24"/>
        </w:rPr>
        <w:t xml:space="preserve"> </w:t>
      </w:r>
      <w:proofErr w:type="gramStart"/>
      <w:r w:rsidRPr="00FD724C">
        <w:rPr>
          <w:rFonts w:ascii="Times New Roman" w:hAnsi="Times New Roman"/>
          <w:b/>
          <w:sz w:val="24"/>
        </w:rPr>
        <w:t>порядку</w:t>
      </w:r>
      <w:proofErr w:type="gramEnd"/>
      <w:r w:rsidRPr="00FD724C">
        <w:rPr>
          <w:rFonts w:ascii="Times New Roman" w:hAnsi="Times New Roman"/>
          <w:b/>
          <w:sz w:val="24"/>
        </w:rPr>
        <w:t xml:space="preserve">, </w:t>
      </w:r>
      <w:proofErr w:type="spellStart"/>
      <w:r w:rsidRPr="00FD724C">
        <w:rPr>
          <w:rFonts w:ascii="Times New Roman" w:hAnsi="Times New Roman"/>
          <w:b/>
          <w:sz w:val="24"/>
        </w:rPr>
        <w:t>визначеному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розділом</w:t>
      </w:r>
      <w:proofErr w:type="spellEnd"/>
      <w:r w:rsidRPr="00FD724C">
        <w:rPr>
          <w:rFonts w:ascii="Times New Roman" w:hAnsi="Times New Roman"/>
          <w:b/>
          <w:sz w:val="24"/>
        </w:rPr>
        <w:t xml:space="preserve"> 4 Закону</w:t>
      </w:r>
      <w:r w:rsidRPr="00FD724C">
        <w:rPr>
          <w:rFonts w:ascii="Times New Roman" w:hAnsi="Times New Roman"/>
          <w:b/>
          <w:sz w:val="24"/>
          <w:lang w:val="uk-UA"/>
        </w:rPr>
        <w:t xml:space="preserve">. </w:t>
      </w:r>
      <w:r w:rsidRPr="00FD724C">
        <w:rPr>
          <w:b/>
          <w:sz w:val="24"/>
        </w:rPr>
        <w:t xml:space="preserve"> </w:t>
      </w:r>
      <w:r w:rsidRPr="00FD724C">
        <w:rPr>
          <w:rFonts w:ascii="Times New Roman" w:hAnsi="Times New Roman"/>
          <w:b/>
          <w:sz w:val="24"/>
        </w:rPr>
        <w:t xml:space="preserve">Порядок </w:t>
      </w:r>
      <w:proofErr w:type="spellStart"/>
      <w:r w:rsidRPr="00FD724C">
        <w:rPr>
          <w:rFonts w:ascii="Times New Roman" w:hAnsi="Times New Roman"/>
          <w:b/>
          <w:sz w:val="24"/>
        </w:rPr>
        <w:t>подання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та </w:t>
      </w:r>
      <w:proofErr w:type="spellStart"/>
      <w:r w:rsidRPr="00FD724C">
        <w:rPr>
          <w:rFonts w:ascii="Times New Roman" w:hAnsi="Times New Roman"/>
          <w:b/>
          <w:sz w:val="24"/>
        </w:rPr>
        <w:t>оформлення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повідомлень</w:t>
      </w:r>
      <w:proofErr w:type="spellEnd"/>
      <w:r w:rsidRPr="00FD724C">
        <w:rPr>
          <w:rFonts w:ascii="Times New Roman" w:hAnsi="Times New Roman"/>
          <w:b/>
          <w:sz w:val="24"/>
        </w:rPr>
        <w:t xml:space="preserve"> про </w:t>
      </w:r>
      <w:proofErr w:type="spellStart"/>
      <w:r w:rsidRPr="00FD724C">
        <w:rPr>
          <w:rFonts w:ascii="Times New Roman" w:hAnsi="Times New Roman"/>
          <w:b/>
          <w:sz w:val="24"/>
        </w:rPr>
        <w:t>нову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державну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допомогу</w:t>
      </w:r>
      <w:proofErr w:type="spellEnd"/>
      <w:r w:rsidRPr="00FD724C">
        <w:rPr>
          <w:rFonts w:ascii="Times New Roman" w:hAnsi="Times New Roman"/>
          <w:b/>
          <w:sz w:val="24"/>
        </w:rPr>
        <w:t xml:space="preserve"> та про </w:t>
      </w:r>
      <w:proofErr w:type="spellStart"/>
      <w:r w:rsidRPr="00FD724C">
        <w:rPr>
          <w:rFonts w:ascii="Times New Roman" w:hAnsi="Times New Roman"/>
          <w:b/>
          <w:sz w:val="24"/>
        </w:rPr>
        <w:t>внесення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змі</w:t>
      </w:r>
      <w:proofErr w:type="gramStart"/>
      <w:r w:rsidRPr="00FD724C">
        <w:rPr>
          <w:rFonts w:ascii="Times New Roman" w:hAnsi="Times New Roman"/>
          <w:b/>
          <w:sz w:val="24"/>
        </w:rPr>
        <w:t>н</w:t>
      </w:r>
      <w:proofErr w:type="spellEnd"/>
      <w:proofErr w:type="gramEnd"/>
      <w:r w:rsidRPr="00FD724C">
        <w:rPr>
          <w:rFonts w:ascii="Times New Roman" w:hAnsi="Times New Roman"/>
          <w:b/>
          <w:sz w:val="24"/>
        </w:rPr>
        <w:t xml:space="preserve"> до умов </w:t>
      </w:r>
      <w:proofErr w:type="spellStart"/>
      <w:r w:rsidRPr="00FD724C">
        <w:rPr>
          <w:rFonts w:ascii="Times New Roman" w:hAnsi="Times New Roman"/>
          <w:b/>
          <w:sz w:val="24"/>
        </w:rPr>
        <w:t>чинної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державної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допомоги</w:t>
      </w:r>
      <w:proofErr w:type="spellEnd"/>
      <w:r w:rsidRPr="00FD724C">
        <w:rPr>
          <w:rFonts w:ascii="Times New Roman" w:hAnsi="Times New Roman"/>
          <w:b/>
          <w:sz w:val="24"/>
        </w:rPr>
        <w:t xml:space="preserve"> </w:t>
      </w:r>
      <w:proofErr w:type="spellStart"/>
      <w:r w:rsidRPr="00FD724C">
        <w:rPr>
          <w:rFonts w:ascii="Times New Roman" w:hAnsi="Times New Roman"/>
          <w:b/>
          <w:sz w:val="24"/>
        </w:rPr>
        <w:t>затверджено</w:t>
      </w:r>
      <w:proofErr w:type="spellEnd"/>
      <w:r w:rsidRPr="00FD724C">
        <w:rPr>
          <w:rFonts w:ascii="Times New Roman" w:hAnsi="Times New Roman"/>
          <w:b/>
          <w:sz w:val="24"/>
        </w:rPr>
        <w:t xml:space="preserve"> Порядком 2-рп.</w:t>
      </w: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</w:pPr>
      <w:r w:rsidRPr="00FD724C">
        <w:rPr>
          <w:lang w:val="uk-UA"/>
        </w:rPr>
        <w:t xml:space="preserve">Відповідно до частин </w:t>
      </w:r>
      <w:r w:rsidRPr="00FD724C">
        <w:t>5</w:t>
      </w:r>
      <w:r w:rsidRPr="00FD724C">
        <w:rPr>
          <w:lang w:val="uk-UA"/>
        </w:rPr>
        <w:t>, 6 , 7 статті 10 вищезазначеного Закону , р</w:t>
      </w:r>
      <w:proofErr w:type="spellStart"/>
      <w:r w:rsidRPr="00FD724C">
        <w:t>ішення</w:t>
      </w:r>
      <w:proofErr w:type="spellEnd"/>
      <w:r w:rsidRPr="00FD724C">
        <w:t xml:space="preserve"> за результатами </w:t>
      </w:r>
      <w:proofErr w:type="spellStart"/>
      <w:r w:rsidRPr="00FD724C">
        <w:t>розгляду</w:t>
      </w:r>
      <w:proofErr w:type="spellEnd"/>
      <w:r w:rsidRPr="00FD724C">
        <w:t xml:space="preserve"> </w:t>
      </w:r>
      <w:proofErr w:type="spellStart"/>
      <w:r w:rsidRPr="00FD724C">
        <w:t>повідомлення</w:t>
      </w:r>
      <w:proofErr w:type="spellEnd"/>
      <w:r w:rsidRPr="00FD724C">
        <w:t xml:space="preserve"> про </w:t>
      </w:r>
      <w:proofErr w:type="spellStart"/>
      <w:r w:rsidRPr="00FD724C">
        <w:t>нову</w:t>
      </w:r>
      <w:proofErr w:type="spellEnd"/>
      <w:r w:rsidRPr="00FD724C">
        <w:t xml:space="preserve"> </w:t>
      </w:r>
      <w:proofErr w:type="spellStart"/>
      <w:r w:rsidRPr="00FD724C">
        <w:t>державну</w:t>
      </w:r>
      <w:proofErr w:type="spellEnd"/>
      <w:r w:rsidRPr="00FD724C">
        <w:t xml:space="preserve"> </w:t>
      </w:r>
      <w:proofErr w:type="spellStart"/>
      <w:r w:rsidRPr="00FD724C">
        <w:t>допомогу</w:t>
      </w:r>
      <w:proofErr w:type="spellEnd"/>
      <w:r w:rsidRPr="00FD724C">
        <w:t xml:space="preserve"> </w:t>
      </w:r>
      <w:proofErr w:type="spellStart"/>
      <w:r w:rsidRPr="00FD724C">
        <w:t>приймається</w:t>
      </w:r>
      <w:proofErr w:type="spellEnd"/>
      <w:r w:rsidRPr="00FD724C">
        <w:t xml:space="preserve"> </w:t>
      </w:r>
      <w:r w:rsidRPr="00FD724C">
        <w:rPr>
          <w:lang w:val="uk-UA"/>
        </w:rPr>
        <w:t xml:space="preserve">Антимонопольним комітетом </w:t>
      </w:r>
      <w:proofErr w:type="spellStart"/>
      <w:r w:rsidRPr="00FD724C">
        <w:t>протягом</w:t>
      </w:r>
      <w:proofErr w:type="spellEnd"/>
      <w:r w:rsidRPr="00FD724C">
        <w:t xml:space="preserve"> </w:t>
      </w:r>
      <w:proofErr w:type="spellStart"/>
      <w:r w:rsidRPr="00FD724C">
        <w:t>двох</w:t>
      </w:r>
      <w:proofErr w:type="spellEnd"/>
      <w:r w:rsidRPr="00FD724C">
        <w:t xml:space="preserve"> </w:t>
      </w:r>
      <w:proofErr w:type="spellStart"/>
      <w:r w:rsidRPr="00FD724C">
        <w:t>місяців</w:t>
      </w:r>
      <w:proofErr w:type="spellEnd"/>
      <w:r w:rsidRPr="00FD724C">
        <w:t xml:space="preserve"> </w:t>
      </w:r>
      <w:proofErr w:type="spellStart"/>
      <w:r w:rsidRPr="00FD724C">
        <w:t>з</w:t>
      </w:r>
      <w:proofErr w:type="spellEnd"/>
      <w:r w:rsidRPr="00FD724C">
        <w:t xml:space="preserve"> дня початку </w:t>
      </w:r>
      <w:proofErr w:type="spellStart"/>
      <w:r w:rsidRPr="00FD724C">
        <w:t>його</w:t>
      </w:r>
      <w:proofErr w:type="spellEnd"/>
      <w:r w:rsidRPr="00FD724C">
        <w:t xml:space="preserve"> </w:t>
      </w:r>
      <w:proofErr w:type="spellStart"/>
      <w:r w:rsidRPr="00FD724C">
        <w:t>розгляду</w:t>
      </w:r>
      <w:proofErr w:type="spellEnd"/>
      <w:r w:rsidRPr="00FD724C">
        <w:t>.</w:t>
      </w: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</w:pPr>
      <w:bookmarkStart w:id="1" w:name="n129"/>
      <w:bookmarkEnd w:id="1"/>
      <w:r w:rsidRPr="00FD724C">
        <w:t xml:space="preserve"> За результатами </w:t>
      </w:r>
      <w:proofErr w:type="spellStart"/>
      <w:r w:rsidRPr="00FD724C">
        <w:t>розгляду</w:t>
      </w:r>
      <w:proofErr w:type="spellEnd"/>
      <w:r w:rsidRPr="00FD724C">
        <w:t xml:space="preserve"> </w:t>
      </w:r>
      <w:proofErr w:type="spellStart"/>
      <w:r w:rsidRPr="00FD724C">
        <w:t>повідомлення</w:t>
      </w:r>
      <w:proofErr w:type="spellEnd"/>
      <w:r w:rsidRPr="00FD724C">
        <w:t xml:space="preserve"> про </w:t>
      </w:r>
      <w:proofErr w:type="spellStart"/>
      <w:r w:rsidRPr="00FD724C">
        <w:t>нову</w:t>
      </w:r>
      <w:proofErr w:type="spellEnd"/>
      <w:r w:rsidRPr="00FD724C">
        <w:t xml:space="preserve"> </w:t>
      </w:r>
      <w:proofErr w:type="spellStart"/>
      <w:r w:rsidRPr="00FD724C">
        <w:t>державну</w:t>
      </w:r>
      <w:proofErr w:type="spellEnd"/>
      <w:r w:rsidRPr="00FD724C">
        <w:t xml:space="preserve"> </w:t>
      </w:r>
      <w:proofErr w:type="spellStart"/>
      <w:r w:rsidRPr="00FD724C">
        <w:t>допомогу</w:t>
      </w:r>
      <w:proofErr w:type="spellEnd"/>
      <w:r w:rsidRPr="00FD724C">
        <w:t xml:space="preserve"> </w:t>
      </w:r>
      <w:r w:rsidRPr="00FD724C">
        <w:rPr>
          <w:lang w:val="uk-UA"/>
        </w:rPr>
        <w:t>Антимонопольний комітет</w:t>
      </w:r>
      <w:r w:rsidRPr="00FD724C">
        <w:t xml:space="preserve"> у </w:t>
      </w:r>
      <w:proofErr w:type="spellStart"/>
      <w:r w:rsidRPr="00FD724C">
        <w:t>встановленому</w:t>
      </w:r>
      <w:proofErr w:type="spellEnd"/>
      <w:r w:rsidRPr="00FD724C">
        <w:t xml:space="preserve"> ним порядку </w:t>
      </w:r>
      <w:proofErr w:type="spellStart"/>
      <w:r w:rsidRPr="00FD724C">
        <w:t>приймає</w:t>
      </w:r>
      <w:proofErr w:type="spellEnd"/>
      <w:r w:rsidRPr="00FD724C">
        <w:t xml:space="preserve"> </w:t>
      </w:r>
      <w:proofErr w:type="spellStart"/>
      <w:proofErr w:type="gramStart"/>
      <w:r w:rsidRPr="00FD724C">
        <w:t>р</w:t>
      </w:r>
      <w:proofErr w:type="gramEnd"/>
      <w:r w:rsidRPr="00FD724C">
        <w:t>ішення</w:t>
      </w:r>
      <w:proofErr w:type="spellEnd"/>
      <w:r w:rsidRPr="00FD724C">
        <w:t xml:space="preserve"> про:</w:t>
      </w: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</w:pPr>
      <w:bookmarkStart w:id="2" w:name="n130"/>
      <w:bookmarkEnd w:id="2"/>
      <w:r w:rsidRPr="00FD724C">
        <w:t xml:space="preserve">1) </w:t>
      </w:r>
      <w:proofErr w:type="spellStart"/>
      <w:r w:rsidRPr="00FD724C">
        <w:t>допустимість</w:t>
      </w:r>
      <w:proofErr w:type="spellEnd"/>
      <w:r w:rsidRPr="00FD724C">
        <w:t xml:space="preserve"> </w:t>
      </w:r>
      <w:proofErr w:type="spellStart"/>
      <w:r w:rsidRPr="00FD724C">
        <w:t>нової</w:t>
      </w:r>
      <w:proofErr w:type="spellEnd"/>
      <w:r w:rsidRPr="00FD724C">
        <w:t xml:space="preserve"> </w:t>
      </w:r>
      <w:proofErr w:type="spellStart"/>
      <w:r w:rsidRPr="00FD724C">
        <w:t>державної</w:t>
      </w:r>
      <w:proofErr w:type="spellEnd"/>
      <w:r w:rsidRPr="00FD724C">
        <w:t xml:space="preserve"> </w:t>
      </w:r>
      <w:proofErr w:type="spellStart"/>
      <w:r w:rsidRPr="00FD724C">
        <w:t>допомоги</w:t>
      </w:r>
      <w:proofErr w:type="spellEnd"/>
      <w:r w:rsidRPr="00FD724C">
        <w:t xml:space="preserve"> для </w:t>
      </w:r>
      <w:proofErr w:type="spellStart"/>
      <w:r w:rsidRPr="00FD724C">
        <w:t>конкуренції</w:t>
      </w:r>
      <w:proofErr w:type="spellEnd"/>
      <w:r w:rsidRPr="00FD724C">
        <w:t>;</w:t>
      </w: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</w:pPr>
      <w:bookmarkStart w:id="3" w:name="n131"/>
      <w:bookmarkEnd w:id="3"/>
      <w:r w:rsidRPr="00FD724C">
        <w:t xml:space="preserve">2) </w:t>
      </w:r>
      <w:proofErr w:type="spellStart"/>
      <w:r w:rsidRPr="00FD724C">
        <w:t>визнання</w:t>
      </w:r>
      <w:proofErr w:type="spellEnd"/>
      <w:r w:rsidRPr="00FD724C">
        <w:t xml:space="preserve"> </w:t>
      </w:r>
      <w:proofErr w:type="spellStart"/>
      <w:proofErr w:type="gramStart"/>
      <w:r w:rsidRPr="00FD724C">
        <w:t>п</w:t>
      </w:r>
      <w:proofErr w:type="gramEnd"/>
      <w:r w:rsidRPr="00FD724C">
        <w:t>ідтримки</w:t>
      </w:r>
      <w:proofErr w:type="spellEnd"/>
      <w:r w:rsidRPr="00FD724C">
        <w:t xml:space="preserve"> </w:t>
      </w:r>
      <w:proofErr w:type="spellStart"/>
      <w:r w:rsidRPr="00FD724C">
        <w:t>суб’єкта</w:t>
      </w:r>
      <w:proofErr w:type="spellEnd"/>
      <w:r w:rsidRPr="00FD724C">
        <w:t xml:space="preserve"> </w:t>
      </w:r>
      <w:proofErr w:type="spellStart"/>
      <w:r w:rsidRPr="00FD724C">
        <w:t>господарювання</w:t>
      </w:r>
      <w:proofErr w:type="spellEnd"/>
      <w:r w:rsidRPr="00FD724C">
        <w:t xml:space="preserve">, </w:t>
      </w:r>
      <w:proofErr w:type="spellStart"/>
      <w:r w:rsidRPr="00FD724C">
        <w:t>зазначеної</w:t>
      </w:r>
      <w:proofErr w:type="spellEnd"/>
      <w:r w:rsidRPr="00FD724C">
        <w:t xml:space="preserve"> у </w:t>
      </w:r>
      <w:proofErr w:type="spellStart"/>
      <w:r w:rsidRPr="00FD724C">
        <w:t>повідомленні</w:t>
      </w:r>
      <w:proofErr w:type="spellEnd"/>
      <w:r w:rsidRPr="00FD724C">
        <w:t xml:space="preserve">, такою, </w:t>
      </w:r>
      <w:proofErr w:type="spellStart"/>
      <w:r w:rsidRPr="00FD724C">
        <w:t>що</w:t>
      </w:r>
      <w:proofErr w:type="spellEnd"/>
      <w:r w:rsidRPr="00FD724C">
        <w:t xml:space="preserve"> не </w:t>
      </w:r>
      <w:proofErr w:type="spellStart"/>
      <w:r w:rsidRPr="00FD724C">
        <w:t>є</w:t>
      </w:r>
      <w:proofErr w:type="spellEnd"/>
      <w:r w:rsidRPr="00FD724C">
        <w:t xml:space="preserve"> державною </w:t>
      </w:r>
      <w:proofErr w:type="spellStart"/>
      <w:r w:rsidRPr="00FD724C">
        <w:t>допомогою</w:t>
      </w:r>
      <w:proofErr w:type="spellEnd"/>
      <w:r w:rsidRPr="00FD724C">
        <w:t xml:space="preserve"> </w:t>
      </w:r>
      <w:proofErr w:type="spellStart"/>
      <w:r w:rsidRPr="00FD724C">
        <w:t>відповідно</w:t>
      </w:r>
      <w:proofErr w:type="spellEnd"/>
      <w:r w:rsidRPr="00FD724C">
        <w:t xml:space="preserve"> до </w:t>
      </w:r>
      <w:proofErr w:type="spellStart"/>
      <w:r w:rsidRPr="00FD724C">
        <w:t>цього</w:t>
      </w:r>
      <w:proofErr w:type="spellEnd"/>
      <w:r w:rsidRPr="00FD724C">
        <w:t xml:space="preserve"> Закону;</w:t>
      </w:r>
    </w:p>
    <w:p w:rsidR="00DE1685" w:rsidRPr="00FD724C" w:rsidRDefault="00DE1685" w:rsidP="00AC03E4">
      <w:pPr>
        <w:pStyle w:val="rvps2"/>
        <w:spacing w:before="0" w:beforeAutospacing="0" w:after="150" w:afterAutospacing="0"/>
        <w:ind w:firstLine="450"/>
        <w:jc w:val="both"/>
      </w:pPr>
      <w:bookmarkStart w:id="4" w:name="n132"/>
      <w:bookmarkEnd w:id="4"/>
      <w:r w:rsidRPr="00FD724C">
        <w:t xml:space="preserve">3) початок </w:t>
      </w:r>
      <w:proofErr w:type="spellStart"/>
      <w:r w:rsidRPr="00FD724C">
        <w:t>розгляду</w:t>
      </w:r>
      <w:proofErr w:type="spellEnd"/>
      <w:r w:rsidRPr="00FD724C">
        <w:t xml:space="preserve"> </w:t>
      </w:r>
      <w:proofErr w:type="spellStart"/>
      <w:r w:rsidRPr="00FD724C">
        <w:t>справи</w:t>
      </w:r>
      <w:proofErr w:type="spellEnd"/>
      <w:r w:rsidRPr="00FD724C">
        <w:t xml:space="preserve"> про </w:t>
      </w:r>
      <w:proofErr w:type="spellStart"/>
      <w:r w:rsidRPr="00FD724C">
        <w:t>державну</w:t>
      </w:r>
      <w:proofErr w:type="spellEnd"/>
      <w:r w:rsidRPr="00FD724C">
        <w:t xml:space="preserve"> </w:t>
      </w:r>
      <w:proofErr w:type="spellStart"/>
      <w:r w:rsidRPr="00FD724C">
        <w:t>допомогу</w:t>
      </w:r>
      <w:proofErr w:type="spellEnd"/>
      <w:r w:rsidRPr="00FD724C">
        <w:t>.</w:t>
      </w:r>
    </w:p>
    <w:p w:rsidR="00DE1685" w:rsidRPr="00FD724C" w:rsidRDefault="00DE1685" w:rsidP="00664434">
      <w:pPr>
        <w:pStyle w:val="HTML"/>
        <w:shd w:val="clear" w:color="auto" w:fill="FFFFFF"/>
        <w:rPr>
          <w:rFonts w:ascii="Times New Roman" w:hAnsi="Times New Roman"/>
          <w:sz w:val="24"/>
          <w:szCs w:val="27"/>
        </w:rPr>
      </w:pPr>
      <w:bookmarkStart w:id="5" w:name="n133"/>
      <w:bookmarkEnd w:id="5"/>
      <w:r w:rsidRPr="00FD724C">
        <w:rPr>
          <w:rFonts w:ascii="Times New Roman" w:hAnsi="Times New Roman"/>
          <w:sz w:val="24"/>
        </w:rPr>
        <w:t xml:space="preserve">        Крім того, розпорядженням Антимонопольного комітету України </w:t>
      </w:r>
      <w:r w:rsidRPr="00FD724C">
        <w:rPr>
          <w:rFonts w:ascii="Times New Roman" w:hAnsi="Times New Roman"/>
          <w:sz w:val="24"/>
          <w:szCs w:val="27"/>
        </w:rPr>
        <w:t>N 4-р від 1.04.94 «</w:t>
      </w:r>
      <w:r w:rsidRPr="00FD724C">
        <w:rPr>
          <w:rFonts w:ascii="Times New Roman" w:hAnsi="Times New Roman"/>
          <w:bCs/>
          <w:sz w:val="24"/>
          <w:szCs w:val="27"/>
        </w:rPr>
        <w:t xml:space="preserve">Про затвердження Положення про порядок погодження з органами </w:t>
      </w:r>
      <w:bookmarkStart w:id="6" w:name="o5"/>
      <w:bookmarkEnd w:id="6"/>
      <w:r w:rsidRPr="00FD724C">
        <w:rPr>
          <w:rFonts w:ascii="Times New Roman" w:hAnsi="Times New Roman"/>
          <w:sz w:val="24"/>
          <w:szCs w:val="27"/>
        </w:rPr>
        <w:t>Антимонопольного комітету України рішень органів державної влади,   органів адміністративно-господарського управління та контролю, органів місцевого самоврядування щодо демонополізації економіки, розвитку конкуренції та антимонопольного регулювання» із змінами  передбачено , що  погодженню підлягають рішення , в тому числі з  питань</w:t>
      </w:r>
      <w:bookmarkStart w:id="7" w:name="o23"/>
      <w:bookmarkEnd w:id="7"/>
      <w:r w:rsidRPr="00FD724C">
        <w:rPr>
          <w:rFonts w:ascii="Times New Roman" w:hAnsi="Times New Roman"/>
          <w:sz w:val="24"/>
          <w:szCs w:val="27"/>
        </w:rPr>
        <w:t xml:space="preserve">     затвердження комплексних програм стосовно  розвитку галузей, регіонів, окремих секторів економіки.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 w:cs="Courier New"/>
          <w:sz w:val="24"/>
          <w:szCs w:val="27"/>
          <w:lang w:val="uk-UA" w:eastAsia="uk-UA"/>
        </w:rPr>
        <w:t xml:space="preserve">     </w:t>
      </w:r>
      <w:r w:rsidRPr="00FD724C">
        <w:rPr>
          <w:rFonts w:ascii="Consolas" w:hAnsi="Consolas" w:cs="Courier New"/>
          <w:color w:val="292B2C"/>
          <w:sz w:val="24"/>
          <w:szCs w:val="27"/>
          <w:lang w:val="uk-UA" w:eastAsia="uk-UA"/>
        </w:rPr>
        <w:t xml:space="preserve"> </w:t>
      </w:r>
      <w:r w:rsidRPr="00FD724C">
        <w:rPr>
          <w:rFonts w:ascii="Times New Roman" w:hAnsi="Times New Roman"/>
          <w:b/>
          <w:i/>
          <w:sz w:val="24"/>
          <w:lang w:val="uk-UA"/>
        </w:rPr>
        <w:t xml:space="preserve">У  внесеному  райдержадміністрацією  пакеті документів  не  зазначено , що  РДА, як орган влади, який  уповноважений  розпоряджатися місцевими ресурсами і який  ініціює  та  має надавати   державну допомогу </w:t>
      </w:r>
      <w:proofErr w:type="spellStart"/>
      <w:r w:rsidRPr="00FD724C">
        <w:rPr>
          <w:rFonts w:ascii="Times New Roman" w:hAnsi="Times New Roman"/>
          <w:b/>
          <w:i/>
          <w:sz w:val="24"/>
          <w:lang w:val="uk-UA"/>
        </w:rPr>
        <w:t>суб»єкту</w:t>
      </w:r>
      <w:proofErr w:type="spellEnd"/>
      <w:r w:rsidRPr="00FD724C">
        <w:rPr>
          <w:rFonts w:ascii="Times New Roman" w:hAnsi="Times New Roman"/>
          <w:b/>
          <w:i/>
          <w:sz w:val="24"/>
          <w:lang w:val="uk-UA"/>
        </w:rPr>
        <w:t xml:space="preserve"> господарювання надіслав  до Антимонопольного комітету України  проект  Програми та   повідомлення про нову державну допомогу  для розгляду та прийняття відповідного рішення. </w:t>
      </w:r>
    </w:p>
    <w:p w:rsidR="00DE1685" w:rsidRPr="00FD724C" w:rsidRDefault="00DE1685" w:rsidP="00AC03E4">
      <w:pPr>
        <w:spacing w:after="0"/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DE1685" w:rsidRPr="00FD724C" w:rsidRDefault="00DE1685" w:rsidP="00FD724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724C">
        <w:rPr>
          <w:rFonts w:ascii="Times New Roman" w:hAnsi="Times New Roman"/>
          <w:b/>
          <w:sz w:val="24"/>
          <w:szCs w:val="24"/>
          <w:lang w:val="uk-UA"/>
        </w:rPr>
        <w:t xml:space="preserve">ВИСНОВОК ПРАВОЇ ЕКСПЕРТИЗИ: </w:t>
      </w:r>
    </w:p>
    <w:p w:rsidR="00DE1685" w:rsidRDefault="00DE1685" w:rsidP="00FD72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D724C">
        <w:rPr>
          <w:rFonts w:ascii="Times New Roman" w:hAnsi="Times New Roman"/>
          <w:sz w:val="24"/>
          <w:szCs w:val="24"/>
          <w:lang w:val="uk-UA"/>
        </w:rPr>
        <w:t>1. Проект рішення  потребує доопрацювання  розробником з врахуванням встановлених порушень.</w:t>
      </w:r>
    </w:p>
    <w:p w:rsidR="00DE1685" w:rsidRPr="00FD724C" w:rsidRDefault="00DE1685" w:rsidP="00FD72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685" w:rsidRDefault="00DE1685" w:rsidP="00B67F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B67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Белявська</w:t>
      </w:r>
      <w:proofErr w:type="spellEnd"/>
      <w:r w:rsidRPr="00B67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Л.Г.                                                                     ______________</w:t>
      </w:r>
    </w:p>
    <w:p w:rsidR="00DE1685" w:rsidRPr="00B67FD8" w:rsidRDefault="00DE1685" w:rsidP="00B67F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03</w:t>
      </w:r>
      <w:r w:rsidRPr="00B67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Pr="00B67F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.2018р.</w:t>
      </w:r>
    </w:p>
    <w:sectPr w:rsidR="00DE1685" w:rsidRPr="00B67FD8" w:rsidSect="005D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06"/>
    <w:multiLevelType w:val="hybridMultilevel"/>
    <w:tmpl w:val="7A5A658C"/>
    <w:lvl w:ilvl="0" w:tplc="A7CCB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6343"/>
    <w:multiLevelType w:val="hybridMultilevel"/>
    <w:tmpl w:val="67245E16"/>
    <w:lvl w:ilvl="0" w:tplc="5AAE3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382"/>
    <w:multiLevelType w:val="multilevel"/>
    <w:tmpl w:val="167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86CEC"/>
    <w:multiLevelType w:val="multilevel"/>
    <w:tmpl w:val="B21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126B6"/>
    <w:multiLevelType w:val="hybridMultilevel"/>
    <w:tmpl w:val="6AE67640"/>
    <w:lvl w:ilvl="0" w:tplc="06D210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EFC50C7"/>
    <w:multiLevelType w:val="multilevel"/>
    <w:tmpl w:val="3BC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62227"/>
    <w:multiLevelType w:val="multilevel"/>
    <w:tmpl w:val="B1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C4941"/>
    <w:multiLevelType w:val="multilevel"/>
    <w:tmpl w:val="142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554E0"/>
    <w:multiLevelType w:val="multilevel"/>
    <w:tmpl w:val="9D1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E6"/>
    <w:rsid w:val="00146F1D"/>
    <w:rsid w:val="00165C21"/>
    <w:rsid w:val="001C3305"/>
    <w:rsid w:val="00295285"/>
    <w:rsid w:val="002E155F"/>
    <w:rsid w:val="002E2496"/>
    <w:rsid w:val="002F238C"/>
    <w:rsid w:val="002F2902"/>
    <w:rsid w:val="00331DB0"/>
    <w:rsid w:val="00383032"/>
    <w:rsid w:val="003D68A6"/>
    <w:rsid w:val="00446592"/>
    <w:rsid w:val="00482494"/>
    <w:rsid w:val="005616FA"/>
    <w:rsid w:val="00586FE6"/>
    <w:rsid w:val="005D297C"/>
    <w:rsid w:val="005E603B"/>
    <w:rsid w:val="006303F5"/>
    <w:rsid w:val="006569EE"/>
    <w:rsid w:val="00664434"/>
    <w:rsid w:val="0066769D"/>
    <w:rsid w:val="0073498D"/>
    <w:rsid w:val="00763521"/>
    <w:rsid w:val="007A1148"/>
    <w:rsid w:val="008936EE"/>
    <w:rsid w:val="008A7864"/>
    <w:rsid w:val="008C3BA9"/>
    <w:rsid w:val="008E7B68"/>
    <w:rsid w:val="0094731F"/>
    <w:rsid w:val="00980CAD"/>
    <w:rsid w:val="00A91DC3"/>
    <w:rsid w:val="00AA1D08"/>
    <w:rsid w:val="00AC03E4"/>
    <w:rsid w:val="00B67FD8"/>
    <w:rsid w:val="00BF39A5"/>
    <w:rsid w:val="00C260C3"/>
    <w:rsid w:val="00C61C4A"/>
    <w:rsid w:val="00C81F15"/>
    <w:rsid w:val="00CC5295"/>
    <w:rsid w:val="00CD1F7E"/>
    <w:rsid w:val="00CF21E0"/>
    <w:rsid w:val="00D2720D"/>
    <w:rsid w:val="00D92E7E"/>
    <w:rsid w:val="00DE1685"/>
    <w:rsid w:val="00DF17F3"/>
    <w:rsid w:val="00E24721"/>
    <w:rsid w:val="00E76BF6"/>
    <w:rsid w:val="00EB586C"/>
    <w:rsid w:val="00EC6B60"/>
    <w:rsid w:val="00F22389"/>
    <w:rsid w:val="00F60922"/>
    <w:rsid w:val="00FD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C"/>
    <w:pPr>
      <w:spacing w:after="200" w:line="276" w:lineRule="auto"/>
    </w:pPr>
    <w:rPr>
      <w:lang w:val="ru-RU" w:eastAsia="ru-RU"/>
    </w:rPr>
  </w:style>
  <w:style w:type="paragraph" w:styleId="3">
    <w:name w:val="heading 3"/>
    <w:basedOn w:val="a"/>
    <w:link w:val="30"/>
    <w:uiPriority w:val="99"/>
    <w:qFormat/>
    <w:rsid w:val="00586F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6FE6"/>
    <w:rPr>
      <w:rFonts w:ascii="Times New Roman" w:hAnsi="Times New Roman" w:cs="Times New Roman"/>
      <w:b/>
      <w:bCs/>
      <w:sz w:val="27"/>
      <w:szCs w:val="27"/>
    </w:rPr>
  </w:style>
  <w:style w:type="character" w:customStyle="1" w:styleId="up">
    <w:name w:val="up"/>
    <w:basedOn w:val="a0"/>
    <w:uiPriority w:val="99"/>
    <w:rsid w:val="00586FE6"/>
    <w:rPr>
      <w:rFonts w:cs="Times New Roman"/>
    </w:rPr>
  </w:style>
  <w:style w:type="character" w:customStyle="1" w:styleId="date">
    <w:name w:val="date"/>
    <w:basedOn w:val="a0"/>
    <w:uiPriority w:val="99"/>
    <w:rsid w:val="00586FE6"/>
    <w:rPr>
      <w:rFonts w:cs="Times New Roman"/>
    </w:rPr>
  </w:style>
  <w:style w:type="character" w:styleId="a3">
    <w:name w:val="Strong"/>
    <w:basedOn w:val="a0"/>
    <w:uiPriority w:val="99"/>
    <w:qFormat/>
    <w:rsid w:val="00586FE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-text-kom">
    <w:name w:val="content-text-kom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586FE6"/>
    <w:rPr>
      <w:rFonts w:cs="Times New Roman"/>
      <w:color w:val="0000FF"/>
      <w:u w:val="single"/>
    </w:rPr>
  </w:style>
  <w:style w:type="paragraph" w:customStyle="1" w:styleId="articleauthor">
    <w:name w:val="articleauthor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text">
    <w:name w:val="articletext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noska-bok">
    <w:name w:val="snoska-bok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vin">
    <w:name w:val="articlevin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vin-line-top">
    <w:name w:val="articlevin-line-top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zag">
    <w:name w:val="pozag"/>
    <w:basedOn w:val="a0"/>
    <w:uiPriority w:val="99"/>
    <w:rsid w:val="00586FE6"/>
    <w:rPr>
      <w:rFonts w:cs="Times New Roman"/>
    </w:rPr>
  </w:style>
  <w:style w:type="character" w:customStyle="1" w:styleId="subtitle2">
    <w:name w:val="subtitle2"/>
    <w:basedOn w:val="a0"/>
    <w:uiPriority w:val="99"/>
    <w:rsid w:val="00586FE6"/>
    <w:rPr>
      <w:rFonts w:cs="Times New Roman"/>
    </w:rPr>
  </w:style>
  <w:style w:type="character" w:customStyle="1" w:styleId="red">
    <w:name w:val="red"/>
    <w:basedOn w:val="a0"/>
    <w:uiPriority w:val="99"/>
    <w:rsid w:val="00586FE6"/>
    <w:rPr>
      <w:rFonts w:cs="Times New Roman"/>
    </w:rPr>
  </w:style>
  <w:style w:type="character" w:customStyle="1" w:styleId="char-style-override-5">
    <w:name w:val="char-style-override-5"/>
    <w:basedOn w:val="a0"/>
    <w:uiPriority w:val="99"/>
    <w:rsid w:val="00586FE6"/>
    <w:rPr>
      <w:rFonts w:cs="Times New Roman"/>
    </w:rPr>
  </w:style>
  <w:style w:type="character" w:customStyle="1" w:styleId="char-style-override-4">
    <w:name w:val="char-style-override-4"/>
    <w:basedOn w:val="a0"/>
    <w:uiPriority w:val="99"/>
    <w:rsid w:val="00586FE6"/>
    <w:rPr>
      <w:rFonts w:cs="Times New Roman"/>
    </w:rPr>
  </w:style>
  <w:style w:type="paragraph" w:customStyle="1" w:styleId="articlevin-line-down">
    <w:name w:val="articlevin-line-down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---------articletext">
    <w:name w:val="article----------articletext"/>
    <w:basedOn w:val="a"/>
    <w:uiPriority w:val="99"/>
    <w:rsid w:val="00586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olna">
    <w:name w:val="volna"/>
    <w:basedOn w:val="a0"/>
    <w:uiPriority w:val="99"/>
    <w:rsid w:val="00586FE6"/>
    <w:rPr>
      <w:rFonts w:cs="Times New Roman"/>
    </w:rPr>
  </w:style>
  <w:style w:type="character" w:customStyle="1" w:styleId="char-style-override-11">
    <w:name w:val="char-style-override-11"/>
    <w:basedOn w:val="a0"/>
    <w:uiPriority w:val="99"/>
    <w:rsid w:val="00586FE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6F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91DC3"/>
    <w:pPr>
      <w:ind w:left="720"/>
      <w:contextualSpacing/>
    </w:pPr>
  </w:style>
  <w:style w:type="character" w:customStyle="1" w:styleId="rvts9">
    <w:name w:val="rvts9"/>
    <w:basedOn w:val="a0"/>
    <w:uiPriority w:val="99"/>
    <w:rsid w:val="00AC03E4"/>
    <w:rPr>
      <w:rFonts w:cs="Times New Roman"/>
    </w:rPr>
  </w:style>
  <w:style w:type="paragraph" w:customStyle="1" w:styleId="rvps2">
    <w:name w:val="rvps2"/>
    <w:basedOn w:val="a"/>
    <w:uiPriority w:val="99"/>
    <w:rsid w:val="00AC0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64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4E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261">
          <w:marLeft w:val="0"/>
          <w:marRight w:val="0"/>
          <w:marTop w:val="0"/>
          <w:marBottom w:val="0"/>
          <w:divBdr>
            <w:top w:val="single" w:sz="6" w:space="0" w:color="80C8BE"/>
            <w:left w:val="single" w:sz="6" w:space="12" w:color="80C8BE"/>
            <w:bottom w:val="single" w:sz="6" w:space="0" w:color="80C8BE"/>
            <w:right w:val="single" w:sz="6" w:space="12" w:color="80C8BE"/>
          </w:divBdr>
          <w:divsChild>
            <w:div w:id="11478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5265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272">
                                  <w:marLeft w:val="0"/>
                                  <w:marRight w:val="0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52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BDBDB"/>
                                        <w:left w:val="none" w:sz="0" w:space="0" w:color="auto"/>
                                        <w:bottom w:val="single" w:sz="6" w:space="6" w:color="DBDBDB"/>
                                        <w:right w:val="none" w:sz="0" w:space="0" w:color="auto"/>
                                      </w:divBdr>
                                    </w:div>
                                    <w:div w:id="11478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305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8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67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1478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77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1478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81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  <w:divsChild>
                                        <w:div w:id="114789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95285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1478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9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295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147895296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147895297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  <w:div w:id="1147895298">
                                      <w:marLeft w:val="-237"/>
                                      <w:marRight w:val="-2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5266">
                                          <w:marLeft w:val="0"/>
                                          <w:marRight w:val="237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5302">
                                      <w:marLeft w:val="0"/>
                                      <w:marRight w:val="0"/>
                                      <w:marTop w:val="0"/>
                                      <w:marBottom w:val="158"/>
                                      <w:divBdr>
                                        <w:top w:val="single" w:sz="6" w:space="12" w:color="6086C4"/>
                                        <w:left w:val="none" w:sz="0" w:space="0" w:color="auto"/>
                                        <w:bottom w:val="single" w:sz="6" w:space="12" w:color="6086C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89529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8952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29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2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52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528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994</Words>
  <Characters>7446</Characters>
  <Application>Microsoft Office Word</Application>
  <DocSecurity>0</DocSecurity>
  <Lines>62</Lines>
  <Paragraphs>16</Paragraphs>
  <ScaleCrop>false</ScaleCrop>
  <Company>SPecialiST RePack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Райрада 1</cp:lastModifiedBy>
  <cp:revision>15</cp:revision>
  <cp:lastPrinted>2018-11-20T08:53:00Z</cp:lastPrinted>
  <dcterms:created xsi:type="dcterms:W3CDTF">2018-11-20T09:02:00Z</dcterms:created>
  <dcterms:modified xsi:type="dcterms:W3CDTF">2018-12-03T12:28:00Z</dcterms:modified>
</cp:coreProperties>
</file>