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B5" w:rsidRDefault="00F369B5" w:rsidP="00F369B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9B5" w:rsidRDefault="00F369B5" w:rsidP="00F369B5">
      <w:pPr>
        <w:pStyle w:val="aa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F369B5" w:rsidRDefault="00F369B5" w:rsidP="00F369B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F369B5" w:rsidRDefault="00F369B5" w:rsidP="00F369B5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>Р  І  Ш  Е  Н  Н  Я</w:t>
      </w:r>
    </w:p>
    <w:p w:rsidR="00F369B5" w:rsidRDefault="00F369B5" w:rsidP="00F369B5">
      <w:pPr>
        <w:spacing w:before="120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22.07.2016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8-32/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ІІ</w:t>
      </w:r>
    </w:p>
    <w:p w:rsidR="009265A4" w:rsidRPr="00F07431" w:rsidRDefault="009265A4" w:rsidP="00422E86">
      <w:pPr>
        <w:spacing w:line="240" w:lineRule="auto"/>
        <w:ind w:right="35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26633" w:rsidRPr="00F07431"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з нормативної грошової оцінки земельної ділянки</w:t>
      </w:r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B3E39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551718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площею 2,0000 га, </w:t>
      </w:r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4F73C3" w:rsidRPr="00F07431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="006B4DA5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6E49" w:rsidRPr="00F07431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C96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2D83">
        <w:rPr>
          <w:rFonts w:ascii="Times New Roman" w:hAnsi="Times New Roman" w:cs="Times New Roman"/>
          <w:sz w:val="28"/>
          <w:szCs w:val="28"/>
          <w:lang w:val="uk-UA"/>
        </w:rPr>
        <w:t>Кожури Г.П.</w:t>
      </w:r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73C3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яка розташована </w:t>
      </w:r>
      <w:r w:rsidR="006B4DA5" w:rsidRPr="00F0743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адмінмеж</w:t>
      </w:r>
      <w:r w:rsidR="006B4DA5" w:rsidRPr="00F07431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2D83">
        <w:rPr>
          <w:rFonts w:ascii="Times New Roman" w:hAnsi="Times New Roman" w:cs="Times New Roman"/>
          <w:sz w:val="28"/>
          <w:szCs w:val="28"/>
          <w:lang w:val="uk-UA"/>
        </w:rPr>
        <w:t xml:space="preserve">Шаулиської </w:t>
      </w:r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 w:rsidR="00BB3E39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65A4" w:rsidRPr="00F07431" w:rsidRDefault="009265A4" w:rsidP="00422E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431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 w:rsidR="00283164" w:rsidRPr="00F07431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283164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>Земельного кодексу України та пункту 21</w:t>
      </w:r>
      <w:r w:rsidR="00FA2511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частини 1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статті 43, статті 59 Закону України «Про місцеве самоврядування в Україні»,</w:t>
      </w:r>
      <w:r w:rsidR="00FA2511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аграрних наук від 27.01.2006 </w:t>
      </w:r>
      <w:r w:rsidR="00422E86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№ 18/15/21/11, зареєстровано в Міністерстві юстиції України 05.04.2006 за </w:t>
      </w:r>
      <w:r w:rsidR="00691370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№ 388/12262, 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заяву </w:t>
      </w:r>
      <w:r w:rsidR="00BB3E39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BB3E39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2D83">
        <w:rPr>
          <w:rFonts w:ascii="Times New Roman" w:hAnsi="Times New Roman" w:cs="Times New Roman"/>
          <w:sz w:val="28"/>
          <w:szCs w:val="28"/>
          <w:lang w:val="uk-UA"/>
        </w:rPr>
        <w:t>Кожури В.М.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>технічну документацію з нормативної грошової оцінки земельної ділянки</w:t>
      </w:r>
      <w:r w:rsidR="006B4DA5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площею 2,0000 га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970" w:rsidRPr="00F07431">
        <w:rPr>
          <w:rFonts w:ascii="Times New Roman" w:hAnsi="Times New Roman" w:cs="Times New Roman"/>
          <w:sz w:val="28"/>
          <w:szCs w:val="28"/>
          <w:lang w:val="uk-UA"/>
        </w:rPr>
        <w:t>ТОВ</w:t>
      </w:r>
      <w:r w:rsidR="009F7871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A0970" w:rsidRPr="00F07431">
        <w:rPr>
          <w:rFonts w:ascii="Times New Roman" w:hAnsi="Times New Roman" w:cs="Times New Roman"/>
          <w:sz w:val="28"/>
          <w:szCs w:val="28"/>
          <w:lang w:val="uk-UA"/>
        </w:rPr>
        <w:t>Земельно-кадастрове бюро</w:t>
      </w:r>
      <w:r w:rsidR="003104A0" w:rsidRPr="00F0743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>, врах</w:t>
      </w:r>
      <w:r w:rsidR="006B4DA5" w:rsidRPr="00F07431">
        <w:rPr>
          <w:rFonts w:ascii="Times New Roman" w:hAnsi="Times New Roman" w:cs="Times New Roman"/>
          <w:sz w:val="28"/>
          <w:szCs w:val="28"/>
          <w:lang w:val="uk-UA"/>
        </w:rPr>
        <w:t>овуюч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позитивн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</w:t>
      </w:r>
      <w:r w:rsidR="00BB3E39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52D83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0970" w:rsidRPr="00F0743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52D8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9A0970" w:rsidRPr="00F0743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A52D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A52D83">
        <w:rPr>
          <w:rFonts w:ascii="Times New Roman" w:hAnsi="Times New Roman" w:cs="Times New Roman"/>
          <w:sz w:val="28"/>
          <w:szCs w:val="28"/>
          <w:lang w:val="uk-UA"/>
        </w:rPr>
        <w:t>992</w:t>
      </w:r>
      <w:r w:rsidR="00F76F2C" w:rsidRPr="00F07431">
        <w:rPr>
          <w:rFonts w:ascii="Times New Roman" w:hAnsi="Times New Roman" w:cs="Times New Roman"/>
          <w:sz w:val="28"/>
          <w:szCs w:val="28"/>
          <w:lang w:val="uk-UA"/>
        </w:rPr>
        <w:t>-16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постійної комісії районної ради з питань </w:t>
      </w:r>
      <w:r w:rsidR="00422E86" w:rsidRPr="00F07431">
        <w:rPr>
          <w:rFonts w:ascii="Times New Roman" w:hAnsi="Times New Roman" w:cs="Times New Roman"/>
          <w:sz w:val="28"/>
          <w:szCs w:val="28"/>
          <w:lang w:val="uk-UA"/>
        </w:rPr>
        <w:t>агропромислового розвитку та природних ресурсів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 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>ВИРІШИЛА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9265A4" w:rsidRPr="00F07431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F07431">
        <w:rPr>
          <w:sz w:val="28"/>
          <w:szCs w:val="28"/>
          <w:lang w:val="uk-UA"/>
        </w:rPr>
        <w:t xml:space="preserve">Затвердити </w:t>
      </w:r>
      <w:r w:rsidR="0000248A" w:rsidRPr="00F07431">
        <w:rPr>
          <w:sz w:val="28"/>
          <w:szCs w:val="28"/>
          <w:lang w:val="uk-UA"/>
        </w:rPr>
        <w:t>технічну документацію з нормативної грошової оцінки земельної ділянки</w:t>
      </w:r>
      <w:r w:rsidR="00FA2511" w:rsidRPr="00F07431">
        <w:rPr>
          <w:sz w:val="28"/>
          <w:szCs w:val="28"/>
          <w:lang w:val="uk-UA"/>
        </w:rPr>
        <w:t xml:space="preserve"> </w:t>
      </w:r>
      <w:r w:rsidR="0000248A" w:rsidRPr="00F07431">
        <w:rPr>
          <w:sz w:val="28"/>
          <w:szCs w:val="28"/>
          <w:lang w:val="uk-UA"/>
        </w:rPr>
        <w:t xml:space="preserve">площею – </w:t>
      </w:r>
      <w:r w:rsidR="00FA2511" w:rsidRPr="00F07431">
        <w:rPr>
          <w:sz w:val="28"/>
          <w:szCs w:val="28"/>
          <w:lang w:val="uk-UA"/>
        </w:rPr>
        <w:t>2,0000</w:t>
      </w:r>
      <w:r w:rsidR="006B4DA5" w:rsidRPr="00F07431">
        <w:rPr>
          <w:sz w:val="28"/>
          <w:szCs w:val="28"/>
          <w:lang w:val="uk-UA"/>
        </w:rPr>
        <w:t xml:space="preserve"> га</w:t>
      </w:r>
      <w:r w:rsidR="00A52D83">
        <w:rPr>
          <w:sz w:val="28"/>
          <w:szCs w:val="28"/>
          <w:lang w:val="uk-UA"/>
        </w:rPr>
        <w:t>, яка знаходиться у власності гр.Кожури Ганни Пантелеймонівни,</w:t>
      </w:r>
      <w:r w:rsidR="009F7871" w:rsidRPr="00F07431">
        <w:rPr>
          <w:sz w:val="28"/>
          <w:szCs w:val="28"/>
          <w:lang w:val="uk-UA"/>
        </w:rPr>
        <w:t xml:space="preserve"> </w:t>
      </w:r>
      <w:r w:rsidR="006B4DA5" w:rsidRPr="00F07431">
        <w:rPr>
          <w:sz w:val="28"/>
          <w:szCs w:val="28"/>
          <w:lang w:val="uk-UA"/>
        </w:rPr>
        <w:t>для ведення особ</w:t>
      </w:r>
      <w:r w:rsidR="00A52D83">
        <w:rPr>
          <w:sz w:val="28"/>
          <w:szCs w:val="28"/>
          <w:lang w:val="uk-UA"/>
        </w:rPr>
        <w:t xml:space="preserve">истого селянського господарства, </w:t>
      </w:r>
      <w:r w:rsidR="006B4DA5" w:rsidRPr="00F07431">
        <w:rPr>
          <w:sz w:val="28"/>
          <w:szCs w:val="28"/>
          <w:lang w:val="uk-UA"/>
        </w:rPr>
        <w:t xml:space="preserve">за адресою: </w:t>
      </w:r>
      <w:r w:rsidR="00A52D83">
        <w:rPr>
          <w:sz w:val="28"/>
          <w:szCs w:val="28"/>
          <w:lang w:val="uk-UA"/>
        </w:rPr>
        <w:t xml:space="preserve">20411, </w:t>
      </w:r>
      <w:r w:rsidR="006B4DA5" w:rsidRPr="00F07431">
        <w:rPr>
          <w:sz w:val="28"/>
          <w:szCs w:val="28"/>
          <w:lang w:val="uk-UA"/>
        </w:rPr>
        <w:t>Черкаська обл</w:t>
      </w:r>
      <w:r w:rsidR="00C96E49">
        <w:rPr>
          <w:sz w:val="28"/>
          <w:szCs w:val="28"/>
          <w:lang w:val="uk-UA"/>
        </w:rPr>
        <w:t>асть, Тальнівський район, адмін</w:t>
      </w:r>
      <w:r w:rsidR="006B4DA5" w:rsidRPr="00F07431">
        <w:rPr>
          <w:sz w:val="28"/>
          <w:szCs w:val="28"/>
          <w:lang w:val="uk-UA"/>
        </w:rPr>
        <w:t xml:space="preserve">межі </w:t>
      </w:r>
      <w:r w:rsidR="00A52D83">
        <w:rPr>
          <w:sz w:val="28"/>
          <w:szCs w:val="28"/>
          <w:lang w:val="uk-UA"/>
        </w:rPr>
        <w:t xml:space="preserve">Шаулиської </w:t>
      </w:r>
      <w:r w:rsidR="00714FF0" w:rsidRPr="00F07431">
        <w:rPr>
          <w:sz w:val="28"/>
          <w:szCs w:val="28"/>
          <w:lang w:val="uk-UA"/>
        </w:rPr>
        <w:t xml:space="preserve"> </w:t>
      </w:r>
      <w:r w:rsidR="009F7871" w:rsidRPr="00F07431">
        <w:rPr>
          <w:sz w:val="28"/>
          <w:szCs w:val="28"/>
          <w:lang w:val="uk-UA"/>
        </w:rPr>
        <w:t>сільської ради</w:t>
      </w:r>
      <w:r w:rsidR="00C96E49">
        <w:rPr>
          <w:sz w:val="28"/>
          <w:szCs w:val="28"/>
          <w:lang w:val="uk-UA"/>
        </w:rPr>
        <w:t xml:space="preserve">, </w:t>
      </w:r>
      <w:r w:rsidR="009F7871" w:rsidRPr="00F07431">
        <w:rPr>
          <w:sz w:val="28"/>
          <w:szCs w:val="28"/>
          <w:lang w:val="uk-UA"/>
        </w:rPr>
        <w:t>за межами населеного пункту</w:t>
      </w:r>
      <w:r w:rsidRPr="00F07431">
        <w:rPr>
          <w:sz w:val="28"/>
          <w:szCs w:val="28"/>
          <w:lang w:val="uk-UA"/>
        </w:rPr>
        <w:t>.</w:t>
      </w:r>
    </w:p>
    <w:p w:rsidR="00302B0C" w:rsidRPr="00F07431" w:rsidRDefault="00CC0DAC" w:rsidP="00CC0DAC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t>Взяти до відома, що</w:t>
      </w:r>
      <w:r w:rsidR="00302B0C" w:rsidRPr="00F07431">
        <w:rPr>
          <w:rFonts w:ascii="Times New Roman" w:hAnsi="Times New Roman"/>
          <w:b w:val="0"/>
          <w:sz w:val="28"/>
          <w:szCs w:val="28"/>
          <w:lang w:val="uk-UA"/>
        </w:rPr>
        <w:t>:</w:t>
      </w:r>
    </w:p>
    <w:p w:rsidR="00302B0C" w:rsidRPr="00F07431" w:rsidRDefault="00302B0C" w:rsidP="007763D2">
      <w:pPr>
        <w:pStyle w:val="a4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2.1.Вартість земельної ділянки з урахуванням коефіцієнта індексації </w:t>
      </w:r>
      <w:r w:rsidR="009A0970" w:rsidRPr="00F07431">
        <w:rPr>
          <w:rFonts w:ascii="Times New Roman" w:hAnsi="Times New Roman"/>
          <w:b w:val="0"/>
          <w:sz w:val="28"/>
          <w:szCs w:val="28"/>
          <w:lang w:val="uk-UA"/>
        </w:rPr>
        <w:t>4,796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на дату оцінки </w:t>
      </w:r>
      <w:r w:rsidR="00A52D83">
        <w:rPr>
          <w:rFonts w:ascii="Times New Roman" w:hAnsi="Times New Roman"/>
          <w:b w:val="0"/>
          <w:sz w:val="28"/>
          <w:szCs w:val="28"/>
          <w:lang w:val="uk-UA"/>
        </w:rPr>
        <w:t>21</w:t>
      </w:r>
      <w:r w:rsidR="00C96E49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A52D83">
        <w:rPr>
          <w:rFonts w:ascii="Times New Roman" w:hAnsi="Times New Roman"/>
          <w:b w:val="0"/>
          <w:sz w:val="28"/>
          <w:szCs w:val="28"/>
          <w:lang w:val="uk-UA"/>
        </w:rPr>
        <w:t>січня</w:t>
      </w:r>
      <w:r w:rsidR="00422E86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>201</w:t>
      </w:r>
      <w:r w:rsidR="009A0970" w:rsidRPr="00F07431">
        <w:rPr>
          <w:rFonts w:ascii="Times New Roman" w:hAnsi="Times New Roman"/>
          <w:b w:val="0"/>
          <w:sz w:val="28"/>
          <w:szCs w:val="28"/>
          <w:lang w:val="uk-UA"/>
        </w:rPr>
        <w:t>6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р</w:t>
      </w:r>
      <w:r w:rsidR="00422E86" w:rsidRPr="00F07431">
        <w:rPr>
          <w:rFonts w:ascii="Times New Roman" w:hAnsi="Times New Roman"/>
          <w:b w:val="0"/>
          <w:sz w:val="28"/>
          <w:szCs w:val="28"/>
          <w:lang w:val="uk-UA"/>
        </w:rPr>
        <w:t>оку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становить </w:t>
      </w:r>
      <w:r w:rsidR="00A52D83">
        <w:rPr>
          <w:rFonts w:ascii="Times New Roman" w:hAnsi="Times New Roman"/>
          <w:b w:val="0"/>
          <w:sz w:val="28"/>
          <w:szCs w:val="28"/>
          <w:lang w:val="uk-UA"/>
        </w:rPr>
        <w:t>79802,34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A52D83">
        <w:rPr>
          <w:rFonts w:ascii="Times New Roman" w:hAnsi="Times New Roman"/>
          <w:b w:val="0"/>
          <w:sz w:val="28"/>
          <w:szCs w:val="28"/>
          <w:lang w:val="uk-UA"/>
        </w:rPr>
        <w:t>сімдесят дев</w:t>
      </w:r>
      <w:r w:rsidR="00A52D83" w:rsidRPr="00A52D83">
        <w:rPr>
          <w:rFonts w:ascii="Times New Roman" w:hAnsi="Times New Roman"/>
          <w:b w:val="0"/>
          <w:sz w:val="28"/>
          <w:szCs w:val="28"/>
          <w:lang w:val="uk-UA"/>
        </w:rPr>
        <w:t>’</w:t>
      </w:r>
      <w:r w:rsidR="00A52D83">
        <w:rPr>
          <w:rFonts w:ascii="Times New Roman" w:hAnsi="Times New Roman"/>
          <w:b w:val="0"/>
          <w:sz w:val="28"/>
          <w:szCs w:val="28"/>
          <w:lang w:val="uk-UA"/>
        </w:rPr>
        <w:t xml:space="preserve">ять </w:t>
      </w:r>
      <w:r w:rsidR="009A0970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тисяч</w:t>
      </w:r>
      <w:r w:rsidR="00F76F2C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C96E49">
        <w:rPr>
          <w:rFonts w:ascii="Times New Roman" w:hAnsi="Times New Roman"/>
          <w:b w:val="0"/>
          <w:sz w:val="28"/>
          <w:szCs w:val="28"/>
          <w:lang w:val="uk-UA"/>
        </w:rPr>
        <w:t xml:space="preserve">вісімсот </w:t>
      </w:r>
      <w:r w:rsidR="00A52D83">
        <w:rPr>
          <w:rFonts w:ascii="Times New Roman" w:hAnsi="Times New Roman"/>
          <w:b w:val="0"/>
          <w:sz w:val="28"/>
          <w:szCs w:val="28"/>
          <w:lang w:val="uk-UA"/>
        </w:rPr>
        <w:t>дві</w:t>
      </w:r>
      <w:r w:rsidR="00C96E49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A52D83">
        <w:rPr>
          <w:rFonts w:ascii="Times New Roman" w:hAnsi="Times New Roman"/>
          <w:b w:val="0"/>
          <w:sz w:val="28"/>
          <w:szCs w:val="28"/>
          <w:lang w:val="uk-UA"/>
        </w:rPr>
        <w:t xml:space="preserve"> гривні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A52D83">
        <w:rPr>
          <w:rFonts w:ascii="Times New Roman" w:hAnsi="Times New Roman"/>
          <w:b w:val="0"/>
          <w:sz w:val="28"/>
          <w:szCs w:val="28"/>
          <w:lang w:val="uk-UA"/>
        </w:rPr>
        <w:t xml:space="preserve"> 34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копійк</w:t>
      </w:r>
      <w:r w:rsidR="00A52D83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>).</w:t>
      </w:r>
    </w:p>
    <w:p w:rsidR="007763D2" w:rsidRPr="00F07431" w:rsidRDefault="00CC0DAC" w:rsidP="00302B0C">
      <w:pPr>
        <w:pStyle w:val="a4"/>
        <w:ind w:left="568"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763D2" w:rsidRPr="00F07431">
        <w:rPr>
          <w:rFonts w:ascii="Times New Roman" w:hAnsi="Times New Roman"/>
          <w:b w:val="0"/>
          <w:sz w:val="28"/>
          <w:szCs w:val="28"/>
          <w:lang w:val="uk-UA"/>
        </w:rPr>
        <w:t>2.2. Кадастровий номер земельної ділянки 712408</w:t>
      </w:r>
      <w:r w:rsidR="00A52D83">
        <w:rPr>
          <w:rFonts w:ascii="Times New Roman" w:hAnsi="Times New Roman"/>
          <w:b w:val="0"/>
          <w:sz w:val="28"/>
          <w:szCs w:val="28"/>
          <w:lang w:val="uk-UA"/>
        </w:rPr>
        <w:t>97</w:t>
      </w:r>
      <w:r w:rsidR="00C96E49">
        <w:rPr>
          <w:rFonts w:ascii="Times New Roman" w:hAnsi="Times New Roman"/>
          <w:b w:val="0"/>
          <w:sz w:val="28"/>
          <w:szCs w:val="28"/>
          <w:lang w:val="uk-UA"/>
        </w:rPr>
        <w:t>00:01:001:0</w:t>
      </w:r>
      <w:r w:rsidR="00A52D83">
        <w:rPr>
          <w:rFonts w:ascii="Times New Roman" w:hAnsi="Times New Roman"/>
          <w:b w:val="0"/>
          <w:sz w:val="28"/>
          <w:szCs w:val="28"/>
          <w:lang w:val="uk-UA"/>
        </w:rPr>
        <w:t>372</w:t>
      </w:r>
      <w:r w:rsidR="007763D2" w:rsidRPr="00F07431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CC0DAC" w:rsidRPr="00F07431" w:rsidRDefault="007763D2" w:rsidP="007763D2">
      <w:pPr>
        <w:pStyle w:val="a4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      </w:t>
      </w:r>
      <w:r w:rsidR="00931DBE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 2.3. Т</w:t>
      </w:r>
      <w:r w:rsidR="00CC0DAC" w:rsidRPr="00F07431">
        <w:rPr>
          <w:rFonts w:ascii="Times New Roman" w:hAnsi="Times New Roman"/>
          <w:b w:val="0"/>
          <w:sz w:val="28"/>
          <w:szCs w:val="28"/>
          <w:lang w:val="uk-UA"/>
        </w:rPr>
        <w:t>ехнічна документація з нормативної грошової оцінки земельної ділянки зберігається у Відділі Держ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>геокадастру</w:t>
      </w:r>
      <w:r w:rsidR="00CC0DAC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у Тальнівському районі.</w:t>
      </w:r>
    </w:p>
    <w:p w:rsidR="009265A4" w:rsidRPr="00F07431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F07431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 w:rsidR="00422E86" w:rsidRPr="00F07431">
        <w:rPr>
          <w:sz w:val="28"/>
          <w:szCs w:val="28"/>
          <w:lang w:val="uk-UA"/>
        </w:rPr>
        <w:t>агропромислового розвитку та природних ресурсів</w:t>
      </w:r>
      <w:r w:rsidRPr="00F07431">
        <w:rPr>
          <w:sz w:val="28"/>
          <w:szCs w:val="28"/>
          <w:lang w:val="uk-UA"/>
        </w:rPr>
        <w:t>.</w:t>
      </w:r>
    </w:p>
    <w:p w:rsidR="00207041" w:rsidRDefault="00207041" w:rsidP="00207041">
      <w:pPr>
        <w:pStyle w:val="a9"/>
        <w:ind w:left="709"/>
        <w:jc w:val="both"/>
        <w:rPr>
          <w:sz w:val="28"/>
          <w:szCs w:val="28"/>
          <w:lang w:val="uk-UA"/>
        </w:rPr>
      </w:pPr>
    </w:p>
    <w:p w:rsidR="00F369B5" w:rsidRPr="00F07431" w:rsidRDefault="00F369B5" w:rsidP="00207041">
      <w:pPr>
        <w:pStyle w:val="a9"/>
        <w:ind w:left="709"/>
        <w:jc w:val="both"/>
        <w:rPr>
          <w:sz w:val="28"/>
          <w:szCs w:val="28"/>
          <w:lang w:val="uk-UA"/>
        </w:rPr>
      </w:pPr>
    </w:p>
    <w:p w:rsidR="004360F8" w:rsidRDefault="009265A4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</w:t>
      </w:r>
      <w:r w:rsidR="00CC0DAC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A0970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A2511" w:rsidRPr="00F07431">
        <w:rPr>
          <w:rFonts w:ascii="Times New Roman" w:hAnsi="Times New Roman" w:cs="Times New Roman"/>
          <w:sz w:val="28"/>
          <w:szCs w:val="28"/>
          <w:lang w:val="uk-UA"/>
        </w:rPr>
        <w:t>В. Любомська</w:t>
      </w:r>
    </w:p>
    <w:p w:rsidR="00F369B5" w:rsidRDefault="00F369B5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369B5" w:rsidSect="00C96E49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3579"/>
    <w:rsid w:val="0000248A"/>
    <w:rsid w:val="00022A26"/>
    <w:rsid w:val="00032183"/>
    <w:rsid w:val="00035ADA"/>
    <w:rsid w:val="00097067"/>
    <w:rsid w:val="000E7F7F"/>
    <w:rsid w:val="000F0326"/>
    <w:rsid w:val="0010523D"/>
    <w:rsid w:val="00113F78"/>
    <w:rsid w:val="00132770"/>
    <w:rsid w:val="00135D30"/>
    <w:rsid w:val="00197055"/>
    <w:rsid w:val="001C2C64"/>
    <w:rsid w:val="001D0D52"/>
    <w:rsid w:val="00206C4B"/>
    <w:rsid w:val="00207041"/>
    <w:rsid w:val="002241B7"/>
    <w:rsid w:val="00256B95"/>
    <w:rsid w:val="00283164"/>
    <w:rsid w:val="002A0F41"/>
    <w:rsid w:val="002E74F9"/>
    <w:rsid w:val="00302B0C"/>
    <w:rsid w:val="00307735"/>
    <w:rsid w:val="003104A0"/>
    <w:rsid w:val="0031271E"/>
    <w:rsid w:val="00325A4E"/>
    <w:rsid w:val="0035110E"/>
    <w:rsid w:val="00354D02"/>
    <w:rsid w:val="003725BF"/>
    <w:rsid w:val="003805CE"/>
    <w:rsid w:val="0039509E"/>
    <w:rsid w:val="003E2F1D"/>
    <w:rsid w:val="00422E86"/>
    <w:rsid w:val="004360F8"/>
    <w:rsid w:val="00472FA7"/>
    <w:rsid w:val="004961EB"/>
    <w:rsid w:val="00497EBC"/>
    <w:rsid w:val="004B6D01"/>
    <w:rsid w:val="004C750E"/>
    <w:rsid w:val="004E65F1"/>
    <w:rsid w:val="004F73C3"/>
    <w:rsid w:val="00526633"/>
    <w:rsid w:val="00551718"/>
    <w:rsid w:val="00553B7D"/>
    <w:rsid w:val="00556DA5"/>
    <w:rsid w:val="005761BE"/>
    <w:rsid w:val="00576421"/>
    <w:rsid w:val="00584EC1"/>
    <w:rsid w:val="00597916"/>
    <w:rsid w:val="005A43D4"/>
    <w:rsid w:val="00665BFD"/>
    <w:rsid w:val="00673CE4"/>
    <w:rsid w:val="00686480"/>
    <w:rsid w:val="00691370"/>
    <w:rsid w:val="006B4DA5"/>
    <w:rsid w:val="006E1A55"/>
    <w:rsid w:val="00714FF0"/>
    <w:rsid w:val="00715386"/>
    <w:rsid w:val="0072245A"/>
    <w:rsid w:val="00743FE2"/>
    <w:rsid w:val="007643EE"/>
    <w:rsid w:val="007763D2"/>
    <w:rsid w:val="007A7028"/>
    <w:rsid w:val="007B3579"/>
    <w:rsid w:val="007B7D3E"/>
    <w:rsid w:val="007D4C8A"/>
    <w:rsid w:val="008242D1"/>
    <w:rsid w:val="00864DD9"/>
    <w:rsid w:val="008720AD"/>
    <w:rsid w:val="00872995"/>
    <w:rsid w:val="00891837"/>
    <w:rsid w:val="00905C43"/>
    <w:rsid w:val="00923699"/>
    <w:rsid w:val="00924210"/>
    <w:rsid w:val="009265A4"/>
    <w:rsid w:val="00931DBE"/>
    <w:rsid w:val="009500C0"/>
    <w:rsid w:val="00960047"/>
    <w:rsid w:val="00960BAA"/>
    <w:rsid w:val="009A03CD"/>
    <w:rsid w:val="009A0970"/>
    <w:rsid w:val="009A1EB5"/>
    <w:rsid w:val="009C4B04"/>
    <w:rsid w:val="009E4838"/>
    <w:rsid w:val="009F7871"/>
    <w:rsid w:val="00A52D83"/>
    <w:rsid w:val="00AC0F37"/>
    <w:rsid w:val="00AE59F4"/>
    <w:rsid w:val="00B07FC5"/>
    <w:rsid w:val="00B20E07"/>
    <w:rsid w:val="00BB3E39"/>
    <w:rsid w:val="00BC586B"/>
    <w:rsid w:val="00C10EC8"/>
    <w:rsid w:val="00C568D4"/>
    <w:rsid w:val="00C615D3"/>
    <w:rsid w:val="00C735F7"/>
    <w:rsid w:val="00C96E49"/>
    <w:rsid w:val="00CC057E"/>
    <w:rsid w:val="00CC0DAC"/>
    <w:rsid w:val="00CE4479"/>
    <w:rsid w:val="00CE5741"/>
    <w:rsid w:val="00D251B2"/>
    <w:rsid w:val="00D261C2"/>
    <w:rsid w:val="00D37320"/>
    <w:rsid w:val="00D47F8A"/>
    <w:rsid w:val="00D80C41"/>
    <w:rsid w:val="00D9169D"/>
    <w:rsid w:val="00DC25B3"/>
    <w:rsid w:val="00E17383"/>
    <w:rsid w:val="00E754D3"/>
    <w:rsid w:val="00E76E0A"/>
    <w:rsid w:val="00EE33B0"/>
    <w:rsid w:val="00EE3DFC"/>
    <w:rsid w:val="00F07431"/>
    <w:rsid w:val="00F27730"/>
    <w:rsid w:val="00F369B5"/>
    <w:rsid w:val="00F76F2C"/>
    <w:rsid w:val="00FA1154"/>
    <w:rsid w:val="00FA2511"/>
    <w:rsid w:val="00FA2B6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750F6-7F06-4511-8FC0-A51E657F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1580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7</cp:revision>
  <cp:lastPrinted>2016-06-01T09:32:00Z</cp:lastPrinted>
  <dcterms:created xsi:type="dcterms:W3CDTF">2016-07-13T12:51:00Z</dcterms:created>
  <dcterms:modified xsi:type="dcterms:W3CDTF">2016-07-29T09:04:00Z</dcterms:modified>
</cp:coreProperties>
</file>