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F77" w:rsidRDefault="003F6D5F" w:rsidP="00E27F77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3F6D5F">
        <w:rPr>
          <w:rFonts w:ascii="Times New Roman" w:hAnsi="Times New Roman" w:cs="Times New Roman"/>
          <w:b/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3.2pt;height:57.6pt;visibility:visible;mso-wrap-style:square">
            <v:imagedata r:id="rId8" o:title=""/>
          </v:shape>
        </w:pict>
      </w:r>
    </w:p>
    <w:p w:rsidR="00E27F77" w:rsidRDefault="00E27F77" w:rsidP="00E27F77">
      <w:pPr>
        <w:pStyle w:val="a3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ТАЛЬНІВСЬКА РАЙОННА РАДА</w:t>
      </w:r>
    </w:p>
    <w:p w:rsidR="00E27F77" w:rsidRDefault="00E27F77" w:rsidP="00E27F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Черкаської області</w:t>
      </w:r>
    </w:p>
    <w:p w:rsidR="00E27F77" w:rsidRPr="00E27F77" w:rsidRDefault="00E27F77" w:rsidP="00E27F77">
      <w:pPr>
        <w:pStyle w:val="9"/>
        <w:spacing w:before="0" w:line="240" w:lineRule="auto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36"/>
          <w:szCs w:val="36"/>
        </w:rPr>
      </w:pPr>
      <w:r w:rsidRPr="00E27F77"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</w:rPr>
        <w:t>Р  І  Ш  Е  Н  Н  Я</w:t>
      </w:r>
    </w:p>
    <w:p w:rsidR="00E27F77" w:rsidRDefault="00E27F77" w:rsidP="00E27F77">
      <w:pPr>
        <w:spacing w:before="120" w:after="0" w:line="240" w:lineRule="auto"/>
        <w:ind w:right="-1"/>
        <w:outlineLvl w:val="0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E27F77" w:rsidRPr="00E27F77" w:rsidRDefault="00E27F77" w:rsidP="00E27F77">
      <w:pPr>
        <w:spacing w:before="120" w:after="0" w:line="240" w:lineRule="auto"/>
        <w:ind w:right="-1"/>
        <w:outlineLvl w:val="0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E27F77">
        <w:rPr>
          <w:rFonts w:ascii="Times New Roman" w:hAnsi="Times New Roman" w:cs="Times New Roman"/>
          <w:sz w:val="28"/>
          <w:szCs w:val="28"/>
          <w:u w:val="single"/>
          <w:lang w:val="uk-UA"/>
        </w:rPr>
        <w:t>15.03.2016</w:t>
      </w:r>
      <w:r w:rsidRPr="00E27F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Pr="00E27F77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E27F77">
        <w:rPr>
          <w:rFonts w:ascii="Times New Roman" w:hAnsi="Times New Roman" w:cs="Times New Roman"/>
          <w:sz w:val="28"/>
          <w:szCs w:val="28"/>
        </w:rPr>
        <w:t xml:space="preserve">№ </w:t>
      </w:r>
      <w:r w:rsidRPr="00E27F77">
        <w:rPr>
          <w:rFonts w:ascii="Times New Roman" w:hAnsi="Times New Roman" w:cs="Times New Roman"/>
          <w:sz w:val="28"/>
          <w:szCs w:val="28"/>
          <w:u w:val="single"/>
          <w:lang w:val="uk-UA"/>
        </w:rPr>
        <w:t>4-2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2</w:t>
      </w:r>
      <w:r w:rsidRPr="00E27F77">
        <w:rPr>
          <w:rFonts w:ascii="Times New Roman" w:hAnsi="Times New Roman" w:cs="Times New Roman"/>
          <w:sz w:val="28"/>
          <w:szCs w:val="28"/>
          <w:u w:val="single"/>
          <w:lang w:val="uk-UA"/>
        </w:rPr>
        <w:t>/VII</w:t>
      </w:r>
    </w:p>
    <w:p w:rsidR="0030504C" w:rsidRPr="00951867" w:rsidRDefault="0030504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0504C" w:rsidRPr="00951867" w:rsidRDefault="0030504C" w:rsidP="00667529">
      <w:pPr>
        <w:spacing w:after="0" w:line="240" w:lineRule="auto"/>
        <w:ind w:right="467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1867">
        <w:rPr>
          <w:rFonts w:ascii="Times New Roman" w:hAnsi="Times New Roman" w:cs="Times New Roman"/>
          <w:sz w:val="28"/>
          <w:szCs w:val="28"/>
          <w:lang w:val="uk-UA"/>
        </w:rPr>
        <w:t>Про звернення до Центральної виборчої комісії щодо збереження Тальнівського району як цілісного адміністративного суб’єкту виборчого процесу</w:t>
      </w:r>
    </w:p>
    <w:p w:rsidR="0030504C" w:rsidRPr="00951867" w:rsidRDefault="0030504C" w:rsidP="002D22D1">
      <w:pPr>
        <w:spacing w:after="0" w:line="240" w:lineRule="auto"/>
        <w:ind w:right="538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0504C" w:rsidRPr="00951867" w:rsidRDefault="0030504C" w:rsidP="005425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0504C" w:rsidRPr="00951867" w:rsidRDefault="0030504C" w:rsidP="000657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1867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статті 140 Конституції України, статей 43, 59 Закону України “Про місцеве самоврядування в Україні”,  врахувавши пропозиції постійної комісії районної ради з питань </w:t>
      </w:r>
      <w:r w:rsidRPr="00951867">
        <w:rPr>
          <w:rFonts w:ascii="Times New Roman" w:hAnsi="Times New Roman" w:cs="Times New Roman"/>
          <w:color w:val="000000"/>
          <w:sz w:val="28"/>
          <w:szCs w:val="28"/>
          <w:lang w:val="uk-UA"/>
        </w:rPr>
        <w:t>регламенту, депутатської діяльності та законност</w:t>
      </w:r>
      <w:r w:rsidR="003F4971"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 w:rsidRPr="00951867">
        <w:rPr>
          <w:rFonts w:ascii="Times New Roman" w:hAnsi="Times New Roman" w:cs="Times New Roman"/>
          <w:sz w:val="28"/>
          <w:szCs w:val="28"/>
          <w:lang w:val="uk-UA"/>
        </w:rPr>
        <w:t>,  районна рада ВИРІШИЛА:</w:t>
      </w:r>
    </w:p>
    <w:p w:rsidR="0030504C" w:rsidRPr="00951867" w:rsidRDefault="0030504C" w:rsidP="000657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0504C" w:rsidRPr="00951867" w:rsidRDefault="0030504C" w:rsidP="0006572A">
      <w:pPr>
        <w:spacing w:after="0" w:line="240" w:lineRule="auto"/>
        <w:ind w:right="-1" w:firstLine="851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951867">
        <w:rPr>
          <w:rFonts w:ascii="Times New Roman" w:hAnsi="Times New Roman" w:cs="Times New Roman"/>
          <w:sz w:val="28"/>
          <w:szCs w:val="28"/>
          <w:lang w:val="uk-UA"/>
        </w:rPr>
        <w:t>1. Схвалити текст звернення до Центральної виборчої комісії щодо збереження Тальнівського району як цілісного адміністративного суб’єкту виборчого процесу  (додається).</w:t>
      </w:r>
    </w:p>
    <w:p w:rsidR="0030504C" w:rsidRPr="00951867" w:rsidRDefault="0030504C" w:rsidP="000657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1867">
        <w:rPr>
          <w:rFonts w:ascii="Times New Roman" w:hAnsi="Times New Roman" w:cs="Times New Roman"/>
          <w:sz w:val="28"/>
          <w:szCs w:val="28"/>
        </w:rPr>
        <w:t>2. Уповноважити голову районної ради надіслати текст звернення</w:t>
      </w:r>
      <w:r w:rsidRPr="00951867">
        <w:rPr>
          <w:rFonts w:ascii="Times New Roman" w:hAnsi="Times New Roman" w:cs="Times New Roman"/>
          <w:sz w:val="28"/>
          <w:szCs w:val="28"/>
          <w:lang w:val="uk-UA"/>
        </w:rPr>
        <w:t xml:space="preserve"> до Центральної виборчої комісії. </w:t>
      </w:r>
      <w:r w:rsidRPr="009518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504C" w:rsidRPr="009C026F" w:rsidRDefault="0030504C" w:rsidP="0006572A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1867">
        <w:rPr>
          <w:rFonts w:ascii="Times New Roman" w:hAnsi="Times New Roman" w:cs="Times New Roman"/>
          <w:sz w:val="28"/>
          <w:szCs w:val="28"/>
        </w:rPr>
        <w:t>3. Контроль за виконанням рішення покласти на постійн</w:t>
      </w:r>
      <w:r w:rsidRPr="0095186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951867">
        <w:rPr>
          <w:rFonts w:ascii="Times New Roman" w:hAnsi="Times New Roman" w:cs="Times New Roman"/>
          <w:sz w:val="28"/>
          <w:szCs w:val="28"/>
        </w:rPr>
        <w:t xml:space="preserve"> комісі</w:t>
      </w:r>
      <w:r w:rsidRPr="00951867">
        <w:rPr>
          <w:rFonts w:ascii="Times New Roman" w:hAnsi="Times New Roman" w:cs="Times New Roman"/>
          <w:sz w:val="28"/>
          <w:szCs w:val="28"/>
          <w:lang w:val="uk-UA"/>
        </w:rPr>
        <w:t xml:space="preserve">ю </w:t>
      </w:r>
      <w:r w:rsidRPr="00951867">
        <w:rPr>
          <w:rFonts w:ascii="Times New Roman" w:hAnsi="Times New Roman" w:cs="Times New Roman"/>
          <w:sz w:val="28"/>
          <w:szCs w:val="28"/>
        </w:rPr>
        <w:t xml:space="preserve">районної ради з питань </w:t>
      </w:r>
      <w:r w:rsidRPr="00951867">
        <w:rPr>
          <w:rFonts w:ascii="Times New Roman" w:hAnsi="Times New Roman" w:cs="Times New Roman"/>
          <w:color w:val="000000"/>
          <w:sz w:val="28"/>
          <w:szCs w:val="28"/>
        </w:rPr>
        <w:t>регламенту, депутатської діяльності та законност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 w:rsidR="003F4971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30504C" w:rsidRPr="00951867" w:rsidRDefault="0030504C" w:rsidP="00B940E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0504C" w:rsidRPr="00951867" w:rsidRDefault="0030504C" w:rsidP="00B940E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0504C" w:rsidRPr="00951867" w:rsidRDefault="0030504C" w:rsidP="007138E9">
      <w:pPr>
        <w:spacing w:after="0" w:line="240" w:lineRule="auto"/>
        <w:ind w:left="142"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30504C" w:rsidRPr="00951867" w:rsidRDefault="0030504C" w:rsidP="005425D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1867">
        <w:rPr>
          <w:rFonts w:ascii="Times New Roman" w:hAnsi="Times New Roman" w:cs="Times New Roman"/>
          <w:sz w:val="28"/>
          <w:szCs w:val="28"/>
          <w:lang w:val="uk-UA"/>
        </w:rPr>
        <w:t>Голова районної ради                                                   В. Любомська</w:t>
      </w:r>
    </w:p>
    <w:p w:rsidR="0030504C" w:rsidRPr="00951867" w:rsidRDefault="0030504C" w:rsidP="005425D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0504C" w:rsidRPr="00951867" w:rsidRDefault="0030504C" w:rsidP="005425D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0504C" w:rsidRPr="00951867" w:rsidRDefault="0030504C" w:rsidP="005425D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0504C" w:rsidRPr="00951867" w:rsidRDefault="0030504C" w:rsidP="005425D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0504C" w:rsidRDefault="0030504C" w:rsidP="005425D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1395" w:rsidRPr="00951867" w:rsidRDefault="007B1395" w:rsidP="005425D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0504C" w:rsidRPr="00951867" w:rsidRDefault="0030504C" w:rsidP="005425D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0504C" w:rsidRDefault="0030504C" w:rsidP="005425D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7F77" w:rsidRPr="00951867" w:rsidRDefault="00E27F77" w:rsidP="005425D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0504C" w:rsidRPr="00951867" w:rsidRDefault="0030504C" w:rsidP="005425D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0504C" w:rsidRPr="00951867" w:rsidRDefault="0030504C" w:rsidP="009518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0504C" w:rsidRPr="00951867" w:rsidRDefault="0030504C" w:rsidP="0006572A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51867">
        <w:rPr>
          <w:rFonts w:ascii="Times New Roman" w:hAnsi="Times New Roman" w:cs="Times New Roman"/>
          <w:sz w:val="28"/>
          <w:szCs w:val="28"/>
          <w:lang w:val="uk-UA"/>
        </w:rPr>
        <w:lastRenderedPageBreak/>
        <w:t>СХВАЛЕНО</w:t>
      </w:r>
    </w:p>
    <w:p w:rsidR="0030504C" w:rsidRPr="00951867" w:rsidRDefault="0030504C" w:rsidP="00E27F77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51867">
        <w:rPr>
          <w:rFonts w:ascii="Times New Roman" w:hAnsi="Times New Roman" w:cs="Times New Roman"/>
          <w:sz w:val="28"/>
          <w:szCs w:val="28"/>
          <w:lang w:val="uk-UA"/>
        </w:rPr>
        <w:t>рішення Тальнівської районної ради</w:t>
      </w:r>
    </w:p>
    <w:p w:rsidR="0030504C" w:rsidRPr="00951867" w:rsidRDefault="00E27F77" w:rsidP="0006572A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15.03.2016 </w:t>
      </w:r>
      <w:r w:rsidR="0030504C" w:rsidRPr="00951867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uk-UA"/>
        </w:rPr>
        <w:t>4-22/УІІ</w:t>
      </w:r>
    </w:p>
    <w:p w:rsidR="0030504C" w:rsidRPr="00951867" w:rsidRDefault="0030504C" w:rsidP="0076537A">
      <w:pPr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0504C" w:rsidRPr="00951867" w:rsidRDefault="0030504C" w:rsidP="007653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51867">
        <w:rPr>
          <w:rFonts w:ascii="Times New Roman" w:hAnsi="Times New Roman" w:cs="Times New Roman"/>
          <w:sz w:val="28"/>
          <w:szCs w:val="28"/>
          <w:lang w:val="uk-UA"/>
        </w:rPr>
        <w:t>Звернення</w:t>
      </w:r>
    </w:p>
    <w:p w:rsidR="0030504C" w:rsidRPr="00951867" w:rsidRDefault="0030504C" w:rsidP="007653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51867">
        <w:rPr>
          <w:rFonts w:ascii="Times New Roman" w:hAnsi="Times New Roman" w:cs="Times New Roman"/>
          <w:sz w:val="28"/>
          <w:szCs w:val="28"/>
          <w:lang w:val="uk-UA"/>
        </w:rPr>
        <w:t xml:space="preserve">депутатів  Тальнівської районної ради до Центральної виборчої </w:t>
      </w:r>
    </w:p>
    <w:p w:rsidR="0030504C" w:rsidRPr="00951867" w:rsidRDefault="0030504C" w:rsidP="007653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51867">
        <w:rPr>
          <w:rFonts w:ascii="Times New Roman" w:hAnsi="Times New Roman" w:cs="Times New Roman"/>
          <w:sz w:val="28"/>
          <w:szCs w:val="28"/>
          <w:lang w:val="uk-UA"/>
        </w:rPr>
        <w:t>комісії щодо збереження Тальнівського району</w:t>
      </w:r>
    </w:p>
    <w:p w:rsidR="0030504C" w:rsidRPr="00951867" w:rsidRDefault="0030504C" w:rsidP="007653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51867">
        <w:rPr>
          <w:rFonts w:ascii="Times New Roman" w:hAnsi="Times New Roman" w:cs="Times New Roman"/>
          <w:sz w:val="28"/>
          <w:szCs w:val="28"/>
          <w:lang w:val="uk-UA"/>
        </w:rPr>
        <w:t xml:space="preserve"> як цілісного адміністративного суб’єкту виборчого процесу</w:t>
      </w:r>
    </w:p>
    <w:p w:rsidR="0030504C" w:rsidRPr="00951867" w:rsidRDefault="0030504C" w:rsidP="00B83A0C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518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0504C" w:rsidRPr="00951867" w:rsidRDefault="0030504C" w:rsidP="003F4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1867">
        <w:rPr>
          <w:rFonts w:ascii="Times New Roman" w:hAnsi="Times New Roman" w:cs="Times New Roman"/>
          <w:sz w:val="28"/>
          <w:szCs w:val="28"/>
          <w:lang w:val="uk-UA"/>
        </w:rPr>
        <w:t xml:space="preserve">Ми, депутати Тальнівської районної ради, що представляють різні політичні сили, сьогодні звертаємось із спільним зверненням.  </w:t>
      </w:r>
    </w:p>
    <w:p w:rsidR="0030504C" w:rsidRPr="00951867" w:rsidRDefault="0030504C" w:rsidP="007B1395">
      <w:pPr>
        <w:pStyle w:val="3"/>
        <w:shd w:val="clear" w:color="auto" w:fill="FFFFFF"/>
        <w:spacing w:before="0" w:line="240" w:lineRule="auto"/>
        <w:ind w:firstLine="851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shd w:val="clear" w:color="auto" w:fill="FFFFFF"/>
          <w:lang w:val="uk-UA"/>
        </w:rPr>
      </w:pPr>
      <w:r w:rsidRPr="00951867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 xml:space="preserve">Постановою Центральної виборчої комісії від 28.04.2012 №82 «Про утворення одномандатних виборчих округів на постійній основі у межах Автономної Республіки Крим, областей, міст Києва та Севастополя» Тальнівський район під час виборчого процесу  поділили на три різні частини, кожна з яких входить  до окремих, незалежних  один від одного одномандатних виборчих округів (одномандатний виборчий округ № 196 центр - місто Корсунь-Шевченківський;  одномандатний виборчий округ № 199  центр - місто Жашків та одномандатний виборчий округ № 200 центр - місто Умань) з одночасною ліквідацією виборчого округу з центром  у місті Тальне, який функціонував впродовж 20-ти останніх років. </w:t>
      </w:r>
      <w:r w:rsidRPr="0095186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Поділ Тальнівського району на частини у</w:t>
      </w:r>
      <w:r w:rsidRPr="00951867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>скла</w:t>
      </w:r>
      <w:r w:rsidRPr="0095186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днює організацію </w:t>
      </w:r>
      <w:r w:rsidRPr="00951867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 xml:space="preserve">виборчого процесу </w:t>
      </w:r>
      <w:r w:rsidRPr="0095186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та суперечить </w:t>
      </w:r>
      <w:r w:rsidRPr="00951867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>з</w:t>
      </w:r>
      <w:r w:rsidRPr="0095186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аконам України, зокрема  ст</w:t>
      </w:r>
      <w:r w:rsidRPr="00951867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>атті</w:t>
      </w:r>
      <w:r w:rsidRPr="0095186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18 З</w:t>
      </w:r>
      <w:r w:rsidRPr="00951867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>акону України</w:t>
      </w:r>
      <w:r w:rsidRPr="0095186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«</w:t>
      </w:r>
      <w:hyperlink r:id="rId9" w:history="1">
        <w:r w:rsidRPr="00B56B5E">
          <w:rPr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Про вибори народних депутатів України</w:t>
        </w:r>
      </w:hyperlink>
      <w:r w:rsidRPr="00B56B5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»,</w:t>
      </w:r>
      <w:r w:rsidRPr="0095186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де , зокрема, вказано, що</w:t>
      </w:r>
      <w:r w:rsidRPr="00951867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 xml:space="preserve"> </w:t>
      </w:r>
      <w:r w:rsidRPr="00951867">
        <w:rPr>
          <w:rFonts w:ascii="Times New Roman" w:hAnsi="Times New Roman" w:cs="Times New Roman"/>
          <w:b w:val="0"/>
          <w:bCs w:val="0"/>
          <w:color w:val="auto"/>
          <w:sz w:val="28"/>
          <w:szCs w:val="28"/>
          <w:shd w:val="clear" w:color="auto" w:fill="FFFFFF"/>
        </w:rPr>
        <w:t>межі одномандатних округів визначаються з урахуванням меж адміністративно-територіальних одиниць, інтересів членів територіальних громад</w:t>
      </w:r>
      <w:r w:rsidRPr="00951867">
        <w:rPr>
          <w:rFonts w:ascii="Times New Roman" w:hAnsi="Times New Roman" w:cs="Times New Roman"/>
          <w:b w:val="0"/>
          <w:bCs w:val="0"/>
          <w:color w:val="auto"/>
          <w:sz w:val="28"/>
          <w:szCs w:val="28"/>
          <w:shd w:val="clear" w:color="auto" w:fill="FFFFFF"/>
          <w:lang w:val="uk-UA"/>
        </w:rPr>
        <w:t>. Також при</w:t>
      </w:r>
      <w:r w:rsidRPr="00951867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 xml:space="preserve"> організації та проведенні виборів  такий розподіл району спричиняє необґрунтовані труднощі та додаткові фінансові витрати.</w:t>
      </w:r>
    </w:p>
    <w:p w:rsidR="0030504C" w:rsidRPr="00951867" w:rsidRDefault="0030504C" w:rsidP="00B83A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1867">
        <w:rPr>
          <w:rFonts w:ascii="Times New Roman" w:hAnsi="Times New Roman" w:cs="Times New Roman"/>
          <w:sz w:val="28"/>
          <w:szCs w:val="28"/>
          <w:lang w:val="uk-UA"/>
        </w:rPr>
        <w:t>Зокрема,  при забезпеченні дільничних виборчих комісій в районі виборчою документацією, проведенні  навчань  членів комісій, наданні їм методичної допомоги та вирішенні  різних організаційних питань.</w:t>
      </w:r>
    </w:p>
    <w:p w:rsidR="0030504C" w:rsidRPr="00951867" w:rsidRDefault="0030504C" w:rsidP="00B83A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1867">
        <w:rPr>
          <w:rFonts w:ascii="Times New Roman" w:hAnsi="Times New Roman" w:cs="Times New Roman"/>
          <w:sz w:val="28"/>
          <w:szCs w:val="28"/>
          <w:lang w:val="uk-UA"/>
        </w:rPr>
        <w:t xml:space="preserve">В зв’язку з належністю виборчих дільниць Тальнівського району до трьох одномандатних виборчих округів ми в даний час маємо трьох народних депутатів України. Кожен з них не представляє територіальну громаду району в цілому,а  лише її частину, що не дає можливість за участю депутатів вирішувати проблеми громади. </w:t>
      </w:r>
    </w:p>
    <w:p w:rsidR="0030504C" w:rsidRPr="00951867" w:rsidRDefault="0030504C" w:rsidP="00CA5CE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1867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 вищезазначеного, врахувавши думку жителів територіальних громад району, просимо вирішити питання  збереження Тальнівського району, як цілісного адміністративного суб’єкту виборчого процесу.  </w:t>
      </w:r>
    </w:p>
    <w:p w:rsidR="0030504C" w:rsidRPr="00951867" w:rsidRDefault="0030504C" w:rsidP="0006572A">
      <w:pPr>
        <w:spacing w:after="0" w:line="240" w:lineRule="auto"/>
        <w:ind w:right="113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0504C" w:rsidRDefault="0030504C" w:rsidP="0006572A">
      <w:pPr>
        <w:spacing w:after="0" w:line="240" w:lineRule="auto"/>
        <w:ind w:left="5103" w:right="113"/>
        <w:rPr>
          <w:rFonts w:ascii="Times New Roman" w:hAnsi="Times New Roman" w:cs="Times New Roman"/>
          <w:sz w:val="28"/>
          <w:szCs w:val="28"/>
          <w:lang w:val="uk-UA"/>
        </w:rPr>
      </w:pPr>
      <w:r w:rsidRPr="00951867">
        <w:rPr>
          <w:rFonts w:ascii="Times New Roman" w:hAnsi="Times New Roman" w:cs="Times New Roman"/>
          <w:sz w:val="28"/>
          <w:szCs w:val="28"/>
          <w:lang w:val="uk-UA"/>
        </w:rPr>
        <w:t>Депутати  Тальнівської                                                                                районної ради</w:t>
      </w:r>
    </w:p>
    <w:p w:rsidR="00E27F77" w:rsidRDefault="00E27F77" w:rsidP="0006572A">
      <w:pPr>
        <w:spacing w:after="0" w:line="240" w:lineRule="auto"/>
        <w:ind w:left="5103" w:right="113"/>
        <w:rPr>
          <w:rFonts w:ascii="Times New Roman" w:hAnsi="Times New Roman" w:cs="Times New Roman"/>
          <w:sz w:val="28"/>
          <w:szCs w:val="28"/>
          <w:lang w:val="uk-UA"/>
        </w:rPr>
      </w:pPr>
    </w:p>
    <w:p w:rsidR="00E27F77" w:rsidRDefault="00E27F77" w:rsidP="0006572A">
      <w:pPr>
        <w:spacing w:after="0" w:line="240" w:lineRule="auto"/>
        <w:ind w:left="5103" w:right="113"/>
        <w:rPr>
          <w:rFonts w:ascii="Times New Roman" w:hAnsi="Times New Roman" w:cs="Times New Roman"/>
          <w:sz w:val="28"/>
          <w:szCs w:val="28"/>
          <w:lang w:val="uk-UA"/>
        </w:rPr>
      </w:pPr>
    </w:p>
    <w:p w:rsidR="00E27F77" w:rsidRDefault="00E27F77" w:rsidP="0006572A">
      <w:pPr>
        <w:spacing w:after="0" w:line="240" w:lineRule="auto"/>
        <w:ind w:left="5103" w:right="113"/>
        <w:rPr>
          <w:rFonts w:ascii="Times New Roman" w:hAnsi="Times New Roman" w:cs="Times New Roman"/>
          <w:sz w:val="28"/>
          <w:szCs w:val="28"/>
          <w:lang w:val="uk-UA"/>
        </w:rPr>
      </w:pPr>
    </w:p>
    <w:p w:rsidR="00E27F77" w:rsidRDefault="00E27F77" w:rsidP="0006572A">
      <w:pPr>
        <w:spacing w:after="0" w:line="240" w:lineRule="auto"/>
        <w:ind w:left="5103" w:right="113"/>
        <w:rPr>
          <w:rFonts w:ascii="Times New Roman" w:hAnsi="Times New Roman" w:cs="Times New Roman"/>
          <w:sz w:val="28"/>
          <w:szCs w:val="28"/>
          <w:lang w:val="uk-UA"/>
        </w:rPr>
      </w:pPr>
    </w:p>
    <w:sectPr w:rsidR="00E27F77" w:rsidSect="00CA5CE1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2CE3" w:rsidRDefault="00912CE3" w:rsidP="00B940ED">
      <w:pPr>
        <w:spacing w:after="0" w:line="240" w:lineRule="auto"/>
      </w:pPr>
      <w:r>
        <w:separator/>
      </w:r>
    </w:p>
  </w:endnote>
  <w:endnote w:type="continuationSeparator" w:id="1">
    <w:p w:rsidR="00912CE3" w:rsidRDefault="00912CE3" w:rsidP="00B94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2CE3" w:rsidRDefault="00912CE3" w:rsidP="00B940ED">
      <w:pPr>
        <w:spacing w:after="0" w:line="240" w:lineRule="auto"/>
      </w:pPr>
      <w:r>
        <w:separator/>
      </w:r>
    </w:p>
  </w:footnote>
  <w:footnote w:type="continuationSeparator" w:id="1">
    <w:p w:rsidR="00912CE3" w:rsidRDefault="00912CE3" w:rsidP="00B940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45742"/>
    <w:multiLevelType w:val="hybridMultilevel"/>
    <w:tmpl w:val="5E9E39F6"/>
    <w:lvl w:ilvl="0" w:tplc="B9FA1BA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8A0304F"/>
    <w:multiLevelType w:val="hybridMultilevel"/>
    <w:tmpl w:val="C2C6C144"/>
    <w:lvl w:ilvl="0" w:tplc="73142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6314"/>
    <w:rsid w:val="00023DE0"/>
    <w:rsid w:val="0006572A"/>
    <w:rsid w:val="000B61DA"/>
    <w:rsid w:val="000F0B64"/>
    <w:rsid w:val="00125EB5"/>
    <w:rsid w:val="00126167"/>
    <w:rsid w:val="0016035F"/>
    <w:rsid w:val="00170316"/>
    <w:rsid w:val="001770F1"/>
    <w:rsid w:val="001826AB"/>
    <w:rsid w:val="00183278"/>
    <w:rsid w:val="001973A6"/>
    <w:rsid w:val="001F563E"/>
    <w:rsid w:val="002332FC"/>
    <w:rsid w:val="002360CB"/>
    <w:rsid w:val="0024352F"/>
    <w:rsid w:val="00260E16"/>
    <w:rsid w:val="00261245"/>
    <w:rsid w:val="00283656"/>
    <w:rsid w:val="002D1B5A"/>
    <w:rsid w:val="002D22D1"/>
    <w:rsid w:val="0030504C"/>
    <w:rsid w:val="003F4971"/>
    <w:rsid w:val="003F6D5F"/>
    <w:rsid w:val="00462C0D"/>
    <w:rsid w:val="00477DBB"/>
    <w:rsid w:val="00484099"/>
    <w:rsid w:val="00500037"/>
    <w:rsid w:val="00523D75"/>
    <w:rsid w:val="005425DC"/>
    <w:rsid w:val="00566103"/>
    <w:rsid w:val="00592DF2"/>
    <w:rsid w:val="00593B8D"/>
    <w:rsid w:val="00621077"/>
    <w:rsid w:val="006437CA"/>
    <w:rsid w:val="00667529"/>
    <w:rsid w:val="006A1369"/>
    <w:rsid w:val="007138E9"/>
    <w:rsid w:val="00741D46"/>
    <w:rsid w:val="0076537A"/>
    <w:rsid w:val="00766314"/>
    <w:rsid w:val="007B1395"/>
    <w:rsid w:val="007D0C66"/>
    <w:rsid w:val="007E4947"/>
    <w:rsid w:val="00860E04"/>
    <w:rsid w:val="00891E45"/>
    <w:rsid w:val="008922FD"/>
    <w:rsid w:val="008B3430"/>
    <w:rsid w:val="008B400B"/>
    <w:rsid w:val="00912CE3"/>
    <w:rsid w:val="00914F02"/>
    <w:rsid w:val="00917496"/>
    <w:rsid w:val="009374F8"/>
    <w:rsid w:val="00943880"/>
    <w:rsid w:val="00945DB2"/>
    <w:rsid w:val="00951867"/>
    <w:rsid w:val="00953264"/>
    <w:rsid w:val="009725F1"/>
    <w:rsid w:val="009C026F"/>
    <w:rsid w:val="009E1436"/>
    <w:rsid w:val="00A208B2"/>
    <w:rsid w:val="00A7152D"/>
    <w:rsid w:val="00B56B5E"/>
    <w:rsid w:val="00B83A0C"/>
    <w:rsid w:val="00B91967"/>
    <w:rsid w:val="00B940ED"/>
    <w:rsid w:val="00BA775D"/>
    <w:rsid w:val="00BB2F19"/>
    <w:rsid w:val="00BC4300"/>
    <w:rsid w:val="00BF494D"/>
    <w:rsid w:val="00C065F4"/>
    <w:rsid w:val="00C11019"/>
    <w:rsid w:val="00C37442"/>
    <w:rsid w:val="00C47EA8"/>
    <w:rsid w:val="00C87255"/>
    <w:rsid w:val="00CA5CE1"/>
    <w:rsid w:val="00D90CD4"/>
    <w:rsid w:val="00DA2FF9"/>
    <w:rsid w:val="00E14A32"/>
    <w:rsid w:val="00E27F77"/>
    <w:rsid w:val="00F17215"/>
    <w:rsid w:val="00F65534"/>
    <w:rsid w:val="00F8687E"/>
    <w:rsid w:val="00F90E7A"/>
    <w:rsid w:val="00F95BE7"/>
    <w:rsid w:val="00FA5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314"/>
    <w:pPr>
      <w:spacing w:after="200" w:line="276" w:lineRule="auto"/>
    </w:pPr>
    <w:rPr>
      <w:rFonts w:cs="Calibri"/>
      <w:sz w:val="22"/>
      <w:szCs w:val="22"/>
      <w:lang w:val="ru-RU" w:eastAsia="en-US"/>
    </w:rPr>
  </w:style>
  <w:style w:type="paragraph" w:styleId="3">
    <w:name w:val="heading 3"/>
    <w:basedOn w:val="a"/>
    <w:next w:val="a"/>
    <w:link w:val="30"/>
    <w:uiPriority w:val="99"/>
    <w:qFormat/>
    <w:rsid w:val="00B83A0C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paragraph" w:styleId="8">
    <w:name w:val="heading 8"/>
    <w:basedOn w:val="a"/>
    <w:next w:val="a"/>
    <w:link w:val="80"/>
    <w:uiPriority w:val="99"/>
    <w:qFormat/>
    <w:rsid w:val="00766314"/>
    <w:pPr>
      <w:keepNext/>
      <w:keepLines/>
      <w:spacing w:before="200" w:after="0"/>
      <w:outlineLvl w:val="7"/>
    </w:pPr>
    <w:rPr>
      <w:rFonts w:ascii="Cambria" w:eastAsia="Times New Roman" w:hAnsi="Cambria" w:cs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766314"/>
    <w:pPr>
      <w:keepNext/>
      <w:keepLines/>
      <w:spacing w:before="200" w:after="0"/>
      <w:outlineLvl w:val="8"/>
    </w:pPr>
    <w:rPr>
      <w:rFonts w:ascii="Cambria" w:eastAsia="Times New Roman" w:hAnsi="Cambria" w:cs="Cambria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B83A0C"/>
    <w:rPr>
      <w:rFonts w:ascii="Cambria" w:hAnsi="Cambria" w:cs="Cambria"/>
      <w:b/>
      <w:bCs/>
      <w:color w:val="4F81BD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766314"/>
    <w:rPr>
      <w:rFonts w:ascii="Cambria" w:hAnsi="Cambria" w:cs="Cambria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locked/>
    <w:rsid w:val="00766314"/>
    <w:rPr>
      <w:rFonts w:ascii="Cambria" w:hAnsi="Cambria" w:cs="Cambria"/>
      <w:i/>
      <w:iCs/>
      <w:color w:val="404040"/>
      <w:sz w:val="20"/>
      <w:szCs w:val="20"/>
      <w:lang w:eastAsia="ru-RU"/>
    </w:rPr>
  </w:style>
  <w:style w:type="paragraph" w:styleId="a3">
    <w:name w:val="caption"/>
    <w:basedOn w:val="a"/>
    <w:next w:val="a"/>
    <w:uiPriority w:val="99"/>
    <w:qFormat/>
    <w:rsid w:val="00766314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36"/>
      <w:lang w:val="uk-UA" w:eastAsia="ru-RU"/>
    </w:rPr>
  </w:style>
  <w:style w:type="paragraph" w:styleId="a4">
    <w:name w:val="Balloon Text"/>
    <w:basedOn w:val="a"/>
    <w:link w:val="a5"/>
    <w:uiPriority w:val="99"/>
    <w:semiHidden/>
    <w:rsid w:val="00766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66314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rsid w:val="0076631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766314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7138E9"/>
    <w:pPr>
      <w:ind w:left="720"/>
    </w:pPr>
  </w:style>
  <w:style w:type="paragraph" w:styleId="a7">
    <w:name w:val="header"/>
    <w:basedOn w:val="a"/>
    <w:link w:val="a8"/>
    <w:uiPriority w:val="99"/>
    <w:semiHidden/>
    <w:rsid w:val="00B940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B940ED"/>
  </w:style>
  <w:style w:type="paragraph" w:styleId="a9">
    <w:name w:val="footer"/>
    <w:basedOn w:val="a"/>
    <w:link w:val="aa"/>
    <w:uiPriority w:val="99"/>
    <w:semiHidden/>
    <w:rsid w:val="00B940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B940ED"/>
  </w:style>
  <w:style w:type="paragraph" w:styleId="ab">
    <w:name w:val="Body Text"/>
    <w:basedOn w:val="a"/>
    <w:link w:val="ac"/>
    <w:uiPriority w:val="99"/>
    <w:semiHidden/>
    <w:rsid w:val="00C11019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C11019"/>
  </w:style>
  <w:style w:type="paragraph" w:styleId="ad">
    <w:name w:val="Title"/>
    <w:basedOn w:val="a"/>
    <w:link w:val="ae"/>
    <w:qFormat/>
    <w:locked/>
    <w:rsid w:val="00E27F77"/>
    <w:pPr>
      <w:autoSpaceDE w:val="0"/>
      <w:autoSpaceDN w:val="0"/>
      <w:adjustRightInd w:val="0"/>
      <w:spacing w:before="240" w:after="60" w:line="240" w:lineRule="auto"/>
      <w:jc w:val="center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e">
    <w:name w:val="Название Знак"/>
    <w:basedOn w:val="a0"/>
    <w:link w:val="ad"/>
    <w:rsid w:val="00E27F77"/>
    <w:rPr>
      <w:rFonts w:ascii="Arial" w:eastAsia="Times New Roman" w:hAnsi="Arial" w:cs="Arial"/>
      <w:b/>
      <w:bCs/>
      <w:kern w:val="28"/>
      <w:sz w:val="32"/>
      <w:szCs w:val="3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320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oogle.com.ua/url?sa=t&amp;rct=j&amp;q=&amp;esrc=s&amp;source=web&amp;cd=1&amp;cad=rja&amp;uact=8&amp;ved=0ahUKEwiSgrGctrvKAhVqwHIKHYv0BHQQFggbMAA&amp;url=http%3A%2F%2Fzakon.rada.gov.ua%2Fgo%2F4061-17&amp;usg=AFQjCNFrwto7K44tHsE8NDaH-I9-tJ-i7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25831-4C37-4255-93B1-70468C564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2342</Words>
  <Characters>1335</Characters>
  <Application>Microsoft Office Word</Application>
  <DocSecurity>0</DocSecurity>
  <Lines>11</Lines>
  <Paragraphs>7</Paragraphs>
  <ScaleCrop>false</ScaleCrop>
  <Company>Организация</Company>
  <LinksUpToDate>false</LinksUpToDate>
  <CharactersWithSpaces>3670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Рада</dc:creator>
  <cp:keywords/>
  <dc:description/>
  <cp:lastModifiedBy>Райрада 1</cp:lastModifiedBy>
  <cp:revision>43</cp:revision>
  <cp:lastPrinted>2016-03-22T14:42:00Z</cp:lastPrinted>
  <dcterms:created xsi:type="dcterms:W3CDTF">2014-03-03T13:16:00Z</dcterms:created>
  <dcterms:modified xsi:type="dcterms:W3CDTF">2016-03-22T14:44:00Z</dcterms:modified>
</cp:coreProperties>
</file>