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Pr="00847D6F" w:rsidRDefault="00847D6F" w:rsidP="00847D6F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847D6F"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8" o:title=""/>
            <o:lock v:ext="edit" aspectratio="f"/>
          </v:shape>
          <o:OLEObject Type="Embed" ProgID="Word.Picture.8" ShapeID="_x0000_i1025" DrawAspect="Content" ObjectID="_1647929193" r:id="rId9"/>
        </w:object>
      </w:r>
    </w:p>
    <w:p w:rsidR="00847D6F" w:rsidRPr="00847D6F" w:rsidRDefault="00847D6F" w:rsidP="00847D6F">
      <w:pPr>
        <w:pStyle w:val="a3"/>
        <w:spacing w:line="360" w:lineRule="auto"/>
        <w:rPr>
          <w:b/>
          <w:sz w:val="40"/>
        </w:rPr>
      </w:pPr>
      <w:r w:rsidRPr="00847D6F">
        <w:rPr>
          <w:b/>
          <w:sz w:val="40"/>
        </w:rPr>
        <w:t>ТАЛЬНІВСЬКА РАЙОННА РАДА</w:t>
      </w:r>
    </w:p>
    <w:p w:rsidR="00847D6F" w:rsidRPr="00847D6F" w:rsidRDefault="00847D6F" w:rsidP="00847D6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7D6F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47D6F" w:rsidRPr="00847D6F" w:rsidRDefault="00847D6F" w:rsidP="00847D6F">
      <w:pPr>
        <w:pStyle w:val="9"/>
        <w:spacing w:before="0" w:line="360" w:lineRule="auto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847D6F">
        <w:rPr>
          <w:rFonts w:ascii="Times New Roman" w:hAnsi="Times New Roman"/>
          <w:b/>
          <w:i w:val="0"/>
          <w:sz w:val="36"/>
          <w:szCs w:val="36"/>
        </w:rPr>
        <w:t>Р  І  Ш  Е  Н  Н  Я</w:t>
      </w:r>
    </w:p>
    <w:p w:rsidR="00847D6F" w:rsidRPr="00847D6F" w:rsidRDefault="00847D6F" w:rsidP="00737053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47D6F">
        <w:rPr>
          <w:rFonts w:ascii="Times New Roman" w:hAnsi="Times New Roman" w:cs="Times New Roman"/>
          <w:sz w:val="28"/>
          <w:szCs w:val="28"/>
          <w:u w:val="single"/>
        </w:rPr>
        <w:t>03.04.2020</w:t>
      </w:r>
      <w:r w:rsidRPr="00847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847D6F"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847D6F">
        <w:rPr>
          <w:rFonts w:ascii="Times New Roman" w:hAnsi="Times New Roman" w:cs="Times New Roman"/>
          <w:sz w:val="28"/>
          <w:szCs w:val="28"/>
          <w:u w:val="single"/>
        </w:rPr>
        <w:t xml:space="preserve"> /VII</w:t>
      </w:r>
    </w:p>
    <w:p w:rsidR="00737053" w:rsidRDefault="00737053" w:rsidP="007370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227AE9" w:rsidRDefault="0079144F" w:rsidP="007370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C634B" w:rsidRPr="00227AE9">
        <w:rPr>
          <w:rFonts w:ascii="Times New Roman" w:hAnsi="Times New Roman" w:cs="Times New Roman"/>
          <w:sz w:val="28"/>
          <w:szCs w:val="28"/>
          <w:lang w:val="uk-UA"/>
        </w:rPr>
        <w:t>оголошення конкурсу з відбору суб’єктів оціночної діяльності (експертів)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6FD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адмінбудівлі по вулиці Гагаріна,</w:t>
      </w:r>
      <w:r w:rsidR="002A1DAB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6FD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міста Тальне</w:t>
      </w:r>
    </w:p>
    <w:p w:rsidR="0079144F" w:rsidRPr="00227AE9" w:rsidRDefault="0079144F" w:rsidP="00114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227AE9" w:rsidRDefault="0079144F" w:rsidP="0071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20 частини першої статті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43, статті 59, Закону України «</w:t>
      </w: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оренду держав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та комунального майна»</w:t>
      </w: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</w:t>
      </w:r>
      <w:r w:rsidR="002749A5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</w:t>
      </w:r>
      <w:r w:rsidR="002749A5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28.09.2018 № 27-5/VІІ «</w:t>
      </w:r>
      <w:r w:rsidR="00A05BC7" w:rsidRPr="00227AE9">
        <w:rPr>
          <w:rFonts w:ascii="Times New Roman" w:hAnsi="Times New Roman" w:cs="Times New Roman"/>
          <w:sz w:val="28"/>
          <w:szCs w:val="28"/>
          <w:lang w:val="uk-UA"/>
        </w:rPr>
        <w:t>Про Порядок проведення конкурсного відбору суб’єктів оціночної діяльності з незалежної (експертної) оцінки об’єктів нерухомого майна, що є спільною власністю  територіальних громад сіл Тальнівського району</w:t>
      </w:r>
      <w:r w:rsidR="00A05BC7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27E9"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27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 ВИРІШИЛА:</w:t>
      </w:r>
    </w:p>
    <w:p w:rsidR="007120E6" w:rsidRPr="00227AE9" w:rsidRDefault="007120E6" w:rsidP="0071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0E6" w:rsidRPr="00227AE9" w:rsidRDefault="00E2183F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1. Оголосити конкурс з відбору суб’єктів оціночної діяльності (експертів), які будуть залучені до проведення незалежної оцінки адмінбудівлі, що належить до спільної власності територіальних громад сіл та міста Тальнівського району, </w:t>
      </w:r>
      <w:r w:rsidR="00DA4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</w:t>
      </w:r>
      <w:r w:rsidR="002D50F4" w:rsidRPr="00227AE9">
        <w:rPr>
          <w:rFonts w:ascii="Times New Roman" w:hAnsi="Times New Roman" w:cs="Times New Roman"/>
          <w:sz w:val="28"/>
          <w:szCs w:val="28"/>
          <w:lang w:val="uk-UA"/>
        </w:rPr>
        <w:t>ресою</w:t>
      </w:r>
      <w:r w:rsidR="009427E9" w:rsidRPr="00227A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D50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0E6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вул. Гагаріна, 4, </w:t>
      </w:r>
      <w:r w:rsidR="002D50F4" w:rsidRPr="00227AE9">
        <w:rPr>
          <w:rFonts w:ascii="Times New Roman" w:hAnsi="Times New Roman" w:cs="Times New Roman"/>
          <w:sz w:val="28"/>
          <w:szCs w:val="28"/>
          <w:lang w:val="uk-UA"/>
        </w:rPr>
        <w:t>м. Тальне</w:t>
      </w:r>
      <w:r w:rsidR="00847D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20E6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EE6211" w:rsidRPr="00227AE9">
        <w:rPr>
          <w:rFonts w:ascii="Times New Roman" w:hAnsi="Times New Roman" w:cs="Times New Roman"/>
          <w:sz w:val="28"/>
          <w:szCs w:val="28"/>
          <w:lang w:val="uk-UA"/>
        </w:rPr>
        <w:t>65 кв. м</w:t>
      </w:r>
      <w:r w:rsidR="00BA4171" w:rsidRPr="00227A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6211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0E6" w:rsidRPr="00227AE9">
        <w:rPr>
          <w:rFonts w:ascii="Times New Roman" w:hAnsi="Times New Roman" w:cs="Times New Roman"/>
          <w:sz w:val="28"/>
          <w:szCs w:val="28"/>
          <w:lang w:val="uk-UA"/>
        </w:rPr>
        <w:t>зокрема:</w:t>
      </w:r>
    </w:p>
    <w:p w:rsidR="007120E6" w:rsidRPr="00227AE9" w:rsidRDefault="007120E6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EE6211" w:rsidRPr="00227AE9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EE6211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16,4 кв. м.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>та допоміжної</w:t>
      </w:r>
      <w:r w:rsidR="00AB2A5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4,43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7120E6" w:rsidRPr="00227AE9" w:rsidRDefault="007120E6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E6211" w:rsidRPr="00227AE9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>площею 9,3 кв. м. та допоміжної 2,5</w:t>
      </w:r>
      <w:r w:rsidR="00AB2A54" w:rsidRPr="00227A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EE6211" w:rsidRPr="00227AE9" w:rsidRDefault="00EE6211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кабінет площею 4,9  кв. м. та допоміжної </w:t>
      </w:r>
      <w:r w:rsidR="00AB2A54" w:rsidRPr="00227AE9">
        <w:rPr>
          <w:rFonts w:ascii="Times New Roman" w:hAnsi="Times New Roman" w:cs="Times New Roman"/>
          <w:sz w:val="28"/>
          <w:szCs w:val="28"/>
          <w:lang w:val="uk-UA"/>
        </w:rPr>
        <w:t>1,34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EE6211" w:rsidRPr="00227AE9" w:rsidRDefault="00EE6211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кабінет площею 10,9 кв. м. та допоміжної </w:t>
      </w:r>
      <w:r w:rsidR="00AB2A54" w:rsidRPr="00227AE9"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кв. м;</w:t>
      </w:r>
    </w:p>
    <w:p w:rsidR="00EE6211" w:rsidRPr="00227AE9" w:rsidRDefault="00EE6211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>кабінет площею 9,6  кв. м. та допоміжної 2,</w:t>
      </w:r>
      <w:r w:rsidR="00AB2A54" w:rsidRPr="00227A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84AF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кв. м.</w:t>
      </w:r>
    </w:p>
    <w:p w:rsidR="00DA4D1B" w:rsidRDefault="00DA4D1B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E35063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B5ACB" w:rsidRPr="00227AE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текст оголошення про конкурс з відбору суб’єктів оціночної діяльності (експертів), які будуть залучені до проведення незалежної оцінки адмінбудівлі, що належить до спільної власності територіальних громад сіл та міста Тальнівського району</w:t>
      </w:r>
      <w:r w:rsidR="00DA4D1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адресою</w:t>
      </w:r>
      <w:r w:rsidR="009427E9" w:rsidRPr="00227A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вул. Гагаріна, 4, </w:t>
      </w:r>
      <w:r w:rsidR="00847D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>м. Тальне</w:t>
      </w:r>
      <w:r w:rsidR="00847D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DA4D1B" w:rsidRDefault="00DA4D1B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C7" w:rsidRPr="00227AE9" w:rsidRDefault="00C830A7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183F" w:rsidRPr="00227AE9">
        <w:rPr>
          <w:rFonts w:ascii="Times New Roman" w:hAnsi="Times New Roman" w:cs="Times New Roman"/>
          <w:sz w:val="28"/>
          <w:szCs w:val="28"/>
          <w:lang w:val="uk-UA"/>
        </w:rPr>
        <w:t>. Оголошення про проведення конкурсу оприлюднити в друкованих засобах масової інформац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ії району  та на офіційному </w:t>
      </w:r>
      <w:r w:rsidR="00E2183F" w:rsidRPr="00227AE9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E2183F" w:rsidRPr="00227AE9" w:rsidRDefault="00C830A7" w:rsidP="007118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E2183F" w:rsidRPr="00227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BC7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комісію </w:t>
      </w:r>
      <w:r w:rsidR="00344B1F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проведення конкурсу 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>щодо відбору суб’єктів оціночної діяльності (експертів), які будуть залучені до проведе</w:t>
      </w:r>
      <w:r w:rsidR="00A35C06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ння незалежної оцінки 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адмінбудівлі</w:t>
      </w:r>
      <w:r w:rsidR="00847D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що належить до спільної власності територіальних громад сіл та міста Тальнівського району</w:t>
      </w:r>
      <w:r w:rsidR="00847D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>що знаходиться за адресою</w:t>
      </w:r>
      <w:r w:rsidR="009427E9" w:rsidRPr="00227A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9" w:rsidRPr="00227AE9">
        <w:rPr>
          <w:rFonts w:ascii="Times New Roman" w:hAnsi="Times New Roman" w:cs="Times New Roman"/>
          <w:sz w:val="28"/>
          <w:szCs w:val="28"/>
          <w:lang w:val="uk-UA"/>
        </w:rPr>
        <w:t>вул. Гагаріна,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7245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>м. Тальне</w:t>
      </w:r>
      <w:r w:rsidR="00847D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BC7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35063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35063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осіб та складі згідно додатку 2</w:t>
      </w:r>
      <w:r w:rsidR="00A05BC7" w:rsidRPr="00227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D1B" w:rsidRDefault="00DA4D1B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C7" w:rsidRPr="00227AE9" w:rsidRDefault="00C830A7" w:rsidP="00711832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BC7" w:rsidRPr="00227AE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4C47F9" w:rsidRPr="00227AE9" w:rsidRDefault="004C47F9" w:rsidP="0071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832" w:rsidRDefault="00711832" w:rsidP="00331B65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331B65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B70453" w:rsidRPr="00227AE9" w:rsidRDefault="00A05BC7" w:rsidP="00331B65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9055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15A17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A17" w:rsidRPr="00227AE9">
        <w:rPr>
          <w:rFonts w:ascii="Times New Roman" w:hAnsi="Times New Roman" w:cs="Times New Roman"/>
          <w:sz w:val="28"/>
          <w:szCs w:val="28"/>
          <w:lang w:val="uk-UA"/>
        </w:rPr>
        <w:t>алентина Л</w:t>
      </w:r>
      <w:r w:rsidR="00227AE9" w:rsidRPr="00227AE9">
        <w:rPr>
          <w:rFonts w:ascii="Times New Roman" w:hAnsi="Times New Roman" w:cs="Times New Roman"/>
          <w:sz w:val="28"/>
          <w:szCs w:val="28"/>
          <w:lang w:val="uk-UA"/>
        </w:rPr>
        <w:t>ЮБОМ</w:t>
      </w:r>
      <w:r w:rsidR="00315A17" w:rsidRPr="00227AE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27AE9" w:rsidRPr="00227A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15A17" w:rsidRPr="00227AE9">
        <w:rPr>
          <w:rFonts w:ascii="Times New Roman" w:hAnsi="Times New Roman" w:cs="Times New Roman"/>
          <w:sz w:val="28"/>
          <w:szCs w:val="28"/>
          <w:lang w:val="uk-UA"/>
        </w:rPr>
        <w:t>КА</w:t>
      </w:r>
    </w:p>
    <w:p w:rsidR="00114D09" w:rsidRPr="00227AE9" w:rsidRDefault="00114D0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Pr="00227AE9" w:rsidRDefault="00DA4D1B" w:rsidP="00114D0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A4D1B" w:rsidRDefault="00E35063" w:rsidP="007370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E35063" w:rsidRPr="00227AE9" w:rsidRDefault="00E35063" w:rsidP="007370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737053" w:rsidRPr="00847D6F" w:rsidRDefault="00737053" w:rsidP="00737053">
      <w:pPr>
        <w:spacing w:after="0" w:line="240" w:lineRule="atLeas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0BDC">
        <w:rPr>
          <w:rFonts w:ascii="Times New Roman" w:hAnsi="Times New Roman" w:cs="Times New Roman"/>
          <w:sz w:val="28"/>
          <w:szCs w:val="28"/>
          <w:u w:val="single"/>
          <w:lang w:val="uk-UA"/>
        </w:rPr>
        <w:t>03.04.2020</w:t>
      </w:r>
      <w:r w:rsidRPr="00CC0BD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CC0BDC">
        <w:rPr>
          <w:rFonts w:ascii="Times New Roman" w:hAnsi="Times New Roman" w:cs="Times New Roman"/>
          <w:sz w:val="28"/>
          <w:szCs w:val="28"/>
          <w:u w:val="single"/>
          <w:lang w:val="uk-UA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CC0B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</w:t>
      </w:r>
      <w:r w:rsidRPr="00847D6F">
        <w:rPr>
          <w:rFonts w:ascii="Times New Roman" w:hAnsi="Times New Roman" w:cs="Times New Roman"/>
          <w:sz w:val="28"/>
          <w:szCs w:val="28"/>
          <w:u w:val="single"/>
        </w:rPr>
        <w:t>VII</w:t>
      </w:r>
    </w:p>
    <w:p w:rsidR="00737053" w:rsidRPr="00227AE9" w:rsidRDefault="00737053" w:rsidP="00DA4D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315A17" w:rsidP="0011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Тальнівська районна </w:t>
      </w:r>
      <w:r w:rsidR="000D41F3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рада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відповідно до вимог чинного законодавства України оголошує конкурсний відбір </w:t>
      </w:r>
      <w:r w:rsidR="00DF0815" w:rsidRPr="00227AE9">
        <w:rPr>
          <w:rFonts w:ascii="Times New Roman" w:hAnsi="Times New Roman" w:cs="Times New Roman"/>
          <w:sz w:val="28"/>
          <w:szCs w:val="28"/>
          <w:lang w:val="uk-UA"/>
        </w:rPr>
        <w:t>суб’єктів оціночної діяльності (експертів), які будуть залучені до проведення незалежної оцінки адмінбудівлі, що належить до спільної власності територіальних громад сіл та міста Тальнівського району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балансоутримувачем як</w:t>
      </w:r>
      <w:r w:rsidR="00637B84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ої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є Тальнівська районна </w:t>
      </w:r>
      <w:r w:rsidR="000D41F3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рада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Конкурс буде проведено </w:t>
      </w:r>
      <w:r w:rsidR="000D41F3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</w:t>
      </w: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D41F3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______ 2020</w:t>
      </w:r>
      <w:r w:rsidR="006C0176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року о 10.00 год. за адресою: </w:t>
      </w:r>
      <w:r w:rsidR="00BF0A9C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вул. Соборна, 28, м. Тальне, Черкаська область, </w:t>
      </w: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20401, каб. </w:t>
      </w:r>
      <w:r w:rsidR="00331B65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106</w:t>
      </w:r>
      <w:r w:rsidR="00A4648A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A4648A" w:rsidRPr="00227AE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="00C077EF" w:rsidRPr="00227AE9">
        <w:rPr>
          <w:rFonts w:ascii="Times New Roman" w:hAnsi="Times New Roman" w:cs="Times New Roman"/>
          <w:i/>
          <w:sz w:val="28"/>
          <w:szCs w:val="28"/>
          <w:lang w:val="uk-UA"/>
        </w:rPr>
        <w:t>не пізніше, ніж за 20 календарних днів до дати проведення конкурсу</w:t>
      </w:r>
      <w:r w:rsidR="00A4648A" w:rsidRPr="00227AE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Останній день подачі документів – </w:t>
      </w:r>
      <w:r w:rsidR="000D41F3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__________</w:t>
      </w: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року</w:t>
      </w:r>
      <w:r w:rsidR="000677EB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A4648A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="00A4648A" w:rsidRPr="00227A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Прийом документів припиняється за 4 робочі дні до оголошеної дати проведення конкурсу (включно)</w:t>
      </w:r>
      <w:r w:rsidR="00A4648A"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 проведення незалежної оцінки:</w:t>
      </w:r>
    </w:p>
    <w:p w:rsidR="003B5ACB" w:rsidRPr="00227AE9" w:rsidRDefault="00227AE9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визначення ринкової вартості </w:t>
      </w:r>
      <w:r w:rsidR="003B5ACB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об’єкта для 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розрахунку </w:t>
      </w:r>
      <w:r w:rsidRPr="00227AE9">
        <w:rPr>
          <w:rFonts w:ascii="Times New Roman" w:eastAsia="Calibri" w:hAnsi="Times New Roman" w:cs="Times New Roman"/>
          <w:sz w:val="28"/>
          <w:szCs w:val="28"/>
          <w:lang w:val="uk-UA"/>
        </w:rPr>
        <w:t>стартов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27A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розмір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7A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орендної плати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його подальшої здачі в оренду під офісні приміщення</w:t>
      </w:r>
      <w:r w:rsidR="007370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27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розміщення торговельних об’єктів</w:t>
      </w:r>
      <w:r w:rsidR="007370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приватних закладів охорони здоров’я, </w:t>
      </w:r>
      <w:r w:rsidR="002D07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суб’єктів господарювання, що діють на основі приватної власності і провадять господарську діяльність з медичної практики</w:t>
      </w:r>
      <w:r w:rsidRPr="00227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Відомості про об’єкти оцінки:</w:t>
      </w:r>
    </w:p>
    <w:p w:rsidR="00AB2A54" w:rsidRPr="00227AE9" w:rsidRDefault="00737053" w:rsidP="002D0773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AB2A54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дмінбудівля</w:t>
      </w:r>
      <w:r w:rsidR="003B5ACB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4316D7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що належить до спільної власності територіальних громад сіл та міста Тальнівського району, загальною площею 65 кв </w:t>
      </w:r>
      <w:r w:rsidR="00AB2A54" w:rsidRPr="00227AE9">
        <w:rPr>
          <w:rFonts w:ascii="Times New Roman" w:hAnsi="Times New Roman" w:cs="Times New Roman"/>
          <w:sz w:val="28"/>
          <w:szCs w:val="28"/>
          <w:lang w:val="uk-UA"/>
        </w:rPr>
        <w:t>м. та 13,9 кв. м. допоміжної площі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2A54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зокрема:</w:t>
      </w:r>
      <w:r w:rsidR="000D41F3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A54" w:rsidRPr="00227AE9" w:rsidRDefault="00AB2A54" w:rsidP="002D0773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1. кабінет площею 16,4 кв. м. та допоміжної 4,43 кв. м;</w:t>
      </w:r>
    </w:p>
    <w:p w:rsidR="00AB2A54" w:rsidRPr="00227AE9" w:rsidRDefault="00AB2A54" w:rsidP="002D0773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2. кабінет площею 9,3 кв. м. та допоміжної 2,53 кв. м;</w:t>
      </w:r>
    </w:p>
    <w:p w:rsidR="00AB2A54" w:rsidRPr="00227AE9" w:rsidRDefault="00AB2A54" w:rsidP="002D0773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3. кабінет площею 4,9  кв. м. та допоміжної 1,34 кв. м;</w:t>
      </w:r>
    </w:p>
    <w:p w:rsidR="00AB2A54" w:rsidRPr="00227AE9" w:rsidRDefault="00AB2A54" w:rsidP="002D0773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4. кабінет площею 10,9 кв. м. та допоміжної 3,0 кв. м;</w:t>
      </w:r>
    </w:p>
    <w:p w:rsidR="003B5ACB" w:rsidRPr="00227AE9" w:rsidRDefault="00AB2A54" w:rsidP="002D0773">
      <w:pPr>
        <w:tabs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5. кабінет площею 9,6  кв. м. та допоміжної 2,6 кв. м.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Місце знаходження:</w:t>
      </w:r>
    </w:p>
    <w:p w:rsidR="003B5ACB" w:rsidRPr="00227AE9" w:rsidRDefault="00C077EF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вул. Гагаріна, 4, м.</w:t>
      </w:r>
      <w:r w:rsidR="00862CB0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Тальне</w:t>
      </w:r>
      <w:r w:rsidR="00862CB0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Тальнівський р-н,  Черкаська область, </w:t>
      </w:r>
      <w:r w:rsidR="00862CB0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20401;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Дата оцінки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(дата, на яку проводиться оцінка майна) – </w:t>
      </w:r>
      <w:r w:rsidR="00DF0815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___________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р</w:t>
      </w:r>
    </w:p>
    <w:p w:rsidR="00E44B63" w:rsidRPr="00227AE9" w:rsidRDefault="00E44B63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Термін дії оцінки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не менше три роки. </w:t>
      </w:r>
    </w:p>
    <w:p w:rsidR="00315A17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Замовник робіт з оцінки: Тальнівська районна </w:t>
      </w:r>
      <w:r w:rsidR="00DF0815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рада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val="uk-UA" w:eastAsia="ru-RU"/>
        </w:rPr>
        <w:t>Для участі в конкурсі необхідно подати</w:t>
      </w:r>
      <w:r w:rsidRPr="00227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 </w:t>
      </w: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D"/>
          <w:lang w:val="uk-UA" w:eastAsia="ru-RU"/>
        </w:rPr>
        <w:t>конкурсну документацію</w:t>
      </w:r>
      <w:r w:rsidRPr="00227A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  <w:t>: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Pr="00227A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)  Конкурсна пропозиція:</w:t>
      </w:r>
    </w:p>
    <w:p w:rsidR="00315A17" w:rsidRPr="00DC5824" w:rsidRDefault="003B5ACB" w:rsidP="00204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82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18DF" w:rsidRPr="00DC582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5824">
        <w:rPr>
          <w:rFonts w:ascii="Times New Roman" w:hAnsi="Times New Roman" w:cs="Times New Roman"/>
          <w:sz w:val="28"/>
          <w:szCs w:val="28"/>
          <w:lang w:val="uk-UA"/>
        </w:rPr>
        <w:t>ропозиція щодо ціни надання послуг з оцінки подається з урахуванням усіх податків, які сплачує претендент</w:t>
      </w:r>
      <w:r w:rsidR="00DF0815" w:rsidRPr="00DC5824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законом, калькуляційних</w:t>
      </w:r>
      <w:r w:rsidRPr="00DC5824">
        <w:rPr>
          <w:rFonts w:ascii="Times New Roman" w:hAnsi="Times New Roman" w:cs="Times New Roman"/>
          <w:sz w:val="28"/>
          <w:szCs w:val="28"/>
          <w:lang w:val="uk-UA"/>
        </w:rPr>
        <w:t xml:space="preserve"> витрат, запечатана в окремому конверті, в якій зазначено також строк виконання робіт (у календарних днях)</w:t>
      </w:r>
      <w:r w:rsidR="00A019BB" w:rsidRPr="00DC58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9BB" w:rsidRPr="002D0773" w:rsidRDefault="007318DF" w:rsidP="002048C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019BB" w:rsidRPr="002D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ропозиція щодо терміну проведення незалежної оцінки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5ACB" w:rsidRPr="00227AE9" w:rsidRDefault="003B5ACB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конверті слід зазначити:</w:t>
      </w:r>
    </w:p>
    <w:p w:rsidR="002D0773" w:rsidRDefault="002D0773" w:rsidP="002D0773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0773" w:rsidRPr="002D0773" w:rsidRDefault="002D0773" w:rsidP="002D0773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Продовження додатку1 </w:t>
      </w:r>
    </w:p>
    <w:p w:rsidR="002D0773" w:rsidRPr="00227AE9" w:rsidRDefault="002D0773" w:rsidP="002D0773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0815" w:rsidRPr="00227AE9" w:rsidRDefault="002D0773" w:rsidP="002D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«</w:t>
      </w:r>
      <w:r w:rsidR="003B5ACB" w:rsidRPr="00227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 конкурс з відбору суб’єктів оціночної </w:t>
      </w:r>
      <w:r w:rsidR="000677EB" w:rsidRPr="00227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діяльності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»</w:t>
      </w:r>
      <w:r w:rsidR="003B5ACB" w:rsidRPr="00227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3B5ACB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 а також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– підприємця, який подає конкурсну </w:t>
      </w:r>
      <w:r w:rsidR="000677EB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документацію</w:t>
      </w:r>
      <w:r w:rsidR="003B5ACB"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3B5ACB" w:rsidRPr="00227AE9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Комісія розглядатиме лише такі пропозиції учасників конкурсу, в яких термін виконання робіт становитиме </w:t>
      </w:r>
      <w:r w:rsidRPr="00227AE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uk-UA" w:eastAsia="ru-RU"/>
        </w:rPr>
        <w:t>  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не більше ніж п’ять календарних</w:t>
      </w:r>
      <w:r w:rsidRPr="00227AE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uk-UA" w:eastAsia="ru-RU"/>
        </w:rPr>
        <w:t> 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днів після дати укладення договору</w:t>
      </w:r>
      <w:r w:rsidRPr="00227AE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uk-UA" w:eastAsia="ru-RU"/>
        </w:rPr>
        <w:t> 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на виконання робіт.</w:t>
      </w:r>
    </w:p>
    <w:p w:rsidR="003B5ACB" w:rsidRPr="00227AE9" w:rsidRDefault="003B5ACB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2. </w:t>
      </w:r>
      <w:r w:rsidRPr="00227A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Документи щодо практичного досвіду виконання робіт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з оцінки разом із заповненою інформацією щодо досвіду суб’єкта оціночної діяльності та (або) оцінювачів, які будуть залучені до виконання робіт з оцінки майна та підписання звіту про оцінку майна.</w:t>
      </w:r>
    </w:p>
    <w:p w:rsidR="00114D09" w:rsidRPr="00227AE9" w:rsidRDefault="003B5ACB" w:rsidP="009427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3. </w:t>
      </w:r>
      <w:r w:rsidRPr="00227A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Підтвердні документи</w:t>
      </w: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:rsidR="003B5ACB" w:rsidRPr="004911E4" w:rsidRDefault="00FC48A5" w:rsidP="00491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 xml:space="preserve">- </w:t>
      </w:r>
      <w:r w:rsidR="002D0773" w:rsidRPr="004911E4">
        <w:rPr>
          <w:rFonts w:ascii="Times New Roman" w:hAnsi="Times New Roman" w:cs="Times New Roman"/>
          <w:sz w:val="28"/>
          <w:szCs w:val="28"/>
        </w:rPr>
        <w:t>з</w:t>
      </w:r>
      <w:r w:rsidR="003B5ACB" w:rsidRPr="004911E4">
        <w:rPr>
          <w:rFonts w:ascii="Times New Roman" w:hAnsi="Times New Roman" w:cs="Times New Roman"/>
          <w:sz w:val="28"/>
          <w:szCs w:val="28"/>
        </w:rPr>
        <w:t>аява  про участь у конкурсі з відбору суб’єктів оціночної діяльності за встановленою формою згідно додатку 4 до Наказу Фонду Державного майна  України від 31.12.2015 № 2075 (із змінами)</w:t>
      </w:r>
      <w:r w:rsidRPr="004911E4">
        <w:rPr>
          <w:rFonts w:ascii="Times New Roman" w:hAnsi="Times New Roman" w:cs="Times New Roman"/>
          <w:sz w:val="28"/>
          <w:szCs w:val="28"/>
        </w:rPr>
        <w:t>;</w:t>
      </w:r>
    </w:p>
    <w:p w:rsidR="003B5ACB" w:rsidRPr="004911E4" w:rsidRDefault="00FC48A5" w:rsidP="00491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 xml:space="preserve">- </w:t>
      </w:r>
      <w:r w:rsidR="002D0773" w:rsidRPr="004911E4">
        <w:rPr>
          <w:rFonts w:ascii="Times New Roman" w:hAnsi="Times New Roman" w:cs="Times New Roman"/>
          <w:sz w:val="28"/>
          <w:szCs w:val="28"/>
        </w:rPr>
        <w:t>і</w:t>
      </w:r>
      <w:r w:rsidR="003B5ACB" w:rsidRPr="004911E4">
        <w:rPr>
          <w:rFonts w:ascii="Times New Roman" w:hAnsi="Times New Roman" w:cs="Times New Roman"/>
          <w:sz w:val="28"/>
          <w:szCs w:val="28"/>
        </w:rPr>
        <w:t>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тощо), за формою згідно додатка 5 до Наказу Фонду Державного майна України  від  31.12.2015  № 2075 (із змінами)</w:t>
      </w:r>
      <w:r w:rsidRPr="004911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ACB" w:rsidRPr="004911E4" w:rsidRDefault="003B5ACB" w:rsidP="00491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> -  копії кваліфікаційних документів оцінювачів, які працюють у штатному  складі і яких буде залучено до проведення оцінки та підписання звіту про оцінку майна;</w:t>
      </w:r>
    </w:p>
    <w:p w:rsidR="003B5ACB" w:rsidRPr="004911E4" w:rsidRDefault="003B5ACB" w:rsidP="00491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>-   письмові згоди оцінювачів, яких буде додатково залучено претендентом до</w:t>
      </w:r>
      <w:r w:rsidR="00315A17" w:rsidRPr="004911E4">
        <w:rPr>
          <w:rFonts w:ascii="Times New Roman" w:hAnsi="Times New Roman" w:cs="Times New Roman"/>
          <w:sz w:val="28"/>
          <w:szCs w:val="28"/>
        </w:rPr>
        <w:t xml:space="preserve"> </w:t>
      </w:r>
      <w:r w:rsidRPr="004911E4">
        <w:rPr>
          <w:rFonts w:ascii="Times New Roman" w:hAnsi="Times New Roman" w:cs="Times New Roman"/>
          <w:sz w:val="28"/>
          <w:szCs w:val="28"/>
        </w:rPr>
        <w:t>проведення робіт з оцінки майна та підписання звіту про оцінку майна, завірені їхніми особистими підписами, а також копії кваліфікаційних документів оцінювачів;</w:t>
      </w:r>
    </w:p>
    <w:p w:rsidR="003B5ACB" w:rsidRPr="004911E4" w:rsidRDefault="003B5ACB" w:rsidP="00491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>- копія сертифіката суб’єкта оціночної діяльності, виданого претенденту Фондом державного майна України</w:t>
      </w:r>
      <w:r w:rsidR="00C830A7" w:rsidRPr="004911E4">
        <w:rPr>
          <w:rFonts w:ascii="Times New Roman" w:hAnsi="Times New Roman" w:cs="Times New Roman"/>
          <w:sz w:val="28"/>
          <w:szCs w:val="28"/>
        </w:rPr>
        <w:t>.</w:t>
      </w:r>
    </w:p>
    <w:p w:rsidR="003B5ACB" w:rsidRPr="004911E4" w:rsidRDefault="003B5ACB" w:rsidP="00491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> Копії документів завіряються претендентом, який відповідає за їх достовірність.</w:t>
      </w:r>
    </w:p>
    <w:p w:rsidR="003B5ACB" w:rsidRPr="004911E4" w:rsidRDefault="003B5ACB" w:rsidP="00491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Конкурсна документація подається </w:t>
      </w:r>
      <w:r w:rsidR="00315A17" w:rsidRPr="004911E4">
        <w:rPr>
          <w:rFonts w:ascii="Times New Roman" w:hAnsi="Times New Roman" w:cs="Times New Roman"/>
          <w:b/>
          <w:i/>
          <w:sz w:val="28"/>
          <w:szCs w:val="28"/>
        </w:rPr>
        <w:t>в запечатаному конверті з описом документів, що містяться в конверті</w:t>
      </w:r>
      <w:r w:rsidR="00FC48A5"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15A17"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до приймальної Тальнівської районної </w:t>
      </w:r>
      <w:r w:rsidR="00FC48A5"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A17" w:rsidRPr="004911E4">
        <w:rPr>
          <w:rFonts w:ascii="Times New Roman" w:hAnsi="Times New Roman" w:cs="Times New Roman"/>
          <w:b/>
          <w:i/>
          <w:sz w:val="28"/>
          <w:szCs w:val="28"/>
        </w:rPr>
        <w:t>ради</w:t>
      </w:r>
      <w:r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  за адресою: </w:t>
      </w:r>
      <w:r w:rsidR="009427E9"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вул. Соборна, 28, м. Тальне, Черкаська область, </w:t>
      </w:r>
      <w:r w:rsidRPr="004911E4">
        <w:rPr>
          <w:rFonts w:ascii="Times New Roman" w:hAnsi="Times New Roman" w:cs="Times New Roman"/>
          <w:b/>
          <w:i/>
          <w:sz w:val="28"/>
          <w:szCs w:val="28"/>
        </w:rPr>
        <w:t>20401, каб</w:t>
      </w:r>
      <w:r w:rsidR="00FC48A5" w:rsidRPr="004911E4">
        <w:rPr>
          <w:rFonts w:ascii="Times New Roman" w:hAnsi="Times New Roman" w:cs="Times New Roman"/>
          <w:b/>
          <w:i/>
          <w:sz w:val="28"/>
          <w:szCs w:val="28"/>
        </w:rPr>
        <w:t>інет</w:t>
      </w:r>
      <w:r w:rsidRPr="004911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A17" w:rsidRPr="004911E4">
        <w:rPr>
          <w:rFonts w:ascii="Times New Roman" w:hAnsi="Times New Roman" w:cs="Times New Roman"/>
          <w:b/>
          <w:i/>
          <w:sz w:val="28"/>
          <w:szCs w:val="28"/>
        </w:rPr>
        <w:t>101</w:t>
      </w:r>
      <w:r w:rsidRPr="004911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5ACB" w:rsidRPr="00227AE9" w:rsidRDefault="003B5ACB" w:rsidP="00491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AE9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  <w:t>Вимогами до претендентів для участі в конкурсі з відбору суб’єктів оціночної діяльності є наявність</w:t>
      </w:r>
      <w:r w:rsidRPr="00227AE9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:</w:t>
      </w:r>
    </w:p>
    <w:p w:rsidR="003B5ACB" w:rsidRPr="00FC48A5" w:rsidRDefault="003B5ACB" w:rsidP="00491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C48A5">
        <w:rPr>
          <w:rFonts w:ascii="Times New Roman" w:eastAsia="Times New Roman" w:hAnsi="Times New Roman" w:cs="Times New Roman"/>
          <w:iCs/>
          <w:sz w:val="28"/>
          <w:lang w:val="uk-UA" w:eastAsia="ru-RU"/>
        </w:rPr>
        <w:t>- складеної відповідної конкурсної документації, яку надано у визначений строк;</w:t>
      </w:r>
    </w:p>
    <w:p w:rsidR="00FC48A5" w:rsidRDefault="00FC48A5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</w:pPr>
    </w:p>
    <w:p w:rsidR="00FC48A5" w:rsidRDefault="00FC48A5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</w:pPr>
    </w:p>
    <w:p w:rsidR="00FC48A5" w:rsidRDefault="00FC48A5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</w:pPr>
    </w:p>
    <w:p w:rsidR="00FC48A5" w:rsidRPr="00FC48A5" w:rsidRDefault="00FC48A5" w:rsidP="00FC48A5">
      <w:pPr>
        <w:shd w:val="clear" w:color="auto" w:fill="FFFFFF"/>
        <w:spacing w:after="0" w:line="240" w:lineRule="auto"/>
        <w:ind w:left="851" w:right="28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FC48A5" w:rsidRDefault="00FC48A5" w:rsidP="00114D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DFD"/>
          <w:lang w:val="uk-UA" w:eastAsia="ru-RU"/>
        </w:rPr>
      </w:pPr>
    </w:p>
    <w:p w:rsidR="003B5ACB" w:rsidRPr="00DC5824" w:rsidRDefault="003B5ACB" w:rsidP="00491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824">
        <w:rPr>
          <w:rFonts w:ascii="Times New Roman" w:hAnsi="Times New Roman" w:cs="Times New Roman"/>
          <w:sz w:val="28"/>
          <w:szCs w:val="28"/>
          <w:lang w:val="uk-UA"/>
        </w:rPr>
        <w:t>- відповідної кваліфікації оцінювачів стосовно оцінки об’єкта оцінки, що має підтверджуватися чинними кваліфікаційними документами оцінювачів та свідоцтвами про реєстрацію в Державному реєстрі оцінювачів, виданими відповідно до чинного законодавства;</w:t>
      </w:r>
    </w:p>
    <w:p w:rsidR="009427E9" w:rsidRPr="004911E4" w:rsidRDefault="003B5ACB" w:rsidP="00491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>- досвіду суб’єкта оціночної діяльності у проведенні оцінки майна, зокрема подібного майна;</w:t>
      </w:r>
    </w:p>
    <w:p w:rsidR="003B5ACB" w:rsidRPr="004911E4" w:rsidRDefault="003B5ACB" w:rsidP="00491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>- переліку оцінювачів, які будуть залучені до виконання робіт з оцінки майна та підписання звіту про оцінку майна, та їх особистого досвіду у проведенні оцінки подібного майна;</w:t>
      </w:r>
    </w:p>
    <w:p w:rsidR="003B5ACB" w:rsidRPr="004911E4" w:rsidRDefault="003B5ACB" w:rsidP="00491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1E4">
        <w:rPr>
          <w:rFonts w:ascii="Times New Roman" w:hAnsi="Times New Roman" w:cs="Times New Roman"/>
          <w:sz w:val="28"/>
          <w:szCs w:val="28"/>
        </w:rPr>
        <w:t>- письмової згоди оцінювачів, яких додатково буде залучено суб’єктом оціночної діяльності до виконання робіт з оцінки майна.</w:t>
      </w:r>
    </w:p>
    <w:p w:rsidR="003B5ACB" w:rsidRPr="00227AE9" w:rsidRDefault="003B5ACB" w:rsidP="004911E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Телефон для довідок 3-0</w:t>
      </w:r>
      <w:r w:rsidR="00315A17" w:rsidRPr="00227A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1</w:t>
      </w:r>
      <w:r w:rsidRPr="00227A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-</w:t>
      </w:r>
      <w:r w:rsidR="00315A17" w:rsidRPr="00227A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47</w:t>
      </w:r>
    </w:p>
    <w:p w:rsidR="00281143" w:rsidRPr="00227AE9" w:rsidRDefault="00281143" w:rsidP="00114D09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</w:pPr>
    </w:p>
    <w:p w:rsidR="00227AE9" w:rsidRPr="00227AE9" w:rsidRDefault="00227AE9" w:rsidP="00227AE9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27A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Голова Тальнівської районної ради</w:t>
      </w:r>
    </w:p>
    <w:p w:rsidR="00227AE9" w:rsidRPr="00227AE9" w:rsidRDefault="00227AE9" w:rsidP="00114D09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</w:pPr>
    </w:p>
    <w:p w:rsidR="00114D09" w:rsidRPr="00227AE9" w:rsidRDefault="00114D09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8A5" w:rsidRDefault="00FC48A5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8A5" w:rsidRDefault="00FC48A5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8A5" w:rsidRDefault="00FC48A5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A17" w:rsidRPr="00227AE9" w:rsidRDefault="00315A17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315A17" w:rsidRPr="00227AE9" w:rsidRDefault="00315A17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            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італій 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>АРПУК</w:t>
      </w:r>
    </w:p>
    <w:p w:rsidR="00A4648A" w:rsidRPr="00227AE9" w:rsidRDefault="00A4648A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48A" w:rsidRPr="00227AE9" w:rsidRDefault="00A4648A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Pr="00227A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7E9" w:rsidRDefault="009427E9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8BB" w:rsidRPr="00227AE9" w:rsidRDefault="00CE28BB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E35063" w:rsidP="007370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E35063" w:rsidRPr="00227AE9" w:rsidRDefault="00E35063" w:rsidP="007370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737053" w:rsidRPr="00847D6F" w:rsidRDefault="00737053" w:rsidP="00737053">
      <w:pPr>
        <w:spacing w:after="0" w:line="240" w:lineRule="atLeas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47D6F">
        <w:rPr>
          <w:rFonts w:ascii="Times New Roman" w:hAnsi="Times New Roman" w:cs="Times New Roman"/>
          <w:sz w:val="28"/>
          <w:szCs w:val="28"/>
          <w:u w:val="single"/>
        </w:rPr>
        <w:t>03.04.2020</w:t>
      </w:r>
      <w:r w:rsidRPr="00847D6F">
        <w:rPr>
          <w:rFonts w:ascii="Times New Roman" w:hAnsi="Times New Roman" w:cs="Times New Roman"/>
          <w:sz w:val="28"/>
          <w:szCs w:val="28"/>
        </w:rPr>
        <w:t xml:space="preserve"> № </w:t>
      </w:r>
      <w:r w:rsidRPr="00847D6F"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847D6F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E35063" w:rsidRPr="00227AE9" w:rsidRDefault="00E35063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E35063" w:rsidP="00114D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E35063" w:rsidP="00114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E35063" w:rsidRPr="00227AE9" w:rsidRDefault="00E35063" w:rsidP="00114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проведення конкурсу 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>щодо відбору суб’єктів оціночної діяльності (експертів), які будуть залучені до проведення незалежної оцінки адмінбудівлі що належить до спільної власності територіальних громад сіл та міста Тальнівського району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632" w:rsidRPr="00227AE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адресою м. Тальне вул. Гагаріна,4</w:t>
      </w:r>
    </w:p>
    <w:p w:rsidR="00E35063" w:rsidRPr="00227AE9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Голова комісії :</w:t>
      </w:r>
    </w:p>
    <w:p w:rsidR="00E35063" w:rsidRPr="00227AE9" w:rsidRDefault="00CE28BB" w:rsidP="00CE2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r w:rsidR="00E35063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Віталій Петрович – керуючий справами виконавчого апарату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063" w:rsidRPr="00227AE9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344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063" w:rsidRPr="00227AE9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E35063" w:rsidP="0011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E35063" w:rsidRPr="00227AE9" w:rsidRDefault="00CE28BB" w:rsidP="00CE2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СКІЧЕНКО</w:t>
      </w:r>
      <w:r w:rsidR="00E35063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 – начальник відділу з питань управління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063" w:rsidRPr="00227AE9">
        <w:rPr>
          <w:rFonts w:ascii="Times New Roman" w:hAnsi="Times New Roman" w:cs="Times New Roman"/>
          <w:sz w:val="28"/>
          <w:szCs w:val="28"/>
          <w:lang w:val="uk-UA"/>
        </w:rPr>
        <w:t>комунальною власність виконавчого</w:t>
      </w:r>
      <w:r w:rsidR="00114D0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063" w:rsidRPr="00227AE9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  <w:r w:rsidR="00344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D09" w:rsidRPr="00227AE9" w:rsidRDefault="00114D09" w:rsidP="00CE28BB">
      <w:pPr>
        <w:tabs>
          <w:tab w:val="left" w:pos="851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63" w:rsidRPr="00227AE9" w:rsidRDefault="00E35063" w:rsidP="00CC0B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9427E9" w:rsidRPr="00227AE9" w:rsidRDefault="00CE28BB" w:rsidP="00CE28B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БАСОК</w:t>
      </w:r>
      <w:r w:rsidR="009427E9" w:rsidRPr="00227AE9">
        <w:rPr>
          <w:sz w:val="28"/>
          <w:szCs w:val="28"/>
        </w:rPr>
        <w:t xml:space="preserve"> Олена Володимирівна – головний бухгалтер виконавчого апарату районної ради</w:t>
      </w:r>
      <w:r w:rsidR="00344B1F">
        <w:rPr>
          <w:sz w:val="28"/>
          <w:szCs w:val="28"/>
        </w:rPr>
        <w:t>.</w:t>
      </w:r>
    </w:p>
    <w:p w:rsidR="009427E9" w:rsidRPr="00227AE9" w:rsidRDefault="00CE28BB" w:rsidP="00CE2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БЕЛЯВСЬКА</w:t>
      </w:r>
      <w:r w:rsidR="009427E9"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 Лариса Григорівна – радник голови з питань юридичного забезпечення діяльності районної ради</w:t>
      </w:r>
      <w:r w:rsidR="00344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D09" w:rsidRPr="00227AE9" w:rsidRDefault="00CE28BB" w:rsidP="00CE28B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ЛЕМЕНТАР</w:t>
      </w:r>
      <w:r w:rsidR="00114D09" w:rsidRPr="00227AE9">
        <w:rPr>
          <w:sz w:val="28"/>
          <w:szCs w:val="28"/>
        </w:rPr>
        <w:t> Галина Іванівна – начальник організаційного відділу виконавчого апарату районної ради</w:t>
      </w:r>
      <w:r w:rsidR="00344B1F">
        <w:rPr>
          <w:sz w:val="28"/>
          <w:szCs w:val="28"/>
        </w:rPr>
        <w:t>.</w:t>
      </w:r>
    </w:p>
    <w:p w:rsidR="00CE28BB" w:rsidRDefault="00CE28BB" w:rsidP="00114D09">
      <w:pPr>
        <w:numPr>
          <w:ilvl w:val="0"/>
          <w:numId w:val="5"/>
        </w:numPr>
        <w:pBdr>
          <w:bottom w:val="single" w:sz="12" w:space="1" w:color="auto"/>
        </w:pBdr>
        <w:tabs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8BB">
        <w:rPr>
          <w:rFonts w:ascii="Times New Roman" w:hAnsi="Times New Roman" w:cs="Times New Roman"/>
          <w:sz w:val="28"/>
          <w:szCs w:val="28"/>
          <w:lang w:val="uk-UA"/>
        </w:rPr>
        <w:t xml:space="preserve">ПОПЕРЕЧНИЙ Валентин Анатолійович – заступник голови </w:t>
      </w:r>
      <w:r w:rsidR="009427E9" w:rsidRPr="00CE28BB"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комунальної власності, промисловості та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D09" w:rsidRPr="00CE28BB" w:rsidRDefault="009427E9" w:rsidP="00CE28BB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4D09" w:rsidRPr="00227AE9" w:rsidRDefault="00114D09" w:rsidP="00114D0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D09" w:rsidRPr="00227AE9" w:rsidRDefault="00114D09" w:rsidP="00114D09">
      <w:pPr>
        <w:pStyle w:val="ac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D09" w:rsidRPr="00227AE9" w:rsidRDefault="00114D09" w:rsidP="00114D09">
      <w:pPr>
        <w:pStyle w:val="ac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114D09" w:rsidRPr="00227AE9" w:rsidRDefault="00114D09" w:rsidP="00114D09">
      <w:pPr>
        <w:pStyle w:val="ac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AE9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Віталій КАРПУК</w:t>
      </w:r>
    </w:p>
    <w:p w:rsidR="0079144F" w:rsidRPr="00227AE9" w:rsidRDefault="0079144F" w:rsidP="0011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9144F" w:rsidRPr="00227AE9" w:rsidSect="009427E9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1C" w:rsidRDefault="00A4701C" w:rsidP="00114D09">
      <w:pPr>
        <w:spacing w:after="0" w:line="240" w:lineRule="auto"/>
      </w:pPr>
      <w:r>
        <w:separator/>
      </w:r>
    </w:p>
  </w:endnote>
  <w:endnote w:type="continuationSeparator" w:id="1">
    <w:p w:rsidR="00A4701C" w:rsidRDefault="00A4701C" w:rsidP="0011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1C" w:rsidRDefault="00A4701C" w:rsidP="00114D09">
      <w:pPr>
        <w:spacing w:after="0" w:line="240" w:lineRule="auto"/>
      </w:pPr>
      <w:r>
        <w:separator/>
      </w:r>
    </w:p>
  </w:footnote>
  <w:footnote w:type="continuationSeparator" w:id="1">
    <w:p w:rsidR="00A4701C" w:rsidRDefault="00A4701C" w:rsidP="0011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A79"/>
    <w:multiLevelType w:val="multilevel"/>
    <w:tmpl w:val="CD0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3">
    <w:nsid w:val="42EA4313"/>
    <w:multiLevelType w:val="hybridMultilevel"/>
    <w:tmpl w:val="D9FC2EE0"/>
    <w:lvl w:ilvl="0" w:tplc="9804392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8806E09"/>
    <w:multiLevelType w:val="hybridMultilevel"/>
    <w:tmpl w:val="638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4F"/>
    <w:rsid w:val="000279D9"/>
    <w:rsid w:val="000677EB"/>
    <w:rsid w:val="00084AF4"/>
    <w:rsid w:val="00096C77"/>
    <w:rsid w:val="000D0397"/>
    <w:rsid w:val="000D41F3"/>
    <w:rsid w:val="00114D09"/>
    <w:rsid w:val="00132739"/>
    <w:rsid w:val="00137380"/>
    <w:rsid w:val="001375D0"/>
    <w:rsid w:val="00174E4A"/>
    <w:rsid w:val="001B7B4C"/>
    <w:rsid w:val="001C4912"/>
    <w:rsid w:val="001E579C"/>
    <w:rsid w:val="00204583"/>
    <w:rsid w:val="002048CF"/>
    <w:rsid w:val="00227AE9"/>
    <w:rsid w:val="002558B7"/>
    <w:rsid w:val="002749A5"/>
    <w:rsid w:val="00281143"/>
    <w:rsid w:val="002A0A3F"/>
    <w:rsid w:val="002A1DAB"/>
    <w:rsid w:val="002D0773"/>
    <w:rsid w:val="002D50F4"/>
    <w:rsid w:val="0031440E"/>
    <w:rsid w:val="00315A17"/>
    <w:rsid w:val="00331B65"/>
    <w:rsid w:val="00333C90"/>
    <w:rsid w:val="00335A2D"/>
    <w:rsid w:val="00344B1F"/>
    <w:rsid w:val="00350097"/>
    <w:rsid w:val="003B5ACB"/>
    <w:rsid w:val="004156FD"/>
    <w:rsid w:val="004316D7"/>
    <w:rsid w:val="00481C2A"/>
    <w:rsid w:val="004911E4"/>
    <w:rsid w:val="004C47F9"/>
    <w:rsid w:val="004D2454"/>
    <w:rsid w:val="004E60BF"/>
    <w:rsid w:val="00542B0F"/>
    <w:rsid w:val="005C634B"/>
    <w:rsid w:val="00637B84"/>
    <w:rsid w:val="00670AB5"/>
    <w:rsid w:val="006A14E2"/>
    <w:rsid w:val="006C0176"/>
    <w:rsid w:val="00711832"/>
    <w:rsid w:val="007120E6"/>
    <w:rsid w:val="00724506"/>
    <w:rsid w:val="007318DF"/>
    <w:rsid w:val="00737053"/>
    <w:rsid w:val="00737924"/>
    <w:rsid w:val="007455EF"/>
    <w:rsid w:val="0079144F"/>
    <w:rsid w:val="00793B19"/>
    <w:rsid w:val="007B71DC"/>
    <w:rsid w:val="007E78C4"/>
    <w:rsid w:val="00847D6F"/>
    <w:rsid w:val="00851F37"/>
    <w:rsid w:val="00862CB0"/>
    <w:rsid w:val="00866746"/>
    <w:rsid w:val="00890559"/>
    <w:rsid w:val="008C0C30"/>
    <w:rsid w:val="00901E19"/>
    <w:rsid w:val="009427E9"/>
    <w:rsid w:val="00980A9A"/>
    <w:rsid w:val="009874C7"/>
    <w:rsid w:val="009A6CE0"/>
    <w:rsid w:val="009D0F38"/>
    <w:rsid w:val="00A019BB"/>
    <w:rsid w:val="00A05BC7"/>
    <w:rsid w:val="00A13526"/>
    <w:rsid w:val="00A152E8"/>
    <w:rsid w:val="00A32EBC"/>
    <w:rsid w:val="00A340F2"/>
    <w:rsid w:val="00A35C06"/>
    <w:rsid w:val="00A4648A"/>
    <w:rsid w:val="00A4701C"/>
    <w:rsid w:val="00A5408A"/>
    <w:rsid w:val="00AB2A54"/>
    <w:rsid w:val="00AB4462"/>
    <w:rsid w:val="00AC4C32"/>
    <w:rsid w:val="00AF61DA"/>
    <w:rsid w:val="00B3318A"/>
    <w:rsid w:val="00B70453"/>
    <w:rsid w:val="00BA4171"/>
    <w:rsid w:val="00BB796C"/>
    <w:rsid w:val="00BC1607"/>
    <w:rsid w:val="00BD2D46"/>
    <w:rsid w:val="00BF0A9C"/>
    <w:rsid w:val="00C077EF"/>
    <w:rsid w:val="00C26E4A"/>
    <w:rsid w:val="00C830A7"/>
    <w:rsid w:val="00CC0BDC"/>
    <w:rsid w:val="00CE11AC"/>
    <w:rsid w:val="00CE28BB"/>
    <w:rsid w:val="00DA4D1B"/>
    <w:rsid w:val="00DC5824"/>
    <w:rsid w:val="00DF0815"/>
    <w:rsid w:val="00E2183F"/>
    <w:rsid w:val="00E35063"/>
    <w:rsid w:val="00E41F18"/>
    <w:rsid w:val="00E44B63"/>
    <w:rsid w:val="00E94632"/>
    <w:rsid w:val="00EE6211"/>
    <w:rsid w:val="00F67BA6"/>
    <w:rsid w:val="00FC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4C47F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C47F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C47F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B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B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B5ACB"/>
    <w:rPr>
      <w:i/>
      <w:iCs/>
    </w:rPr>
  </w:style>
  <w:style w:type="character" w:customStyle="1" w:styleId="rvts9">
    <w:name w:val="rvts9"/>
    <w:basedOn w:val="a0"/>
    <w:rsid w:val="003B5ACB"/>
  </w:style>
  <w:style w:type="paragraph" w:styleId="a8">
    <w:name w:val="header"/>
    <w:basedOn w:val="a"/>
    <w:link w:val="a9"/>
    <w:uiPriority w:val="99"/>
    <w:semiHidden/>
    <w:unhideWhenUsed/>
    <w:rsid w:val="0011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4D09"/>
  </w:style>
  <w:style w:type="paragraph" w:styleId="aa">
    <w:name w:val="footer"/>
    <w:basedOn w:val="a"/>
    <w:link w:val="ab"/>
    <w:uiPriority w:val="99"/>
    <w:semiHidden/>
    <w:unhideWhenUsed/>
    <w:rsid w:val="0011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D09"/>
  </w:style>
  <w:style w:type="paragraph" w:styleId="ac">
    <w:name w:val="List Paragraph"/>
    <w:basedOn w:val="a"/>
    <w:uiPriority w:val="34"/>
    <w:qFormat/>
    <w:rsid w:val="00114D09"/>
    <w:pPr>
      <w:ind w:left="720"/>
      <w:contextualSpacing/>
    </w:pPr>
  </w:style>
  <w:style w:type="paragraph" w:styleId="ad">
    <w:name w:val="No Spacing"/>
    <w:uiPriority w:val="1"/>
    <w:qFormat/>
    <w:rsid w:val="00331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F17E-9E52-454A-AE07-06B4849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31</cp:revision>
  <cp:lastPrinted>2020-04-08T06:00:00Z</cp:lastPrinted>
  <dcterms:created xsi:type="dcterms:W3CDTF">2019-12-17T06:36:00Z</dcterms:created>
  <dcterms:modified xsi:type="dcterms:W3CDTF">2020-04-09T06:20:00Z</dcterms:modified>
</cp:coreProperties>
</file>