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D4" w:rsidRDefault="00AC52D4" w:rsidP="00AC52D4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 w:eastAsia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D4" w:rsidRDefault="00AC52D4" w:rsidP="00AC52D4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AC52D4" w:rsidRDefault="00AC52D4" w:rsidP="00AC52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>Черкаської області</w:t>
      </w:r>
    </w:p>
    <w:p w:rsidR="00AC52D4" w:rsidRDefault="00AC52D4" w:rsidP="00AC52D4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AC52D4" w:rsidRDefault="00AC52D4" w:rsidP="00AC52D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C52D4" w:rsidRDefault="00AC52D4" w:rsidP="00AC52D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23.08.2019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34-15/VII</w:t>
      </w:r>
    </w:p>
    <w:p w:rsidR="009C4A07" w:rsidRPr="00AC1B0B" w:rsidRDefault="009C4A07" w:rsidP="009C4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F1952" w:rsidRPr="000F1952" w:rsidRDefault="000F1952" w:rsidP="000F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952">
        <w:rPr>
          <w:rFonts w:ascii="Times New Roman" w:hAnsi="Times New Roman" w:cs="Times New Roman"/>
          <w:sz w:val="28"/>
          <w:szCs w:val="28"/>
        </w:rPr>
        <w:t>Про</w:t>
      </w:r>
      <w:r w:rsidRPr="000F1952">
        <w:rPr>
          <w:rFonts w:ascii="Times New Roman" w:hAnsi="Times New Roman" w:cs="Times New Roman"/>
          <w:sz w:val="28"/>
          <w:szCs w:val="28"/>
          <w:lang w:val="uk-UA"/>
        </w:rPr>
        <w:t xml:space="preserve"> зміну засновника Романівського</w:t>
      </w:r>
    </w:p>
    <w:p w:rsidR="000F1952" w:rsidRPr="000F1952" w:rsidRDefault="000F1952" w:rsidP="000F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952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 (дитячого садка)</w:t>
      </w:r>
    </w:p>
    <w:p w:rsidR="000F1952" w:rsidRPr="000F1952" w:rsidRDefault="000F1952" w:rsidP="000F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952">
        <w:rPr>
          <w:rFonts w:ascii="Times New Roman" w:hAnsi="Times New Roman" w:cs="Times New Roman"/>
          <w:sz w:val="28"/>
          <w:szCs w:val="28"/>
          <w:lang w:val="uk-UA"/>
        </w:rPr>
        <w:t xml:space="preserve">«Сонечко» </w:t>
      </w:r>
    </w:p>
    <w:p w:rsidR="000F1952" w:rsidRPr="000F1952" w:rsidRDefault="000F1952" w:rsidP="000F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52" w:rsidRPr="000F1952" w:rsidRDefault="000F1952" w:rsidP="000F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952"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19, 20 частини 1 статті 43 Закону України «Про місцеве самоврядування в Україні», Закону України «Про передачу об’єктів права державної та комунальної власності», Цивільного та Господарського кодексів України,  рішення районної ради від 26.04.2019 № 32-9/УІІ  «Про реорганізацію Романівського навчально-виховного комплексу шляхом поділу та приєднання», рішення  Романівської сільської ради від 26.06.2019 № 31/05 «Про погодження прийняття до комунальної власності та утримання закладу дошкільної освіти», подання Тальнівської районної державної адміністрації,  районна рада ВИРІШИЛА:</w:t>
      </w:r>
    </w:p>
    <w:p w:rsidR="000F1952" w:rsidRPr="000F1952" w:rsidRDefault="000F1952" w:rsidP="000F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52" w:rsidRPr="000F1952" w:rsidRDefault="000F1952" w:rsidP="000F1952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952">
        <w:rPr>
          <w:rFonts w:ascii="Times New Roman" w:hAnsi="Times New Roman" w:cs="Times New Roman"/>
          <w:sz w:val="28"/>
          <w:szCs w:val="28"/>
          <w:lang w:val="uk-UA"/>
        </w:rPr>
        <w:t>Вийти із складу засновників Романівського закладу дошкільної освіти (дитячий садок) «Сонечко» Тальнівської районної ради, який розміщений  за адресою: вул. Центральна, 28, с. Романівка, Тальнівський район, Черкаська область, інд.20416 у зв’язку із зміною засновника.</w:t>
      </w:r>
    </w:p>
    <w:p w:rsidR="000F1952" w:rsidRPr="000F1952" w:rsidRDefault="000F1952" w:rsidP="000F1952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952">
        <w:rPr>
          <w:rFonts w:ascii="Times New Roman" w:hAnsi="Times New Roman" w:cs="Times New Roman"/>
          <w:sz w:val="28"/>
          <w:szCs w:val="28"/>
          <w:lang w:val="uk-UA"/>
        </w:rPr>
        <w:t>Запропонувати Романівській сільській раді:</w:t>
      </w:r>
    </w:p>
    <w:p w:rsidR="000F1952" w:rsidRPr="000F1952" w:rsidRDefault="000F1952" w:rsidP="000F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952">
        <w:rPr>
          <w:rFonts w:ascii="Times New Roman" w:hAnsi="Times New Roman" w:cs="Times New Roman"/>
          <w:sz w:val="28"/>
          <w:szCs w:val="28"/>
          <w:lang w:val="uk-UA"/>
        </w:rPr>
        <w:t>2.1. Виступити засновником Романівського закладу дошкільної освіти (дитячий садок) «Сонечко»;</w:t>
      </w:r>
    </w:p>
    <w:p w:rsidR="000F1952" w:rsidRPr="000F1952" w:rsidRDefault="000F1952" w:rsidP="000F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952">
        <w:rPr>
          <w:rFonts w:ascii="Times New Roman" w:hAnsi="Times New Roman" w:cs="Times New Roman"/>
          <w:sz w:val="28"/>
          <w:szCs w:val="28"/>
          <w:lang w:val="uk-UA"/>
        </w:rPr>
        <w:t>2.2. Перейменувати заклад вказаний в пункті 1 цього рішення на заклад дошкільної освіти (дитячий садок) «Сонечко» Романівської сільської ради;</w:t>
      </w:r>
    </w:p>
    <w:p w:rsidR="000F1952" w:rsidRPr="000F1952" w:rsidRDefault="000F1952" w:rsidP="000F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952">
        <w:rPr>
          <w:rFonts w:ascii="Times New Roman" w:hAnsi="Times New Roman" w:cs="Times New Roman"/>
          <w:sz w:val="28"/>
          <w:szCs w:val="28"/>
          <w:lang w:val="uk-UA"/>
        </w:rPr>
        <w:t>2.3. Затвердити статут закладу в новій редакції та подати його для державної реєстрації;</w:t>
      </w:r>
    </w:p>
    <w:p w:rsidR="000F1952" w:rsidRPr="000F1952" w:rsidRDefault="000F1952" w:rsidP="000F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952">
        <w:rPr>
          <w:rFonts w:ascii="Times New Roman" w:hAnsi="Times New Roman" w:cs="Times New Roman"/>
          <w:sz w:val="28"/>
          <w:szCs w:val="28"/>
          <w:lang w:val="uk-UA"/>
        </w:rPr>
        <w:t>2.4. Вжити спільно з відділом освіти райдержадміністрації заходи щодо оформлення змін трудових відносин працівників закладу.</w:t>
      </w:r>
    </w:p>
    <w:p w:rsidR="000F1952" w:rsidRPr="000F1952" w:rsidRDefault="000F1952" w:rsidP="000F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952">
        <w:rPr>
          <w:rFonts w:ascii="Times New Roman" w:hAnsi="Times New Roman" w:cs="Times New Roman"/>
          <w:sz w:val="28"/>
          <w:szCs w:val="28"/>
          <w:lang w:val="uk-UA"/>
        </w:rPr>
        <w:t>3. Взяти до відома:</w:t>
      </w:r>
    </w:p>
    <w:p w:rsidR="000F1952" w:rsidRPr="000F1952" w:rsidRDefault="000F1952" w:rsidP="000F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952">
        <w:rPr>
          <w:rFonts w:ascii="Times New Roman" w:hAnsi="Times New Roman" w:cs="Times New Roman"/>
          <w:sz w:val="28"/>
          <w:szCs w:val="28"/>
          <w:lang w:val="uk-UA"/>
        </w:rPr>
        <w:t>3.1. З дати державної реєстрації змін до установчих документів закладу його  утримання та фінансування здійснюватиметься за кошти Романівського сільського бюджету;</w:t>
      </w:r>
    </w:p>
    <w:p w:rsidR="000F1952" w:rsidRPr="000F1952" w:rsidRDefault="000F1952" w:rsidP="000F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952">
        <w:rPr>
          <w:rFonts w:ascii="Times New Roman" w:hAnsi="Times New Roman" w:cs="Times New Roman"/>
          <w:sz w:val="28"/>
          <w:szCs w:val="28"/>
          <w:lang w:val="uk-UA"/>
        </w:rPr>
        <w:t>3.2. Передача майна закладу здійснюється за окремим рішенням Тальнівської районної ради.</w:t>
      </w:r>
    </w:p>
    <w:p w:rsidR="000F1952" w:rsidRPr="000F1952" w:rsidRDefault="000F1952" w:rsidP="000F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952">
        <w:rPr>
          <w:rFonts w:ascii="Times New Roman" w:hAnsi="Times New Roman" w:cs="Times New Roman"/>
          <w:sz w:val="28"/>
          <w:szCs w:val="28"/>
          <w:lang w:val="uk-UA"/>
        </w:rPr>
        <w:lastRenderedPageBreak/>
        <w:t>4. Відділу освіти райдержадміністрації вжити заходів щодо передачі майна закладу, вказаного в пункті 1 даного рішення, про  що подати районній раді проект відповідного рішення та акт приймання передачі.</w:t>
      </w:r>
    </w:p>
    <w:p w:rsidR="000F1952" w:rsidRPr="000F1952" w:rsidRDefault="000F1952" w:rsidP="000F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952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рішення покласти на постійну комісію районної ради з питань комунальної власності, промисловості та регуляторної політики.</w:t>
      </w:r>
    </w:p>
    <w:p w:rsidR="000F1952" w:rsidRDefault="000F1952" w:rsidP="000F1952">
      <w:pPr>
        <w:spacing w:after="0"/>
        <w:jc w:val="both"/>
        <w:rPr>
          <w:sz w:val="28"/>
          <w:szCs w:val="28"/>
          <w:lang w:val="uk-UA"/>
        </w:rPr>
      </w:pPr>
    </w:p>
    <w:p w:rsidR="00AC52D4" w:rsidRPr="000F1952" w:rsidRDefault="00AC52D4" w:rsidP="000F1952">
      <w:pPr>
        <w:spacing w:after="0"/>
        <w:jc w:val="both"/>
        <w:rPr>
          <w:sz w:val="28"/>
          <w:szCs w:val="28"/>
          <w:lang w:val="uk-UA"/>
        </w:rPr>
      </w:pPr>
    </w:p>
    <w:p w:rsidR="00AC52D4" w:rsidRDefault="00AC52D4" w:rsidP="00AC5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Головуючий на засіданні,</w:t>
      </w:r>
    </w:p>
    <w:p w:rsidR="00AC52D4" w:rsidRDefault="00AC52D4" w:rsidP="00AC5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депутат районної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В.</w:t>
      </w:r>
      <w:r>
        <w:rPr>
          <w:rFonts w:ascii="Times New Roman" w:hAnsi="Times New Roman" w:cs="Times New Roman"/>
          <w:sz w:val="28"/>
          <w:szCs w:val="28"/>
          <w:lang w:val="uk-UA"/>
        </w:rPr>
        <w:t>Сарана</w:t>
      </w: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52D4" w:rsidRDefault="00AC52D4" w:rsidP="00AC52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AC52D4" w:rsidSect="00AC52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05041"/>
    <w:multiLevelType w:val="hybridMultilevel"/>
    <w:tmpl w:val="A77CEC30"/>
    <w:lvl w:ilvl="0" w:tplc="9E362046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3917"/>
    <w:rsid w:val="000F1952"/>
    <w:rsid w:val="00180F94"/>
    <w:rsid w:val="002969A4"/>
    <w:rsid w:val="00935902"/>
    <w:rsid w:val="009C4A07"/>
    <w:rsid w:val="00AC1B0B"/>
    <w:rsid w:val="00AC52D4"/>
    <w:rsid w:val="00D525DE"/>
    <w:rsid w:val="00D67567"/>
    <w:rsid w:val="00DD3917"/>
    <w:rsid w:val="00EA5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96"/>
  </w:style>
  <w:style w:type="paragraph" w:styleId="9">
    <w:name w:val="heading 9"/>
    <w:basedOn w:val="a"/>
    <w:next w:val="a"/>
    <w:link w:val="90"/>
    <w:uiPriority w:val="99"/>
    <w:qFormat/>
    <w:rsid w:val="00AC1B0B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AC1B0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AC1B0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1536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Райрада 1</cp:lastModifiedBy>
  <cp:revision>7</cp:revision>
  <cp:lastPrinted>2019-08-05T11:47:00Z</cp:lastPrinted>
  <dcterms:created xsi:type="dcterms:W3CDTF">2019-07-15T12:55:00Z</dcterms:created>
  <dcterms:modified xsi:type="dcterms:W3CDTF">2019-08-29T14:07:00Z</dcterms:modified>
</cp:coreProperties>
</file>