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D27E9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69" w:rsidRPr="00D27E9A" w:rsidRDefault="00E93C69" w:rsidP="00E93C69">
      <w:pPr>
        <w:pStyle w:val="a3"/>
        <w:rPr>
          <w:b/>
          <w:bCs/>
          <w:sz w:val="40"/>
          <w:szCs w:val="40"/>
        </w:rPr>
      </w:pPr>
      <w:r w:rsidRPr="00D27E9A">
        <w:rPr>
          <w:b/>
          <w:bCs/>
          <w:sz w:val="40"/>
          <w:szCs w:val="40"/>
        </w:rPr>
        <w:t>ТАЛЬНІВСЬКА РАЙОННА РАДА</w:t>
      </w:r>
    </w:p>
    <w:p w:rsidR="00E93C69" w:rsidRPr="00D27E9A" w:rsidRDefault="00E93C69" w:rsidP="00E93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27E9A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E93C69" w:rsidRPr="00D27E9A" w:rsidRDefault="00E93C69" w:rsidP="00E93C6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E93C69" w:rsidRPr="00D27E9A" w:rsidRDefault="00E93C69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3C69" w:rsidRPr="00D27E9A" w:rsidRDefault="00AC4176" w:rsidP="00E93C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23.08</w:t>
      </w:r>
      <w:r w:rsidR="00E93C69"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>.2019</w:t>
      </w:r>
      <w:r w:rsidR="00E93C69" w:rsidRPr="00D2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="00E848BE">
        <w:rPr>
          <w:rFonts w:ascii="Times New Roman" w:hAnsi="Times New Roman" w:cs="Times New Roman"/>
          <w:sz w:val="28"/>
          <w:szCs w:val="28"/>
          <w:u w:val="single"/>
          <w:lang w:val="uk-UA"/>
        </w:rPr>
        <w:t>34-13</w:t>
      </w:r>
      <w:r w:rsidR="00E93C69"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затвердження статутів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Колодистенського навчально -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виховного комплексу та Білашківської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загальноосвітньої школи І – ІІ ступенів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1 статті 43, стат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59, 60 Закону України «Про місцеве самоврядування в Україні», статей 89, 106-108 Цивільного кодексу України, Закону України «Про державну реєстрацію юридичних, фізичних осіб-підприємців та громадських формувань», законів України « Про освіту», «Про загальну середню освіту», рішень Тальнівської районної ради від 26.04.2019 № 32-6/УІІ « Про реорганізацію Білашківської загальноосвітньої школи шляхом перетворення»,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32-7/УІІ «Про реорганізацію Колодистенського навчально-виховного комплексу шляхом перетворення», рішення сільських рад щодо доручення районній раді на управління майном спільної власності територіальних громад сіл та міста району та </w:t>
      </w:r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BC4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Затвердити:</w:t>
      </w:r>
    </w:p>
    <w:p w:rsidR="0079144F" w:rsidRPr="00B3166F" w:rsidRDefault="0079144F" w:rsidP="00BC40B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Білашківської загальноосвітньої школи І-ІІ ступенів Тальнівської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області </w:t>
      </w:r>
      <w:r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BC40B9" w:rsidRP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Колодистенського навчально-виховного комплексу «дошкільний навчальний заклад – загальноосвітня школа І-ІІ ступенів» імені Василя Доманицького Тальнівської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області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Передавальний акт балансових рахунків, матеріальних цінностей та активів Білашківської загальноосвітньої школи І-ІІІ ступенів Тальнівської районної ради -  Білашківській загальноосвітній школі І-ІІ ступенів Тальнівської районної ради (додається)</w:t>
      </w:r>
      <w:r w:rsidR="00BC4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Передавальний акт балансових рахунків, матеріальних цінностей та активів Колодистенського навчально-виховного комплексу «дошкільний навчальний заклад – загальноосвітня школа І-ІІІ ступенів» імені Василя Доманицького Тальнівської районної ради  - Колодистенському навчально-виховного комплексу «дошкільний навчальний заклад – загальноосвітня школа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І-ІІ ступенів» імені Василя Доманицького Тальнівської районної ради (додається).</w:t>
      </w:r>
    </w:p>
    <w:p w:rsidR="0079144F" w:rsidRPr="0079144F" w:rsidRDefault="0079144F" w:rsidP="00BC40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Керівникам Білашківської 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 ступенів, Колодистенського </w:t>
      </w:r>
      <w:r w:rsidR="00B3166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навчально-виховного комплексу «дошкільний навчальний заклад – загальноосвітня школа І-ІІ ступенів» імені Василя Доманицького Тальнівської районної ради </w:t>
      </w:r>
      <w:r w:rsidR="00B31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області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вжити,  передбачених діючим законодавством організаційно-правових заходів щодо реєстрації статутів.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постійні комісії     районної ради з соціальних та гуманітарних питань і з питань    комунальної власності, промисловості та регуляторної політики.</w:t>
      </w:r>
    </w:p>
    <w:p w:rsidR="0079144F" w:rsidRPr="0079144F" w:rsidRDefault="0079144F" w:rsidP="00BC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0B9" w:rsidRDefault="00BC40B9" w:rsidP="00BC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F30" w:rsidRDefault="00821F30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821F30" w:rsidRDefault="00821F30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депутат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F7" w:rsidRDefault="004E66F7" w:rsidP="00821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6F7" w:rsidSect="00BC4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44F"/>
    <w:rsid w:val="00092096"/>
    <w:rsid w:val="0046555B"/>
    <w:rsid w:val="00481C2A"/>
    <w:rsid w:val="004E66F7"/>
    <w:rsid w:val="006B33C8"/>
    <w:rsid w:val="00705C4A"/>
    <w:rsid w:val="0079144F"/>
    <w:rsid w:val="00821F30"/>
    <w:rsid w:val="00901E19"/>
    <w:rsid w:val="009B05CE"/>
    <w:rsid w:val="00AC4176"/>
    <w:rsid w:val="00AF61DA"/>
    <w:rsid w:val="00B3166F"/>
    <w:rsid w:val="00BC40B9"/>
    <w:rsid w:val="00D41AFA"/>
    <w:rsid w:val="00E848BE"/>
    <w:rsid w:val="00E93C69"/>
    <w:rsid w:val="00F923DB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E93C69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93C69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93C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14</cp:revision>
  <cp:lastPrinted>2019-08-27T06:19:00Z</cp:lastPrinted>
  <dcterms:created xsi:type="dcterms:W3CDTF">2019-07-08T11:41:00Z</dcterms:created>
  <dcterms:modified xsi:type="dcterms:W3CDTF">2019-08-29T14:06:00Z</dcterms:modified>
</cp:coreProperties>
</file>