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9C" w:rsidRPr="00E66E68" w:rsidRDefault="005B589C" w:rsidP="005B589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66E68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89C" w:rsidRPr="00E66E68" w:rsidRDefault="005B589C" w:rsidP="005B589C">
      <w:pPr>
        <w:pStyle w:val="aa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ТАЛЬНІВСЬКА РАЙОННА РАДА</w:t>
      </w:r>
    </w:p>
    <w:p w:rsidR="005B589C" w:rsidRPr="00E66E68" w:rsidRDefault="005B589C" w:rsidP="005B58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66E68">
        <w:rPr>
          <w:rFonts w:ascii="Times New Roman" w:hAnsi="Times New Roman" w:cs="Times New Roman"/>
          <w:b/>
          <w:bCs/>
          <w:sz w:val="40"/>
          <w:szCs w:val="40"/>
        </w:rPr>
        <w:t>Черкаської області</w:t>
      </w:r>
    </w:p>
    <w:p w:rsidR="005B589C" w:rsidRPr="00E66E68" w:rsidRDefault="005B589C" w:rsidP="005B589C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E66E68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5B589C" w:rsidRPr="00A410D5" w:rsidRDefault="005B589C" w:rsidP="005B589C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410D5">
        <w:rPr>
          <w:rFonts w:ascii="Times New Roman" w:hAnsi="Times New Roman" w:cs="Times New Roman"/>
          <w:sz w:val="28"/>
          <w:szCs w:val="28"/>
          <w:u w:val="single"/>
          <w:lang w:val="uk-UA"/>
        </w:rPr>
        <w:t>29.01.2016</w:t>
      </w:r>
      <w:r w:rsidRPr="00E66E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E66E6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3-27/VII</w:t>
      </w:r>
    </w:p>
    <w:p w:rsidR="004F150D" w:rsidRDefault="004F150D" w:rsidP="009265A4">
      <w:pPr>
        <w:ind w:right="58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65A4" w:rsidRPr="009265A4" w:rsidRDefault="009265A4" w:rsidP="005B589C">
      <w:pPr>
        <w:spacing w:line="240" w:lineRule="auto"/>
        <w:ind w:right="43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26633">
        <w:rPr>
          <w:rFonts w:ascii="Times New Roman" w:hAnsi="Times New Roman" w:cs="Times New Roman"/>
          <w:sz w:val="28"/>
          <w:szCs w:val="28"/>
          <w:lang w:val="uk-UA"/>
        </w:rPr>
        <w:t>затвердження технічної документації з нормативної грошової оцінки земельної ділянки</w:t>
      </w:r>
      <w:r w:rsidR="00C56ABD">
        <w:rPr>
          <w:rFonts w:ascii="Times New Roman" w:hAnsi="Times New Roman" w:cs="Times New Roman"/>
          <w:sz w:val="28"/>
          <w:szCs w:val="28"/>
          <w:lang w:val="uk-UA"/>
        </w:rPr>
        <w:t xml:space="preserve"> площею – 1,8000 га,</w:t>
      </w:r>
      <w:r w:rsidR="00C56ABD" w:rsidRPr="00C56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6ABD">
        <w:rPr>
          <w:rFonts w:ascii="Times New Roman" w:hAnsi="Times New Roman" w:cs="Times New Roman"/>
          <w:sz w:val="28"/>
          <w:szCs w:val="28"/>
          <w:lang w:val="uk-UA"/>
        </w:rPr>
        <w:t>для ведення особистого селянського господарства                       гр. Жорнової Г</w:t>
      </w:r>
      <w:r w:rsidR="00D579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6AB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579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6ABD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в адмінмежах Білашківської сільської ради </w:t>
      </w:r>
    </w:p>
    <w:p w:rsidR="009265A4" w:rsidRPr="009265A4" w:rsidRDefault="009265A4" w:rsidP="00C56AB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>Відповідно до стат</w:t>
      </w:r>
      <w:r w:rsidR="00283164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="002831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 та пункту 21 статті 43, статті 59 Закону України «Про місцеве самоврядування в Україні», </w:t>
      </w:r>
      <w:r w:rsidR="00C56ABD" w:rsidRPr="0031086A">
        <w:rPr>
          <w:rFonts w:ascii="Times New Roman" w:hAnsi="Times New Roman" w:cs="Times New Roman"/>
          <w:sz w:val="28"/>
          <w:szCs w:val="28"/>
          <w:lang w:val="uk-UA"/>
        </w:rPr>
        <w:t>статті 23 Закону України «Про оцінку земель», Порядку нормативної грошової оцінки земель сільськогосподарського призначення 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аграрних наук від 27.01.2006 № 18/15/21/11, зареєстровано в Міністерстві юстиції України 05.04.2006 за № 388/12262,</w:t>
      </w:r>
      <w:r w:rsidR="00C56ABD"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</w:t>
      </w:r>
      <w:r w:rsidR="00C56ABD">
        <w:rPr>
          <w:rFonts w:ascii="Times New Roman" w:hAnsi="Times New Roman" w:cs="Times New Roman"/>
          <w:sz w:val="28"/>
          <w:szCs w:val="28"/>
          <w:lang w:val="uk-UA"/>
        </w:rPr>
        <w:t xml:space="preserve"> заяву Жорнової Г.Є. та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>технічну документацію з нормативної грошової оцінки земельної ділянки</w:t>
      </w:r>
      <w:r w:rsidR="009F7871">
        <w:rPr>
          <w:rFonts w:ascii="Times New Roman" w:hAnsi="Times New Roman" w:cs="Times New Roman"/>
          <w:sz w:val="28"/>
          <w:szCs w:val="28"/>
          <w:lang w:val="uk-UA"/>
        </w:rPr>
        <w:t xml:space="preserve"> площею – </w:t>
      </w:r>
      <w:r w:rsidR="008950A0">
        <w:rPr>
          <w:rFonts w:ascii="Times New Roman" w:hAnsi="Times New Roman" w:cs="Times New Roman"/>
          <w:sz w:val="28"/>
          <w:szCs w:val="28"/>
          <w:lang w:val="uk-UA"/>
        </w:rPr>
        <w:t>1,</w:t>
      </w:r>
      <w:r w:rsidR="00B50BD6">
        <w:rPr>
          <w:rFonts w:ascii="Times New Roman" w:hAnsi="Times New Roman" w:cs="Times New Roman"/>
          <w:sz w:val="28"/>
          <w:szCs w:val="28"/>
          <w:lang w:val="uk-UA"/>
        </w:rPr>
        <w:t>8000</w:t>
      </w:r>
      <w:r w:rsidR="008950A0"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>розроблен</w:t>
      </w:r>
      <w:r w:rsidR="00C56AB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0BD6">
        <w:rPr>
          <w:rFonts w:ascii="Times New Roman" w:hAnsi="Times New Roman" w:cs="Times New Roman"/>
          <w:sz w:val="28"/>
          <w:szCs w:val="28"/>
          <w:lang w:val="uk-UA"/>
        </w:rPr>
        <w:t>ТОВ «Земельно-кадастрове бюро</w:t>
      </w:r>
      <w:r w:rsidR="008950A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>, враховуючи позитивн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 xml:space="preserve">ий висновок державної експертизи землевпорядної документації від </w:t>
      </w:r>
      <w:r w:rsidR="00B50BD6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50BD6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714FF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B50BD6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0E3D0D">
        <w:rPr>
          <w:rFonts w:ascii="Times New Roman" w:hAnsi="Times New Roman" w:cs="Times New Roman"/>
          <w:sz w:val="28"/>
          <w:szCs w:val="28"/>
          <w:lang w:val="uk-UA"/>
        </w:rPr>
        <w:t>69</w:t>
      </w:r>
      <w:r w:rsidR="00C56ABD">
        <w:rPr>
          <w:rFonts w:ascii="Times New Roman" w:hAnsi="Times New Roman" w:cs="Times New Roman"/>
          <w:sz w:val="28"/>
          <w:szCs w:val="28"/>
          <w:lang w:val="uk-UA"/>
        </w:rPr>
        <w:t xml:space="preserve"> та постійної комісії районної ради з питань агропромислового комплексу та природних ресурсів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 </w:t>
      </w:r>
      <w:r w:rsidR="00C56ABD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9265A4" w:rsidRDefault="009265A4" w:rsidP="009265A4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9265A4">
        <w:rPr>
          <w:sz w:val="28"/>
          <w:szCs w:val="28"/>
          <w:lang w:val="uk-UA"/>
        </w:rPr>
        <w:t xml:space="preserve">Затвердити </w:t>
      </w:r>
      <w:r w:rsidR="0000248A">
        <w:rPr>
          <w:sz w:val="28"/>
          <w:szCs w:val="28"/>
          <w:lang w:val="uk-UA"/>
        </w:rPr>
        <w:t xml:space="preserve">технічну документацію з </w:t>
      </w:r>
      <w:r w:rsidR="0097447D">
        <w:rPr>
          <w:sz w:val="28"/>
          <w:szCs w:val="28"/>
          <w:lang w:val="uk-UA"/>
        </w:rPr>
        <w:t>нормативної грошової оцінки земельної ділянки площею – 1,</w:t>
      </w:r>
      <w:r w:rsidR="00CB769C">
        <w:rPr>
          <w:sz w:val="28"/>
          <w:szCs w:val="28"/>
          <w:lang w:val="uk-UA"/>
        </w:rPr>
        <w:t>8000</w:t>
      </w:r>
      <w:r w:rsidR="0097447D">
        <w:rPr>
          <w:sz w:val="28"/>
          <w:szCs w:val="28"/>
          <w:lang w:val="uk-UA"/>
        </w:rPr>
        <w:t xml:space="preserve"> га, для ведення особистого селянського господарства гр. </w:t>
      </w:r>
      <w:r w:rsidR="000E3D0D">
        <w:rPr>
          <w:sz w:val="28"/>
          <w:szCs w:val="28"/>
          <w:lang w:val="uk-UA"/>
        </w:rPr>
        <w:t>Жорнової Ганни Євгенівни</w:t>
      </w:r>
      <w:r w:rsidR="0097447D">
        <w:rPr>
          <w:sz w:val="28"/>
          <w:szCs w:val="28"/>
          <w:lang w:val="uk-UA"/>
        </w:rPr>
        <w:t>, яка розташована за адресою: Черкаська область, Тальнівський район, адміністративні межі Білашківської сільської ради, за межами населеного пункту</w:t>
      </w:r>
      <w:r w:rsidRPr="009265A4">
        <w:rPr>
          <w:sz w:val="28"/>
          <w:szCs w:val="28"/>
          <w:lang w:val="uk-UA"/>
        </w:rPr>
        <w:t>.</w:t>
      </w:r>
    </w:p>
    <w:p w:rsidR="00C56ABD" w:rsidRPr="00C56ABD" w:rsidRDefault="00CC0DAC" w:rsidP="00CC0DAC">
      <w:pPr>
        <w:pStyle w:val="a4"/>
        <w:numPr>
          <w:ilvl w:val="0"/>
          <w:numId w:val="1"/>
        </w:numPr>
        <w:ind w:left="0" w:right="-1" w:firstLine="568"/>
        <w:jc w:val="both"/>
        <w:rPr>
          <w:rFonts w:ascii="Times New Roman" w:hAnsi="Times New Roman"/>
          <w:b w:val="0"/>
          <w:sz w:val="28"/>
          <w:lang w:val="uk-UA"/>
        </w:rPr>
      </w:pPr>
      <w:r w:rsidRPr="00C568D4">
        <w:rPr>
          <w:rFonts w:ascii="Times New Roman" w:hAnsi="Times New Roman"/>
          <w:b w:val="0"/>
          <w:sz w:val="28"/>
          <w:szCs w:val="28"/>
          <w:lang w:val="uk-UA"/>
        </w:rPr>
        <w:t>Взяти до відома, що</w:t>
      </w:r>
      <w:r w:rsidR="00C56ABD">
        <w:rPr>
          <w:rFonts w:ascii="Times New Roman" w:hAnsi="Times New Roman"/>
          <w:b w:val="0"/>
          <w:sz w:val="28"/>
          <w:szCs w:val="28"/>
          <w:lang w:val="uk-UA"/>
        </w:rPr>
        <w:t>:</w:t>
      </w:r>
    </w:p>
    <w:p w:rsidR="00C56ABD" w:rsidRDefault="00C56ABD" w:rsidP="00C56ABD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2.1 вартість нормативної грошової оцінки земельної ділянки з урахуванням коефіцієнту індексації 3,997 на дату оцінки 01.10.2</w:t>
      </w:r>
      <w:r w:rsidR="00237A87">
        <w:rPr>
          <w:rFonts w:ascii="Times New Roman" w:hAnsi="Times New Roman"/>
          <w:b w:val="0"/>
          <w:sz w:val="28"/>
          <w:szCs w:val="28"/>
          <w:lang w:val="uk-UA"/>
        </w:rPr>
        <w:t>0</w:t>
      </w:r>
      <w:r>
        <w:rPr>
          <w:rFonts w:ascii="Times New Roman" w:hAnsi="Times New Roman"/>
          <w:b w:val="0"/>
          <w:sz w:val="28"/>
          <w:szCs w:val="28"/>
          <w:lang w:val="uk-UA"/>
        </w:rPr>
        <w:t>15 року становить 66184,92 грн (шістдесят шість тисяч сто вісімдесят чотири гривні 92 копійки);</w:t>
      </w:r>
    </w:p>
    <w:p w:rsidR="00C56ABD" w:rsidRDefault="00C56ABD" w:rsidP="00C56ABD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2.2 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 xml:space="preserve">кадастровий номер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земельної ділянки 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>7124080400:01:001:</w:t>
      </w:r>
      <w:r>
        <w:rPr>
          <w:rFonts w:ascii="Times New Roman" w:hAnsi="Times New Roman"/>
          <w:b w:val="0"/>
          <w:sz w:val="28"/>
          <w:szCs w:val="28"/>
          <w:lang w:val="uk-UA"/>
        </w:rPr>
        <w:t>0011;</w:t>
      </w:r>
    </w:p>
    <w:p w:rsidR="00C56ABD" w:rsidRPr="00C568D4" w:rsidRDefault="00C56ABD" w:rsidP="00C56ABD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2.3 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>технічн</w:t>
      </w:r>
      <w:r w:rsidRPr="00CC0DAC"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Pr="00CC0DAC">
        <w:rPr>
          <w:rFonts w:ascii="Times New Roman" w:hAnsi="Times New Roman"/>
          <w:b w:val="0"/>
          <w:sz w:val="28"/>
          <w:szCs w:val="28"/>
          <w:lang w:val="uk-UA"/>
        </w:rPr>
        <w:t>я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C568D4">
        <w:rPr>
          <w:rFonts w:ascii="Times New Roman" w:hAnsi="Times New Roman"/>
          <w:b w:val="0"/>
          <w:sz w:val="28"/>
          <w:lang w:val="uk-UA"/>
        </w:rPr>
        <w:t xml:space="preserve">з </w:t>
      </w:r>
      <w:r w:rsidRPr="00CC0DAC">
        <w:rPr>
          <w:rFonts w:ascii="Times New Roman" w:hAnsi="Times New Roman"/>
          <w:b w:val="0"/>
          <w:sz w:val="28"/>
          <w:lang w:val="uk-UA"/>
        </w:rPr>
        <w:t>нормативної грошової оцінки земельної ділянки</w:t>
      </w:r>
      <w:r>
        <w:rPr>
          <w:rFonts w:ascii="Times New Roman" w:hAnsi="Times New Roman"/>
          <w:b w:val="0"/>
          <w:sz w:val="28"/>
          <w:lang w:val="uk-UA"/>
        </w:rPr>
        <w:t xml:space="preserve"> </w:t>
      </w:r>
      <w:r w:rsidRPr="00C568D4">
        <w:rPr>
          <w:rFonts w:ascii="Times New Roman" w:hAnsi="Times New Roman"/>
          <w:b w:val="0"/>
          <w:sz w:val="28"/>
          <w:lang w:val="uk-UA"/>
        </w:rPr>
        <w:t xml:space="preserve">зберігається у </w:t>
      </w:r>
      <w:r>
        <w:rPr>
          <w:rFonts w:ascii="Times New Roman" w:hAnsi="Times New Roman"/>
          <w:b w:val="0"/>
          <w:sz w:val="28"/>
          <w:lang w:val="uk-UA"/>
        </w:rPr>
        <w:t>В</w:t>
      </w:r>
      <w:r w:rsidRPr="00C568D4">
        <w:rPr>
          <w:rFonts w:ascii="Times New Roman" w:hAnsi="Times New Roman"/>
          <w:b w:val="0"/>
          <w:sz w:val="28"/>
          <w:lang w:val="uk-UA"/>
        </w:rPr>
        <w:t>ідділі Держ</w:t>
      </w:r>
      <w:r>
        <w:rPr>
          <w:rFonts w:ascii="Times New Roman" w:hAnsi="Times New Roman"/>
          <w:b w:val="0"/>
          <w:sz w:val="28"/>
          <w:lang w:val="uk-UA"/>
        </w:rPr>
        <w:t xml:space="preserve">геокадастру  </w:t>
      </w:r>
      <w:r w:rsidRPr="00C568D4">
        <w:rPr>
          <w:rFonts w:ascii="Times New Roman" w:hAnsi="Times New Roman"/>
          <w:b w:val="0"/>
          <w:sz w:val="28"/>
          <w:lang w:val="uk-UA"/>
        </w:rPr>
        <w:t>у Тальнівському районі</w:t>
      </w:r>
      <w:r>
        <w:rPr>
          <w:rFonts w:ascii="Times New Roman" w:hAnsi="Times New Roman"/>
          <w:b w:val="0"/>
          <w:sz w:val="28"/>
          <w:lang w:val="uk-UA"/>
        </w:rPr>
        <w:t>.</w:t>
      </w:r>
    </w:p>
    <w:p w:rsidR="00C56ABD" w:rsidRDefault="00C56ABD" w:rsidP="00C56ABD">
      <w:pPr>
        <w:pStyle w:val="a9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CC0DAC">
        <w:rPr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</w:t>
      </w:r>
      <w:r>
        <w:rPr>
          <w:sz w:val="28"/>
          <w:szCs w:val="28"/>
          <w:lang w:val="uk-UA"/>
        </w:rPr>
        <w:t>агропромислового розвитку та природних ресурсів</w:t>
      </w:r>
      <w:r w:rsidRPr="00CC0DAC">
        <w:rPr>
          <w:sz w:val="28"/>
          <w:szCs w:val="28"/>
          <w:lang w:val="uk-UA"/>
        </w:rPr>
        <w:t>.</w:t>
      </w:r>
    </w:p>
    <w:p w:rsidR="00207041" w:rsidRDefault="00207041" w:rsidP="00207041">
      <w:pPr>
        <w:pStyle w:val="a9"/>
        <w:ind w:left="709"/>
        <w:jc w:val="both"/>
        <w:rPr>
          <w:sz w:val="28"/>
          <w:szCs w:val="28"/>
          <w:lang w:val="uk-UA"/>
        </w:rPr>
      </w:pPr>
    </w:p>
    <w:p w:rsidR="004360F8" w:rsidRDefault="009265A4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</w:t>
      </w:r>
      <w:r w:rsidR="00CC0DA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CB769C">
        <w:rPr>
          <w:rFonts w:ascii="Times New Roman" w:hAnsi="Times New Roman" w:cs="Times New Roman"/>
          <w:sz w:val="28"/>
          <w:szCs w:val="28"/>
          <w:lang w:val="uk-UA"/>
        </w:rPr>
        <w:t>В.Любомська</w:t>
      </w:r>
    </w:p>
    <w:sectPr w:rsidR="004360F8" w:rsidSect="005B589C">
      <w:pgSz w:w="11906" w:h="16838"/>
      <w:pgMar w:top="567" w:right="567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B3579"/>
    <w:rsid w:val="0000248A"/>
    <w:rsid w:val="00097067"/>
    <w:rsid w:val="000E3D0D"/>
    <w:rsid w:val="000E7F7F"/>
    <w:rsid w:val="001123D3"/>
    <w:rsid w:val="00113F78"/>
    <w:rsid w:val="00132770"/>
    <w:rsid w:val="00135D30"/>
    <w:rsid w:val="00197055"/>
    <w:rsid w:val="001C2C64"/>
    <w:rsid w:val="001D0D52"/>
    <w:rsid w:val="001E763A"/>
    <w:rsid w:val="00207041"/>
    <w:rsid w:val="002241B7"/>
    <w:rsid w:val="00237A87"/>
    <w:rsid w:val="00244692"/>
    <w:rsid w:val="00256B95"/>
    <w:rsid w:val="00264D54"/>
    <w:rsid w:val="00283164"/>
    <w:rsid w:val="002E74F9"/>
    <w:rsid w:val="00307735"/>
    <w:rsid w:val="00325A4E"/>
    <w:rsid w:val="003E21E5"/>
    <w:rsid w:val="003E2F1D"/>
    <w:rsid w:val="00411B8A"/>
    <w:rsid w:val="004360F8"/>
    <w:rsid w:val="00472FA7"/>
    <w:rsid w:val="004961EB"/>
    <w:rsid w:val="004B6D01"/>
    <w:rsid w:val="004C750E"/>
    <w:rsid w:val="004E65F1"/>
    <w:rsid w:val="004F0564"/>
    <w:rsid w:val="004F150D"/>
    <w:rsid w:val="00526633"/>
    <w:rsid w:val="00556DA5"/>
    <w:rsid w:val="005761BE"/>
    <w:rsid w:val="00576421"/>
    <w:rsid w:val="00584EC1"/>
    <w:rsid w:val="00597916"/>
    <w:rsid w:val="005A43D4"/>
    <w:rsid w:val="005B589C"/>
    <w:rsid w:val="00673CE4"/>
    <w:rsid w:val="006E1A55"/>
    <w:rsid w:val="00714FF0"/>
    <w:rsid w:val="00715386"/>
    <w:rsid w:val="00733F6E"/>
    <w:rsid w:val="00736D28"/>
    <w:rsid w:val="007643EE"/>
    <w:rsid w:val="00766360"/>
    <w:rsid w:val="00785ADC"/>
    <w:rsid w:val="007B3579"/>
    <w:rsid w:val="007B7D3E"/>
    <w:rsid w:val="007D4C8A"/>
    <w:rsid w:val="00820EDF"/>
    <w:rsid w:val="008242D1"/>
    <w:rsid w:val="00825256"/>
    <w:rsid w:val="00864DD9"/>
    <w:rsid w:val="008720AD"/>
    <w:rsid w:val="008950A0"/>
    <w:rsid w:val="00905C43"/>
    <w:rsid w:val="00923699"/>
    <w:rsid w:val="009265A4"/>
    <w:rsid w:val="00933E21"/>
    <w:rsid w:val="00960047"/>
    <w:rsid w:val="00960BAA"/>
    <w:rsid w:val="0097447D"/>
    <w:rsid w:val="0098201A"/>
    <w:rsid w:val="009A03CD"/>
    <w:rsid w:val="009C4B04"/>
    <w:rsid w:val="009E4838"/>
    <w:rsid w:val="009F7871"/>
    <w:rsid w:val="00A108EC"/>
    <w:rsid w:val="00A14430"/>
    <w:rsid w:val="00A76C97"/>
    <w:rsid w:val="00A84912"/>
    <w:rsid w:val="00AC0F37"/>
    <w:rsid w:val="00AD1544"/>
    <w:rsid w:val="00B07FC5"/>
    <w:rsid w:val="00B20E07"/>
    <w:rsid w:val="00B50BD6"/>
    <w:rsid w:val="00B93BCB"/>
    <w:rsid w:val="00BF326D"/>
    <w:rsid w:val="00C10EC8"/>
    <w:rsid w:val="00C535C8"/>
    <w:rsid w:val="00C568D4"/>
    <w:rsid w:val="00C56ABD"/>
    <w:rsid w:val="00C615D3"/>
    <w:rsid w:val="00CB769C"/>
    <w:rsid w:val="00CC057E"/>
    <w:rsid w:val="00CC0DAC"/>
    <w:rsid w:val="00CC34B5"/>
    <w:rsid w:val="00CE4479"/>
    <w:rsid w:val="00CE5741"/>
    <w:rsid w:val="00D04A9D"/>
    <w:rsid w:val="00D251B2"/>
    <w:rsid w:val="00D261C2"/>
    <w:rsid w:val="00D37320"/>
    <w:rsid w:val="00D47F8A"/>
    <w:rsid w:val="00D5791B"/>
    <w:rsid w:val="00D80C41"/>
    <w:rsid w:val="00D9169D"/>
    <w:rsid w:val="00E17383"/>
    <w:rsid w:val="00E754D3"/>
    <w:rsid w:val="00EA074A"/>
    <w:rsid w:val="00EA78D3"/>
    <w:rsid w:val="00ED663A"/>
    <w:rsid w:val="00EE33B0"/>
    <w:rsid w:val="00F27730"/>
    <w:rsid w:val="00F4566F"/>
    <w:rsid w:val="00FA1154"/>
    <w:rsid w:val="00FA2B66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71D9A-FB56-49EE-B3A3-8B45E408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1538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29</cp:revision>
  <cp:lastPrinted>2016-01-21T08:25:00Z</cp:lastPrinted>
  <dcterms:created xsi:type="dcterms:W3CDTF">2015-06-08T12:14:00Z</dcterms:created>
  <dcterms:modified xsi:type="dcterms:W3CDTF">2016-02-05T06:31:00Z</dcterms:modified>
</cp:coreProperties>
</file>