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26" w:rsidRDefault="00F7357A">
      <w:pPr>
        <w:spacing w:after="0" w:line="240" w:lineRule="auto"/>
        <w:jc w:val="center"/>
        <w:rPr>
          <w:rFonts w:ascii="Times New Roman" w:hAnsi="Times New Roman"/>
          <w:sz w:val="40"/>
          <w:szCs w:val="40"/>
        </w:rPr>
      </w:pPr>
      <w:r>
        <w:rPr>
          <w:rFonts w:ascii="Times New Roman" w:hAnsi="Times New Roman"/>
          <w:b/>
          <w:noProof/>
        </w:rPr>
        <w:drawing>
          <wp:inline distT="0" distB="0" distL="0" distR="0">
            <wp:extent cx="544830" cy="72961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4830" cy="729615"/>
                    </a:xfrm>
                    <a:prstGeom prst="rect">
                      <a:avLst/>
                    </a:prstGeom>
                    <a:noFill/>
                    <a:ln w="9525">
                      <a:noFill/>
                      <a:miter lim="800000"/>
                      <a:headEnd/>
                      <a:tailEnd/>
                    </a:ln>
                  </pic:spPr>
                </pic:pic>
              </a:graphicData>
            </a:graphic>
          </wp:inline>
        </w:drawing>
      </w:r>
    </w:p>
    <w:p w:rsidR="00AF4226" w:rsidRDefault="00AF4226">
      <w:pPr>
        <w:pStyle w:val="a3"/>
        <w:rPr>
          <w:b/>
          <w:bCs/>
          <w:sz w:val="40"/>
          <w:szCs w:val="40"/>
        </w:rPr>
      </w:pPr>
      <w:r>
        <w:rPr>
          <w:b/>
          <w:bCs/>
          <w:sz w:val="40"/>
          <w:szCs w:val="40"/>
        </w:rPr>
        <w:t>ТАЛЬНІВСЬКА РАЙОННА РАДА</w:t>
      </w:r>
    </w:p>
    <w:p w:rsidR="00AF4226" w:rsidRDefault="00AF4226">
      <w:pPr>
        <w:spacing w:after="0" w:line="240" w:lineRule="auto"/>
        <w:jc w:val="center"/>
        <w:rPr>
          <w:rFonts w:ascii="Times New Roman" w:hAnsi="Times New Roman"/>
          <w:b/>
          <w:bCs/>
          <w:sz w:val="40"/>
          <w:szCs w:val="40"/>
          <w:lang w:val="ru-RU"/>
        </w:rPr>
      </w:pPr>
      <w:r>
        <w:rPr>
          <w:rFonts w:ascii="Times New Roman" w:hAnsi="Times New Roman"/>
          <w:b/>
          <w:bCs/>
          <w:sz w:val="40"/>
          <w:szCs w:val="40"/>
          <w:lang w:val="ru-RU"/>
        </w:rPr>
        <w:t>Черкаської області</w:t>
      </w:r>
    </w:p>
    <w:p w:rsidR="00AF4226" w:rsidRDefault="00AF4226">
      <w:pPr>
        <w:pStyle w:val="9"/>
        <w:spacing w:before="0" w:after="0"/>
        <w:jc w:val="center"/>
        <w:rPr>
          <w:rFonts w:ascii="Times New Roman" w:hAnsi="Times New Roman"/>
          <w:b/>
          <w:bCs/>
          <w:sz w:val="36"/>
          <w:szCs w:val="36"/>
        </w:rPr>
      </w:pPr>
      <w:r>
        <w:rPr>
          <w:rFonts w:ascii="Times New Roman" w:hAnsi="Times New Roman"/>
          <w:b/>
          <w:bCs/>
          <w:sz w:val="36"/>
          <w:szCs w:val="36"/>
        </w:rPr>
        <w:t>Р  І  Ш  Е  Н  Н  Я</w:t>
      </w:r>
    </w:p>
    <w:p w:rsidR="00711400" w:rsidRDefault="00711400">
      <w:pPr>
        <w:spacing w:after="0" w:line="240" w:lineRule="auto"/>
        <w:ind w:right="-1"/>
        <w:outlineLvl w:val="0"/>
        <w:rPr>
          <w:rFonts w:ascii="Times New Roman" w:hAnsi="Times New Roman"/>
          <w:sz w:val="28"/>
          <w:szCs w:val="28"/>
          <w:u w:val="single"/>
          <w:lang w:val="ru-RU"/>
        </w:rPr>
      </w:pPr>
    </w:p>
    <w:p w:rsidR="00AF4226" w:rsidRDefault="00711400">
      <w:pPr>
        <w:spacing w:after="0" w:line="240" w:lineRule="auto"/>
        <w:ind w:right="-1"/>
        <w:outlineLvl w:val="0"/>
        <w:rPr>
          <w:rFonts w:ascii="Times New Roman" w:hAnsi="Times New Roman"/>
          <w:sz w:val="28"/>
          <w:szCs w:val="28"/>
          <w:u w:val="single"/>
        </w:rPr>
      </w:pPr>
      <w:r>
        <w:rPr>
          <w:rFonts w:ascii="Times New Roman" w:hAnsi="Times New Roman"/>
          <w:sz w:val="28"/>
          <w:szCs w:val="28"/>
          <w:u w:val="single"/>
          <w:lang w:val="ru-RU"/>
        </w:rPr>
        <w:t>21.12.2017</w:t>
      </w:r>
      <w:r w:rsidR="00AF4226">
        <w:rPr>
          <w:rFonts w:ascii="Times New Roman" w:hAnsi="Times New Roman"/>
          <w:sz w:val="28"/>
          <w:szCs w:val="28"/>
          <w:lang w:val="ru-RU"/>
        </w:rPr>
        <w:t xml:space="preserve">                                                                                      </w:t>
      </w:r>
      <w:r w:rsidR="00AF4226">
        <w:rPr>
          <w:rFonts w:ascii="Times New Roman" w:hAnsi="Times New Roman"/>
          <w:sz w:val="28"/>
          <w:szCs w:val="28"/>
        </w:rPr>
        <w:t xml:space="preserve">№ </w:t>
      </w:r>
      <w:r w:rsidR="00AF4226">
        <w:rPr>
          <w:rFonts w:ascii="Times New Roman" w:hAnsi="Times New Roman"/>
          <w:sz w:val="28"/>
          <w:szCs w:val="28"/>
          <w:u w:val="single"/>
        </w:rPr>
        <w:t xml:space="preserve"> </w:t>
      </w:r>
      <w:r>
        <w:rPr>
          <w:rFonts w:ascii="Times New Roman" w:hAnsi="Times New Roman"/>
          <w:sz w:val="28"/>
          <w:szCs w:val="28"/>
          <w:u w:val="single"/>
        </w:rPr>
        <w:t>20-3</w:t>
      </w:r>
      <w:r w:rsidR="00AF4226">
        <w:rPr>
          <w:rFonts w:ascii="Times New Roman" w:hAnsi="Times New Roman"/>
          <w:sz w:val="28"/>
          <w:szCs w:val="28"/>
          <w:u w:val="single"/>
        </w:rPr>
        <w:t>/VII</w:t>
      </w:r>
    </w:p>
    <w:p w:rsidR="00AF4226" w:rsidRDefault="00AF4226">
      <w:pPr>
        <w:spacing w:after="0" w:line="240" w:lineRule="auto"/>
        <w:rPr>
          <w:rFonts w:ascii="Times New Roman" w:hAnsi="Times New Roman"/>
          <w:sz w:val="28"/>
        </w:rPr>
      </w:pPr>
    </w:p>
    <w:tbl>
      <w:tblPr>
        <w:tblW w:w="0" w:type="auto"/>
        <w:tblLook w:val="01E0"/>
      </w:tblPr>
      <w:tblGrid>
        <w:gridCol w:w="4927"/>
        <w:gridCol w:w="4927"/>
      </w:tblGrid>
      <w:tr w:rsidR="00AF4226">
        <w:tc>
          <w:tcPr>
            <w:tcW w:w="4927" w:type="dxa"/>
          </w:tcPr>
          <w:p w:rsidR="00AF4226" w:rsidRDefault="00AF4226">
            <w:pPr>
              <w:spacing w:after="0" w:line="240" w:lineRule="auto"/>
              <w:jc w:val="both"/>
              <w:rPr>
                <w:rFonts w:ascii="Times New Roman" w:hAnsi="Times New Roman"/>
                <w:sz w:val="28"/>
                <w:szCs w:val="28"/>
              </w:rPr>
            </w:pPr>
            <w:r>
              <w:rPr>
                <w:rFonts w:ascii="Times New Roman" w:hAnsi="Times New Roman"/>
                <w:sz w:val="28"/>
                <w:szCs w:val="28"/>
              </w:rPr>
              <w:t>Про Програму зайнятості населення Тальнівського району на 2018-2020 роки</w:t>
            </w:r>
          </w:p>
        </w:tc>
        <w:tc>
          <w:tcPr>
            <w:tcW w:w="4927" w:type="dxa"/>
          </w:tcPr>
          <w:p w:rsidR="00AF4226" w:rsidRDefault="00AF4226">
            <w:pPr>
              <w:spacing w:after="0" w:line="240" w:lineRule="auto"/>
              <w:rPr>
                <w:rFonts w:ascii="Times New Roman" w:hAnsi="Times New Roman"/>
                <w:sz w:val="28"/>
                <w:szCs w:val="28"/>
              </w:rPr>
            </w:pPr>
          </w:p>
        </w:tc>
      </w:tr>
    </w:tbl>
    <w:p w:rsidR="00AF4226" w:rsidRDefault="00AF4226">
      <w:pPr>
        <w:spacing w:after="0" w:line="240" w:lineRule="auto"/>
        <w:rPr>
          <w:rFonts w:ascii="Times New Roman" w:hAnsi="Times New Roman"/>
          <w:sz w:val="28"/>
          <w:szCs w:val="28"/>
        </w:rPr>
      </w:pPr>
    </w:p>
    <w:p w:rsidR="00AF4226" w:rsidRDefault="00AF4226" w:rsidP="003B07D8">
      <w:pPr>
        <w:spacing w:after="0" w:line="240" w:lineRule="auto"/>
        <w:jc w:val="both"/>
        <w:rPr>
          <w:rFonts w:ascii="Times New Roman" w:hAnsi="Times New Roman"/>
          <w:sz w:val="28"/>
          <w:szCs w:val="28"/>
        </w:rPr>
      </w:pPr>
      <w:r>
        <w:rPr>
          <w:rFonts w:ascii="Times New Roman" w:hAnsi="Times New Roman"/>
          <w:sz w:val="28"/>
          <w:szCs w:val="28"/>
        </w:rPr>
        <w:tab/>
        <w:t>Відповідно до пункту 16 частини першої статті 43, статт</w:t>
      </w:r>
      <w:r w:rsidR="00A24376">
        <w:rPr>
          <w:rFonts w:ascii="Times New Roman" w:hAnsi="Times New Roman"/>
          <w:sz w:val="28"/>
          <w:szCs w:val="28"/>
        </w:rPr>
        <w:t>ей 44,</w:t>
      </w:r>
      <w:r>
        <w:rPr>
          <w:rFonts w:ascii="Times New Roman" w:hAnsi="Times New Roman"/>
          <w:sz w:val="28"/>
          <w:szCs w:val="28"/>
        </w:rPr>
        <w:t xml:space="preserve"> 59 Закону України «Про місцеве самоврядування в Україні», статті 18 Закону України «Про зайнятість населення», листа  Міністерства с</w:t>
      </w:r>
      <w:r w:rsidR="00F30B91">
        <w:rPr>
          <w:rFonts w:ascii="Times New Roman" w:hAnsi="Times New Roman"/>
          <w:sz w:val="28"/>
          <w:szCs w:val="28"/>
        </w:rPr>
        <w:t>оціальної політики України від 2</w:t>
      </w:r>
      <w:r>
        <w:rPr>
          <w:rFonts w:ascii="Times New Roman" w:hAnsi="Times New Roman"/>
          <w:sz w:val="28"/>
          <w:szCs w:val="28"/>
        </w:rPr>
        <w:t>5.10.2017 № 20864</w:t>
      </w:r>
      <w:r w:rsidR="00F30B91">
        <w:rPr>
          <w:rFonts w:ascii="Times New Roman" w:hAnsi="Times New Roman"/>
          <w:sz w:val="28"/>
          <w:szCs w:val="28"/>
        </w:rPr>
        <w:t>/0/2-17/24</w:t>
      </w:r>
      <w:r>
        <w:rPr>
          <w:rFonts w:ascii="Times New Roman" w:hAnsi="Times New Roman"/>
          <w:sz w:val="28"/>
          <w:szCs w:val="28"/>
        </w:rPr>
        <w:t xml:space="preserve"> «Про розроблення територіальних та  місцевих програм зайнятості населення на період до 2020 року», з метою розширення можливостей реалізації права громадян на гідну працю, підвищення їх доходів, соціального захисту від безробіття на основі визначення галузевих пріоритетів у збереженні наявних робочих місць та створенні нових, самозайнятості, легалізації тіньової зайнятості, розвитку підприємництва, проведення в районі активної соціально – економічної політики, враховуючи подання райдержадміністрації, районна рада ВИРІШИЛА:</w:t>
      </w:r>
    </w:p>
    <w:p w:rsidR="00AF4226" w:rsidRDefault="00AF4226">
      <w:pPr>
        <w:spacing w:after="0" w:line="240" w:lineRule="auto"/>
        <w:jc w:val="both"/>
        <w:rPr>
          <w:rFonts w:ascii="Times New Roman" w:hAnsi="Times New Roman"/>
          <w:b/>
          <w:sz w:val="16"/>
          <w:szCs w:val="16"/>
        </w:rPr>
      </w:pPr>
    </w:p>
    <w:p w:rsidR="00AF4226" w:rsidRDefault="00AF4226" w:rsidP="003B07D8">
      <w:pPr>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Затвердити Програму зайнятості населення Тальнівського району на 2018-2020 роки (далі – Програма), що додається.</w:t>
      </w:r>
    </w:p>
    <w:p w:rsidR="00AF4226" w:rsidRDefault="00AF4226" w:rsidP="003B07D8">
      <w:pPr>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Виконавцям Програми забезпечити</w:t>
      </w:r>
      <w:r w:rsidR="00A24376">
        <w:rPr>
          <w:rFonts w:ascii="Times New Roman" w:hAnsi="Times New Roman"/>
          <w:sz w:val="28"/>
          <w:szCs w:val="28"/>
        </w:rPr>
        <w:t xml:space="preserve"> її</w:t>
      </w:r>
      <w:r>
        <w:rPr>
          <w:rFonts w:ascii="Times New Roman" w:hAnsi="Times New Roman"/>
          <w:sz w:val="28"/>
          <w:szCs w:val="28"/>
        </w:rPr>
        <w:t xml:space="preserve"> виконання та при формуванні місцевих бюджетів планувати видатки на фінансування завдань і заходів Програми.</w:t>
      </w:r>
    </w:p>
    <w:p w:rsidR="00AF4226" w:rsidRDefault="00AF4226" w:rsidP="003B07D8">
      <w:pPr>
        <w:pStyle w:val="ac"/>
        <w:widowControl w:val="0"/>
        <w:numPr>
          <w:ilvl w:val="0"/>
          <w:numId w:val="1"/>
        </w:numPr>
        <w:tabs>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Відповідним структурним підрозділам райдержадміністрації та районним установам забезпечити неухильне виконання заходів Програми і щокварталу до 10 числа наступного за кварталом місяця подавати управлінню соціального захисту населення райдержадміністрації інформацію про стан виконання заходів Програми.</w:t>
      </w:r>
    </w:p>
    <w:p w:rsidR="00AF4226" w:rsidRDefault="00AF4226" w:rsidP="003B07D8">
      <w:pPr>
        <w:pStyle w:val="ac"/>
        <w:widowControl w:val="0"/>
        <w:numPr>
          <w:ilvl w:val="0"/>
          <w:numId w:val="1"/>
        </w:numPr>
        <w:tabs>
          <w:tab w:val="num" w:pos="-142"/>
          <w:tab w:val="left" w:pos="1134"/>
        </w:tabs>
        <w:spacing w:line="240" w:lineRule="auto"/>
        <w:ind w:left="0" w:firstLine="709"/>
        <w:jc w:val="both"/>
        <w:rPr>
          <w:rFonts w:ascii="Times New Roman" w:hAnsi="Times New Roman"/>
          <w:sz w:val="28"/>
          <w:szCs w:val="28"/>
        </w:rPr>
      </w:pPr>
      <w:r>
        <w:rPr>
          <w:rFonts w:ascii="Times New Roman" w:hAnsi="Times New Roman"/>
          <w:sz w:val="28"/>
          <w:szCs w:val="28"/>
        </w:rPr>
        <w:t>Управлінню соціального захисту населення районної державної адміністрації узагальнену інформацію подавати районній раді щорічно до 20 лютого.</w:t>
      </w:r>
    </w:p>
    <w:p w:rsidR="00711400" w:rsidRDefault="00A24376" w:rsidP="003B07D8">
      <w:pPr>
        <w:pStyle w:val="ac"/>
        <w:numPr>
          <w:ilvl w:val="0"/>
          <w:numId w:val="1"/>
        </w:numPr>
        <w:tabs>
          <w:tab w:val="left" w:pos="1134"/>
        </w:tabs>
        <w:spacing w:line="240" w:lineRule="auto"/>
        <w:ind w:left="0" w:right="-1" w:firstLine="709"/>
        <w:jc w:val="both"/>
        <w:rPr>
          <w:rFonts w:ascii="Times New Roman" w:hAnsi="Times New Roman"/>
          <w:sz w:val="28"/>
          <w:szCs w:val="28"/>
        </w:rPr>
      </w:pPr>
      <w:r>
        <w:rPr>
          <w:rFonts w:ascii="Times New Roman" w:hAnsi="Times New Roman"/>
          <w:sz w:val="28"/>
          <w:szCs w:val="28"/>
        </w:rPr>
        <w:t>Визнати</w:t>
      </w:r>
      <w:r w:rsidR="00AF4226">
        <w:rPr>
          <w:rFonts w:ascii="Times New Roman" w:hAnsi="Times New Roman"/>
          <w:sz w:val="28"/>
          <w:szCs w:val="28"/>
        </w:rPr>
        <w:t xml:space="preserve"> таким</w:t>
      </w:r>
      <w:r w:rsidR="00711400">
        <w:rPr>
          <w:rFonts w:ascii="Times New Roman" w:hAnsi="Times New Roman"/>
          <w:sz w:val="28"/>
          <w:szCs w:val="28"/>
        </w:rPr>
        <w:t>и</w:t>
      </w:r>
      <w:r w:rsidR="00AF4226">
        <w:rPr>
          <w:rFonts w:ascii="Times New Roman" w:hAnsi="Times New Roman"/>
          <w:sz w:val="28"/>
          <w:szCs w:val="28"/>
        </w:rPr>
        <w:t>, що втратил</w:t>
      </w:r>
      <w:r w:rsidR="00711400">
        <w:rPr>
          <w:rFonts w:ascii="Times New Roman" w:hAnsi="Times New Roman"/>
          <w:sz w:val="28"/>
          <w:szCs w:val="28"/>
        </w:rPr>
        <w:t>и</w:t>
      </w:r>
      <w:r w:rsidR="00AF4226">
        <w:rPr>
          <w:rFonts w:ascii="Times New Roman" w:hAnsi="Times New Roman"/>
          <w:sz w:val="28"/>
          <w:szCs w:val="28"/>
        </w:rPr>
        <w:t xml:space="preserve"> чинність, рішення районної ради</w:t>
      </w:r>
      <w:r w:rsidR="00711400">
        <w:rPr>
          <w:rFonts w:ascii="Times New Roman" w:hAnsi="Times New Roman"/>
          <w:sz w:val="28"/>
          <w:szCs w:val="28"/>
        </w:rPr>
        <w:t>:</w:t>
      </w:r>
    </w:p>
    <w:p w:rsidR="00AF4226" w:rsidRDefault="00711400" w:rsidP="00711400">
      <w:pPr>
        <w:pStyle w:val="ac"/>
        <w:tabs>
          <w:tab w:val="left" w:pos="1134"/>
        </w:tabs>
        <w:spacing w:line="240" w:lineRule="auto"/>
        <w:ind w:left="0" w:right="-1" w:firstLine="709"/>
        <w:jc w:val="both"/>
        <w:rPr>
          <w:rFonts w:ascii="Times New Roman" w:hAnsi="Times New Roman"/>
          <w:sz w:val="28"/>
          <w:szCs w:val="28"/>
        </w:rPr>
      </w:pPr>
      <w:r>
        <w:rPr>
          <w:rFonts w:ascii="Times New Roman" w:hAnsi="Times New Roman"/>
          <w:sz w:val="28"/>
          <w:szCs w:val="28"/>
        </w:rPr>
        <w:t>-</w:t>
      </w:r>
      <w:r w:rsidR="00AF4226">
        <w:rPr>
          <w:rFonts w:ascii="Times New Roman" w:hAnsi="Times New Roman"/>
          <w:sz w:val="28"/>
          <w:szCs w:val="28"/>
        </w:rPr>
        <w:t xml:space="preserve"> від 27.05.2013 № 2</w:t>
      </w:r>
      <w:r>
        <w:rPr>
          <w:rFonts w:ascii="Times New Roman" w:hAnsi="Times New Roman"/>
          <w:sz w:val="28"/>
          <w:szCs w:val="28"/>
        </w:rPr>
        <w:t>1</w:t>
      </w:r>
      <w:r w:rsidR="00AF4226">
        <w:rPr>
          <w:rFonts w:ascii="Times New Roman" w:hAnsi="Times New Roman"/>
          <w:sz w:val="28"/>
          <w:szCs w:val="28"/>
        </w:rPr>
        <w:t>-5/VІ «Про Програму зайнятості населення Тальнівського району на 2013-2017 роки»</w:t>
      </w:r>
      <w:r>
        <w:rPr>
          <w:rFonts w:ascii="Times New Roman" w:hAnsi="Times New Roman"/>
          <w:sz w:val="28"/>
          <w:szCs w:val="28"/>
        </w:rPr>
        <w:t>;</w:t>
      </w:r>
    </w:p>
    <w:p w:rsidR="00711400" w:rsidRDefault="00711400" w:rsidP="00711400">
      <w:pPr>
        <w:pStyle w:val="ac"/>
        <w:tabs>
          <w:tab w:val="left" w:pos="1134"/>
        </w:tabs>
        <w:spacing w:line="240" w:lineRule="auto"/>
        <w:ind w:left="0" w:right="-1" w:firstLine="709"/>
        <w:jc w:val="both"/>
        <w:rPr>
          <w:rFonts w:ascii="Times New Roman" w:hAnsi="Times New Roman"/>
          <w:bCs/>
          <w:color w:val="000000"/>
          <w:spacing w:val="-5"/>
          <w:sz w:val="28"/>
          <w:szCs w:val="28"/>
        </w:rPr>
      </w:pPr>
      <w:r>
        <w:rPr>
          <w:rFonts w:ascii="Times New Roman" w:hAnsi="Times New Roman"/>
          <w:sz w:val="28"/>
          <w:szCs w:val="28"/>
        </w:rPr>
        <w:t xml:space="preserve">- від 15.09.2015 № 41-5/УІ «Про </w:t>
      </w:r>
      <w:r w:rsidRPr="003422B3">
        <w:rPr>
          <w:rFonts w:ascii="Times New Roman" w:hAnsi="Times New Roman"/>
          <w:bCs/>
          <w:color w:val="000000"/>
          <w:spacing w:val="-6"/>
          <w:sz w:val="28"/>
          <w:szCs w:val="28"/>
        </w:rPr>
        <w:t xml:space="preserve">внесення доповнень до Програми зайнятості населення Тальнівського </w:t>
      </w:r>
      <w:r w:rsidRPr="003422B3">
        <w:rPr>
          <w:rFonts w:ascii="Times New Roman" w:hAnsi="Times New Roman"/>
          <w:bCs/>
          <w:color w:val="000000"/>
          <w:spacing w:val="-5"/>
          <w:sz w:val="28"/>
          <w:szCs w:val="28"/>
        </w:rPr>
        <w:t>району на 2013-2017 роки</w:t>
      </w:r>
      <w:r>
        <w:rPr>
          <w:rFonts w:ascii="Times New Roman" w:hAnsi="Times New Roman"/>
          <w:bCs/>
          <w:color w:val="000000"/>
          <w:spacing w:val="-5"/>
          <w:sz w:val="28"/>
          <w:szCs w:val="28"/>
        </w:rPr>
        <w:t>»;</w:t>
      </w:r>
    </w:p>
    <w:p w:rsidR="00711400" w:rsidRDefault="00711400" w:rsidP="00711400">
      <w:pPr>
        <w:pStyle w:val="ac"/>
        <w:tabs>
          <w:tab w:val="left" w:pos="1134"/>
        </w:tabs>
        <w:spacing w:line="240" w:lineRule="auto"/>
        <w:ind w:left="0" w:right="-1" w:firstLine="709"/>
        <w:jc w:val="both"/>
        <w:rPr>
          <w:rFonts w:ascii="Times New Roman" w:hAnsi="Times New Roman"/>
          <w:sz w:val="28"/>
          <w:szCs w:val="28"/>
        </w:rPr>
      </w:pPr>
      <w:r>
        <w:rPr>
          <w:rFonts w:ascii="Times New Roman" w:hAnsi="Times New Roman"/>
          <w:sz w:val="28"/>
          <w:szCs w:val="28"/>
        </w:rPr>
        <w:lastRenderedPageBreak/>
        <w:t xml:space="preserve">- від 29.01.2016 № 3-9/УІІ «Про </w:t>
      </w:r>
      <w:r w:rsidRPr="00B47D26">
        <w:rPr>
          <w:rFonts w:ascii="Times New Roman" w:hAnsi="Times New Roman"/>
          <w:bCs/>
          <w:color w:val="000000"/>
          <w:spacing w:val="-6"/>
          <w:sz w:val="28"/>
          <w:szCs w:val="28"/>
        </w:rPr>
        <w:t xml:space="preserve">внесення змін до Програми зайнятості населення Тальнівського </w:t>
      </w:r>
      <w:r w:rsidRPr="00B47D26">
        <w:rPr>
          <w:rFonts w:ascii="Times New Roman" w:hAnsi="Times New Roman"/>
          <w:bCs/>
          <w:color w:val="000000"/>
          <w:spacing w:val="-5"/>
          <w:sz w:val="28"/>
          <w:szCs w:val="28"/>
        </w:rPr>
        <w:t>району на 2013-2017 роки</w:t>
      </w:r>
      <w:r>
        <w:rPr>
          <w:rFonts w:ascii="Times New Roman" w:hAnsi="Times New Roman"/>
          <w:bCs/>
          <w:color w:val="000000"/>
          <w:spacing w:val="-5"/>
          <w:sz w:val="28"/>
          <w:szCs w:val="28"/>
        </w:rPr>
        <w:t>»;</w:t>
      </w:r>
    </w:p>
    <w:p w:rsidR="00711400" w:rsidRDefault="00711400" w:rsidP="00711400">
      <w:pPr>
        <w:pStyle w:val="ac"/>
        <w:tabs>
          <w:tab w:val="left" w:pos="1134"/>
        </w:tabs>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від 26.05.2016 № 6-7/УІІ «Про </w:t>
      </w:r>
      <w:r w:rsidRPr="00D81626">
        <w:rPr>
          <w:rFonts w:ascii="Times New Roman" w:hAnsi="Times New Roman"/>
          <w:sz w:val="28"/>
          <w:szCs w:val="28"/>
        </w:rPr>
        <w:t>хід виконання Програми зайнятості населення Тальнівського району на 2013-2017 роки</w:t>
      </w:r>
      <w:r>
        <w:rPr>
          <w:rFonts w:ascii="Times New Roman" w:hAnsi="Times New Roman"/>
          <w:sz w:val="28"/>
          <w:szCs w:val="28"/>
        </w:rPr>
        <w:t>»;</w:t>
      </w:r>
    </w:p>
    <w:p w:rsidR="00711400" w:rsidRPr="00711400" w:rsidRDefault="00711400" w:rsidP="00711400">
      <w:pPr>
        <w:pStyle w:val="ac"/>
        <w:tabs>
          <w:tab w:val="left" w:pos="1134"/>
        </w:tabs>
        <w:spacing w:line="240" w:lineRule="auto"/>
        <w:ind w:left="0" w:right="-1" w:firstLine="709"/>
        <w:jc w:val="both"/>
        <w:rPr>
          <w:rFonts w:ascii="Times New Roman" w:hAnsi="Times New Roman"/>
          <w:sz w:val="28"/>
          <w:szCs w:val="28"/>
        </w:rPr>
      </w:pPr>
      <w:r w:rsidRPr="00711400">
        <w:rPr>
          <w:rFonts w:ascii="Times New Roman" w:hAnsi="Times New Roman"/>
          <w:sz w:val="28"/>
          <w:szCs w:val="28"/>
        </w:rPr>
        <w:t xml:space="preserve">- від 23.12.2016 № 11-13/УІІ «Про </w:t>
      </w:r>
      <w:r w:rsidRPr="00711400">
        <w:rPr>
          <w:rFonts w:ascii="Times New Roman" w:hAnsi="Times New Roman"/>
          <w:bCs/>
          <w:color w:val="000000"/>
          <w:spacing w:val="-6"/>
          <w:sz w:val="28"/>
          <w:szCs w:val="28"/>
        </w:rPr>
        <w:t xml:space="preserve">внесення змін до Програми зайнятості населення Тальнівського </w:t>
      </w:r>
      <w:r w:rsidRPr="00711400">
        <w:rPr>
          <w:rFonts w:ascii="Times New Roman" w:hAnsi="Times New Roman"/>
          <w:bCs/>
          <w:color w:val="000000"/>
          <w:spacing w:val="-5"/>
          <w:sz w:val="28"/>
          <w:szCs w:val="28"/>
        </w:rPr>
        <w:t>району на 2013-2017 роки»</w:t>
      </w:r>
      <w:r>
        <w:rPr>
          <w:rFonts w:ascii="Times New Roman" w:hAnsi="Times New Roman"/>
          <w:bCs/>
          <w:color w:val="000000"/>
          <w:spacing w:val="-5"/>
          <w:sz w:val="28"/>
          <w:szCs w:val="28"/>
        </w:rPr>
        <w:t>.</w:t>
      </w:r>
    </w:p>
    <w:p w:rsidR="00AF4226" w:rsidRDefault="00AF4226" w:rsidP="003B07D8">
      <w:pPr>
        <w:pStyle w:val="ac"/>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Контроль за виконан</w:t>
      </w:r>
      <w:r w:rsidR="00F30B91">
        <w:rPr>
          <w:rFonts w:ascii="Times New Roman" w:hAnsi="Times New Roman"/>
          <w:sz w:val="28"/>
          <w:szCs w:val="28"/>
        </w:rPr>
        <w:t>ням рішення покласти на постійні комісіі</w:t>
      </w:r>
      <w:r>
        <w:rPr>
          <w:rFonts w:ascii="Times New Roman" w:hAnsi="Times New Roman"/>
          <w:sz w:val="28"/>
          <w:szCs w:val="28"/>
        </w:rPr>
        <w:t xml:space="preserve"> районної ради з со</w:t>
      </w:r>
      <w:r w:rsidR="00123BE9">
        <w:rPr>
          <w:rFonts w:ascii="Times New Roman" w:hAnsi="Times New Roman"/>
          <w:sz w:val="28"/>
          <w:szCs w:val="28"/>
        </w:rPr>
        <w:t>ціальних та гуманітарних питань та</w:t>
      </w:r>
      <w:r w:rsidR="00123BE9" w:rsidRPr="00123BE9">
        <w:rPr>
          <w:rFonts w:ascii="Times New Roman" w:hAnsi="Times New Roman"/>
          <w:sz w:val="28"/>
          <w:szCs w:val="28"/>
        </w:rPr>
        <w:t xml:space="preserve"> </w:t>
      </w:r>
      <w:r w:rsidR="00123BE9" w:rsidRPr="00DE1D26">
        <w:rPr>
          <w:rFonts w:ascii="Times New Roman" w:hAnsi="Times New Roman"/>
          <w:sz w:val="28"/>
          <w:szCs w:val="28"/>
        </w:rPr>
        <w:t>з питань бюджету та економічного розвитку</w:t>
      </w:r>
      <w:r w:rsidR="00123BE9">
        <w:rPr>
          <w:rFonts w:ascii="Times New Roman" w:hAnsi="Times New Roman"/>
          <w:sz w:val="28"/>
          <w:szCs w:val="28"/>
        </w:rPr>
        <w:t>.</w:t>
      </w:r>
    </w:p>
    <w:p w:rsidR="00AF4226" w:rsidRDefault="00AF4226" w:rsidP="003B07D8">
      <w:pPr>
        <w:tabs>
          <w:tab w:val="left" w:pos="1134"/>
        </w:tabs>
        <w:spacing w:after="0" w:line="240" w:lineRule="auto"/>
        <w:jc w:val="both"/>
        <w:rPr>
          <w:rFonts w:ascii="Times New Roman" w:hAnsi="Times New Roman"/>
          <w:sz w:val="28"/>
          <w:szCs w:val="28"/>
        </w:rPr>
      </w:pPr>
    </w:p>
    <w:p w:rsidR="00711400" w:rsidRDefault="00711400" w:rsidP="003B07D8">
      <w:pPr>
        <w:tabs>
          <w:tab w:val="left" w:pos="1134"/>
        </w:tabs>
        <w:spacing w:after="0" w:line="240" w:lineRule="auto"/>
        <w:jc w:val="both"/>
        <w:rPr>
          <w:rFonts w:ascii="Times New Roman" w:hAnsi="Times New Roman"/>
          <w:sz w:val="28"/>
          <w:szCs w:val="28"/>
        </w:rPr>
      </w:pPr>
    </w:p>
    <w:p w:rsidR="00711400" w:rsidRDefault="00711400" w:rsidP="003B07D8">
      <w:pPr>
        <w:tabs>
          <w:tab w:val="left" w:pos="1134"/>
        </w:tabs>
        <w:spacing w:after="0" w:line="240" w:lineRule="auto"/>
        <w:jc w:val="both"/>
        <w:rPr>
          <w:rFonts w:ascii="Times New Roman" w:hAnsi="Times New Roman"/>
          <w:sz w:val="28"/>
          <w:szCs w:val="28"/>
        </w:rPr>
      </w:pPr>
    </w:p>
    <w:p w:rsidR="00711400" w:rsidRDefault="00711400" w:rsidP="003B07D8">
      <w:pPr>
        <w:tabs>
          <w:tab w:val="left" w:pos="1134"/>
        </w:tabs>
        <w:spacing w:after="0" w:line="240" w:lineRule="auto"/>
        <w:jc w:val="both"/>
        <w:rPr>
          <w:rFonts w:ascii="Times New Roman" w:hAnsi="Times New Roman"/>
          <w:sz w:val="28"/>
          <w:szCs w:val="28"/>
        </w:rPr>
      </w:pPr>
    </w:p>
    <w:p w:rsidR="00AF4226" w:rsidRDefault="00AF4226">
      <w:pPr>
        <w:tabs>
          <w:tab w:val="left" w:pos="1134"/>
        </w:tabs>
        <w:spacing w:after="0" w:line="240" w:lineRule="auto"/>
        <w:jc w:val="both"/>
        <w:rPr>
          <w:rFonts w:ascii="Times New Roman" w:hAnsi="Times New Roman"/>
          <w:sz w:val="28"/>
          <w:szCs w:val="28"/>
          <w:lang w:val="ru-RU"/>
        </w:rPr>
      </w:pPr>
      <w:r>
        <w:rPr>
          <w:rFonts w:ascii="Times New Roman" w:hAnsi="Times New Roman"/>
          <w:sz w:val="28"/>
          <w:szCs w:val="28"/>
        </w:rPr>
        <w:t>Голова районної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В.Любомська</w:t>
      </w:r>
    </w:p>
    <w:p w:rsidR="00AF4226" w:rsidRDefault="00AF4226">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pPr>
    </w:p>
    <w:p w:rsidR="00711400" w:rsidRDefault="00711400">
      <w:pPr>
        <w:spacing w:after="0" w:line="240" w:lineRule="auto"/>
        <w:jc w:val="both"/>
        <w:rPr>
          <w:rFonts w:ascii="Times New Roman" w:hAnsi="Times New Roman"/>
          <w:sz w:val="28"/>
          <w:szCs w:val="28"/>
        </w:rPr>
        <w:sectPr w:rsidR="00711400" w:rsidSect="00711400">
          <w:pgSz w:w="11906" w:h="16838"/>
          <w:pgMar w:top="1134" w:right="567" w:bottom="1134" w:left="1701" w:header="709" w:footer="709" w:gutter="0"/>
          <w:cols w:space="720"/>
        </w:sectPr>
      </w:pPr>
    </w:p>
    <w:tbl>
      <w:tblPr>
        <w:tblW w:w="3600" w:type="dxa"/>
        <w:tblInd w:w="6408" w:type="dxa"/>
        <w:tblLook w:val="01E0"/>
      </w:tblPr>
      <w:tblGrid>
        <w:gridCol w:w="3600"/>
      </w:tblGrid>
      <w:tr w:rsidR="00AF4226">
        <w:tc>
          <w:tcPr>
            <w:tcW w:w="3600" w:type="dxa"/>
          </w:tcPr>
          <w:p w:rsidR="00AF4226" w:rsidRDefault="00AF4226">
            <w:pPr>
              <w:tabs>
                <w:tab w:val="left" w:pos="3612"/>
                <w:tab w:val="left" w:pos="4962"/>
              </w:tabs>
              <w:spacing w:after="0" w:line="240" w:lineRule="auto"/>
              <w:rPr>
                <w:rFonts w:ascii="Times New Roman" w:hAnsi="Times New Roman"/>
                <w:sz w:val="28"/>
                <w:szCs w:val="28"/>
              </w:rPr>
            </w:pPr>
            <w:r>
              <w:rPr>
                <w:rFonts w:ascii="Times New Roman" w:hAnsi="Times New Roman"/>
                <w:sz w:val="28"/>
                <w:szCs w:val="28"/>
              </w:rPr>
              <w:lastRenderedPageBreak/>
              <w:t xml:space="preserve">ЗАТВЕРДЖЕНО </w:t>
            </w:r>
          </w:p>
          <w:p w:rsidR="00AF4226" w:rsidRDefault="00AF4226">
            <w:pPr>
              <w:tabs>
                <w:tab w:val="left" w:pos="3612"/>
                <w:tab w:val="left" w:pos="4962"/>
              </w:tabs>
              <w:spacing w:after="0" w:line="240" w:lineRule="auto"/>
              <w:rPr>
                <w:rFonts w:ascii="Times New Roman" w:hAnsi="Times New Roman"/>
                <w:sz w:val="28"/>
                <w:szCs w:val="28"/>
              </w:rPr>
            </w:pPr>
            <w:r>
              <w:rPr>
                <w:rFonts w:ascii="Times New Roman" w:hAnsi="Times New Roman"/>
                <w:sz w:val="28"/>
                <w:szCs w:val="28"/>
              </w:rPr>
              <w:t>рішення районної ради</w:t>
            </w:r>
          </w:p>
          <w:p w:rsidR="00AF4226" w:rsidRDefault="0057700B" w:rsidP="00711400">
            <w:pPr>
              <w:tabs>
                <w:tab w:val="left" w:pos="3612"/>
                <w:tab w:val="left" w:pos="4962"/>
              </w:tabs>
              <w:spacing w:after="0" w:line="240" w:lineRule="auto"/>
              <w:jc w:val="both"/>
              <w:rPr>
                <w:rFonts w:ascii="Times New Roman" w:hAnsi="Times New Roman"/>
                <w:sz w:val="28"/>
                <w:szCs w:val="28"/>
              </w:rPr>
            </w:pPr>
            <w:r>
              <w:rPr>
                <w:rFonts w:ascii="Times New Roman" w:hAnsi="Times New Roman"/>
                <w:sz w:val="28"/>
                <w:szCs w:val="28"/>
              </w:rPr>
              <w:t>2</w:t>
            </w:r>
            <w:r w:rsidR="00711400">
              <w:rPr>
                <w:rFonts w:ascii="Times New Roman" w:hAnsi="Times New Roman"/>
                <w:sz w:val="28"/>
                <w:szCs w:val="28"/>
              </w:rPr>
              <w:t xml:space="preserve">1.12.2017 </w:t>
            </w:r>
            <w:r w:rsidR="00AF4226">
              <w:rPr>
                <w:rFonts w:ascii="Times New Roman" w:hAnsi="Times New Roman"/>
                <w:sz w:val="28"/>
                <w:szCs w:val="28"/>
              </w:rPr>
              <w:t xml:space="preserve">№ </w:t>
            </w:r>
            <w:r w:rsidR="00711400">
              <w:rPr>
                <w:rFonts w:ascii="Times New Roman" w:hAnsi="Times New Roman"/>
                <w:sz w:val="28"/>
                <w:szCs w:val="28"/>
              </w:rPr>
              <w:t>20-3</w:t>
            </w:r>
            <w:r w:rsidR="00AF4226">
              <w:rPr>
                <w:rFonts w:ascii="Times New Roman" w:hAnsi="Times New Roman"/>
                <w:sz w:val="28"/>
                <w:szCs w:val="28"/>
              </w:rPr>
              <w:t>/VIІ</w:t>
            </w:r>
          </w:p>
        </w:tc>
      </w:tr>
    </w:tbl>
    <w:p w:rsidR="00AF4226" w:rsidRDefault="00AF4226">
      <w:pPr>
        <w:tabs>
          <w:tab w:val="left" w:pos="3612"/>
        </w:tabs>
        <w:spacing w:after="0" w:line="240" w:lineRule="auto"/>
        <w:jc w:val="center"/>
        <w:rPr>
          <w:rFonts w:ascii="Times New Roman" w:hAnsi="Times New Roman"/>
          <w:b/>
          <w:sz w:val="28"/>
          <w:szCs w:val="28"/>
        </w:rPr>
      </w:pPr>
    </w:p>
    <w:p w:rsidR="00AF4226" w:rsidRDefault="00AF4226">
      <w:pPr>
        <w:tabs>
          <w:tab w:val="left" w:pos="3612"/>
        </w:tabs>
        <w:spacing w:after="0" w:line="240" w:lineRule="auto"/>
        <w:jc w:val="center"/>
        <w:rPr>
          <w:rFonts w:ascii="Times New Roman" w:hAnsi="Times New Roman"/>
          <w:b/>
          <w:sz w:val="28"/>
          <w:szCs w:val="28"/>
        </w:rPr>
      </w:pPr>
      <w:r>
        <w:rPr>
          <w:rFonts w:ascii="Times New Roman" w:hAnsi="Times New Roman"/>
          <w:b/>
          <w:sz w:val="28"/>
          <w:szCs w:val="28"/>
        </w:rPr>
        <w:t>ПРОГРАМА</w:t>
      </w:r>
    </w:p>
    <w:p w:rsidR="00AF4226" w:rsidRDefault="00AF4226">
      <w:pPr>
        <w:tabs>
          <w:tab w:val="left" w:pos="3612"/>
        </w:tabs>
        <w:spacing w:after="0" w:line="240" w:lineRule="auto"/>
        <w:jc w:val="center"/>
        <w:rPr>
          <w:rFonts w:ascii="Times New Roman" w:hAnsi="Times New Roman"/>
          <w:b/>
          <w:sz w:val="28"/>
          <w:szCs w:val="28"/>
        </w:rPr>
      </w:pPr>
      <w:r>
        <w:rPr>
          <w:rFonts w:ascii="Times New Roman" w:hAnsi="Times New Roman"/>
          <w:b/>
          <w:sz w:val="28"/>
          <w:szCs w:val="28"/>
        </w:rPr>
        <w:t>зайнятості населення Тальнівського району на 2018-2020 роки</w:t>
      </w:r>
    </w:p>
    <w:p w:rsidR="00AF4226" w:rsidRDefault="00AF4226">
      <w:pPr>
        <w:tabs>
          <w:tab w:val="left" w:pos="3612"/>
          <w:tab w:val="left" w:pos="4962"/>
        </w:tabs>
        <w:spacing w:after="0" w:line="240" w:lineRule="auto"/>
        <w:jc w:val="both"/>
        <w:rPr>
          <w:rFonts w:ascii="Times New Roman" w:hAnsi="Times New Roman"/>
          <w:sz w:val="16"/>
          <w:szCs w:val="16"/>
        </w:rPr>
      </w:pPr>
    </w:p>
    <w:p w:rsidR="00AF4226" w:rsidRDefault="00AF4226">
      <w:pPr>
        <w:tabs>
          <w:tab w:val="left" w:pos="3612"/>
          <w:tab w:val="left" w:pos="4962"/>
        </w:tabs>
        <w:spacing w:after="0" w:line="240" w:lineRule="auto"/>
        <w:jc w:val="both"/>
        <w:rPr>
          <w:rFonts w:ascii="Times New Roman" w:hAnsi="Times New Roman"/>
          <w:sz w:val="16"/>
          <w:szCs w:val="16"/>
        </w:rPr>
      </w:pPr>
    </w:p>
    <w:p w:rsidR="00AF4226" w:rsidRDefault="00AF4226">
      <w:pPr>
        <w:tabs>
          <w:tab w:val="left" w:pos="3612"/>
        </w:tabs>
        <w:spacing w:after="0" w:line="240" w:lineRule="auto"/>
        <w:jc w:val="center"/>
        <w:rPr>
          <w:rFonts w:ascii="Times New Roman" w:hAnsi="Times New Roman"/>
          <w:b/>
          <w:sz w:val="28"/>
          <w:szCs w:val="28"/>
        </w:rPr>
      </w:pPr>
      <w:r>
        <w:rPr>
          <w:rFonts w:ascii="Times New Roman" w:hAnsi="Times New Roman"/>
          <w:b/>
          <w:sz w:val="28"/>
          <w:szCs w:val="28"/>
        </w:rPr>
        <w:t xml:space="preserve">І. Паспорт Програми </w:t>
      </w:r>
    </w:p>
    <w:p w:rsidR="00AF4226" w:rsidRDefault="00AF4226">
      <w:pPr>
        <w:tabs>
          <w:tab w:val="left" w:pos="3612"/>
        </w:tabs>
        <w:spacing w:after="0" w:line="240" w:lineRule="auto"/>
        <w:ind w:firstLine="708"/>
        <w:jc w:val="center"/>
        <w:rPr>
          <w:rFonts w:ascii="Times New Roman" w:hAnsi="Times New Roman"/>
          <w:sz w:val="16"/>
          <w:szCs w:val="16"/>
        </w:rPr>
      </w:pPr>
    </w:p>
    <w:p w:rsidR="00AF4226" w:rsidRDefault="00AF4226">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sz w:val="28"/>
          <w:szCs w:val="28"/>
        </w:rPr>
      </w:pPr>
      <w:r>
        <w:rPr>
          <w:rFonts w:ascii="Times New Roman" w:hAnsi="Times New Roman"/>
          <w:sz w:val="28"/>
          <w:szCs w:val="28"/>
        </w:rPr>
        <w:t>Ініціатор розроблення Програми — Тальнівська районна державна адміністрація.</w:t>
      </w:r>
    </w:p>
    <w:p w:rsidR="00AF4226" w:rsidRDefault="007B3E8E">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sz w:val="28"/>
          <w:szCs w:val="28"/>
        </w:rPr>
      </w:pPr>
      <w:r>
        <w:rPr>
          <w:rFonts w:ascii="Times New Roman" w:hAnsi="Times New Roman"/>
          <w:sz w:val="28"/>
          <w:szCs w:val="28"/>
        </w:rPr>
        <w:t>Розробники Програми – у</w:t>
      </w:r>
      <w:r w:rsidR="00AF4226">
        <w:rPr>
          <w:rFonts w:ascii="Times New Roman" w:hAnsi="Times New Roman"/>
          <w:sz w:val="28"/>
          <w:szCs w:val="28"/>
        </w:rPr>
        <w:t>правління соціального захисту населення Тальнівської райдержадміністрації, управління агропромислового та економічного розвитку райдержадміністрації, районний центр зайнятості.</w:t>
      </w:r>
    </w:p>
    <w:p w:rsidR="00AF4226" w:rsidRDefault="00AF4226">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sz w:val="28"/>
          <w:szCs w:val="28"/>
        </w:rPr>
      </w:pPr>
      <w:r>
        <w:rPr>
          <w:rFonts w:ascii="Times New Roman" w:hAnsi="Times New Roman"/>
          <w:sz w:val="28"/>
          <w:szCs w:val="28"/>
        </w:rPr>
        <w:t>Відповідальний виконав</w:t>
      </w:r>
      <w:r w:rsidR="007B3E8E">
        <w:rPr>
          <w:rFonts w:ascii="Times New Roman" w:hAnsi="Times New Roman"/>
          <w:sz w:val="28"/>
          <w:szCs w:val="28"/>
        </w:rPr>
        <w:t>ець Програми – у</w:t>
      </w:r>
      <w:r>
        <w:rPr>
          <w:rFonts w:ascii="Times New Roman" w:hAnsi="Times New Roman"/>
          <w:sz w:val="28"/>
          <w:szCs w:val="28"/>
        </w:rPr>
        <w:t>правління соціального захисту населення Тальнівської райдержадміністрації.</w:t>
      </w:r>
    </w:p>
    <w:p w:rsidR="00AF4226" w:rsidRDefault="007B3E8E">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Учасники Програми — у</w:t>
      </w:r>
      <w:r w:rsidR="00AF4226">
        <w:rPr>
          <w:rFonts w:ascii="Times New Roman" w:hAnsi="Times New Roman"/>
          <w:sz w:val="28"/>
          <w:szCs w:val="28"/>
        </w:rPr>
        <w:t>правління соціального захисту населення Тальнівської райдержадміністрації. управління агропромислового та економічного розвитку райдержадміністрації, районний центр зайнятості  відділ освіти райдержадміністрації, міська, сільські ради району.</w:t>
      </w:r>
    </w:p>
    <w:p w:rsidR="00AF4226" w:rsidRDefault="00AF4226">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sz w:val="28"/>
          <w:szCs w:val="28"/>
        </w:rPr>
      </w:pPr>
      <w:r>
        <w:rPr>
          <w:rFonts w:ascii="Times New Roman" w:hAnsi="Times New Roman"/>
          <w:sz w:val="28"/>
          <w:szCs w:val="28"/>
        </w:rPr>
        <w:t>Термін реалізації Програми: 2018-2020 роки.</w:t>
      </w:r>
    </w:p>
    <w:p w:rsidR="00AF4226" w:rsidRDefault="00AF4226">
      <w:pPr>
        <w:widowControl w:val="0"/>
        <w:numPr>
          <w:ilvl w:val="0"/>
          <w:numId w:val="2"/>
        </w:numPr>
        <w:tabs>
          <w:tab w:val="clear" w:pos="1428"/>
          <w:tab w:val="left" w:pos="360"/>
          <w:tab w:val="left" w:pos="1620"/>
          <w:tab w:val="left" w:pos="3612"/>
        </w:tabs>
        <w:autoSpaceDE w:val="0"/>
        <w:autoSpaceDN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Основні джерела фінансування Програми — </w:t>
      </w:r>
      <w:r w:rsidR="002254E1">
        <w:rPr>
          <w:rFonts w:ascii="Times New Roman" w:hAnsi="Times New Roman"/>
          <w:sz w:val="28"/>
          <w:szCs w:val="28"/>
        </w:rPr>
        <w:t>місцеві</w:t>
      </w:r>
      <w:r>
        <w:rPr>
          <w:rFonts w:ascii="Times New Roman" w:hAnsi="Times New Roman"/>
          <w:sz w:val="28"/>
          <w:szCs w:val="28"/>
        </w:rPr>
        <w:t xml:space="preserve"> бюджет</w:t>
      </w:r>
      <w:r w:rsidR="002254E1">
        <w:rPr>
          <w:rFonts w:ascii="Times New Roman" w:hAnsi="Times New Roman"/>
          <w:sz w:val="28"/>
          <w:szCs w:val="28"/>
        </w:rPr>
        <w:t>и</w:t>
      </w:r>
      <w:r>
        <w:rPr>
          <w:rFonts w:ascii="Times New Roman" w:hAnsi="Times New Roman"/>
          <w:sz w:val="28"/>
          <w:szCs w:val="28"/>
        </w:rPr>
        <w:t>,</w:t>
      </w:r>
      <w:r w:rsidR="008A71E1" w:rsidRPr="008A71E1">
        <w:rPr>
          <w:sz w:val="24"/>
          <w:szCs w:val="24"/>
        </w:rPr>
        <w:t xml:space="preserve"> </w:t>
      </w:r>
      <w:r w:rsidR="008A71E1">
        <w:rPr>
          <w:rFonts w:ascii="Times New Roman" w:hAnsi="Times New Roman"/>
          <w:sz w:val="28"/>
          <w:szCs w:val="28"/>
        </w:rPr>
        <w:t>Фонд</w:t>
      </w:r>
      <w:r w:rsidR="008A71E1" w:rsidRPr="008A71E1">
        <w:rPr>
          <w:rFonts w:ascii="Times New Roman" w:hAnsi="Times New Roman"/>
          <w:sz w:val="28"/>
          <w:szCs w:val="28"/>
        </w:rPr>
        <w:t xml:space="preserve"> загальнообов'язкового державного соціального страхування України на випадок безробіття</w:t>
      </w:r>
      <w:r w:rsidR="008A71E1">
        <w:rPr>
          <w:rFonts w:ascii="Times New Roman" w:hAnsi="Times New Roman"/>
          <w:sz w:val="28"/>
          <w:szCs w:val="28"/>
        </w:rPr>
        <w:t xml:space="preserve"> </w:t>
      </w:r>
      <w:r w:rsidR="00123BE9">
        <w:rPr>
          <w:rFonts w:ascii="Times New Roman" w:hAnsi="Times New Roman"/>
          <w:sz w:val="28"/>
          <w:szCs w:val="28"/>
        </w:rPr>
        <w:t xml:space="preserve">та </w:t>
      </w:r>
      <w:r w:rsidR="002254E1">
        <w:rPr>
          <w:rFonts w:ascii="Times New Roman" w:hAnsi="Times New Roman"/>
          <w:sz w:val="28"/>
          <w:szCs w:val="28"/>
        </w:rPr>
        <w:t xml:space="preserve">інші </w:t>
      </w:r>
      <w:r w:rsidR="00123BE9">
        <w:rPr>
          <w:rFonts w:ascii="Times New Roman" w:hAnsi="Times New Roman"/>
          <w:sz w:val="28"/>
          <w:szCs w:val="28"/>
        </w:rPr>
        <w:t>джерела</w:t>
      </w:r>
      <w:r>
        <w:rPr>
          <w:rFonts w:ascii="Times New Roman" w:hAnsi="Times New Roman"/>
          <w:sz w:val="28"/>
          <w:szCs w:val="28"/>
        </w:rPr>
        <w:t xml:space="preserve"> не заборонені чинним законодавством</w:t>
      </w:r>
      <w:r w:rsidR="007B3E8E">
        <w:rPr>
          <w:rFonts w:ascii="Times New Roman" w:hAnsi="Times New Roman"/>
          <w:sz w:val="28"/>
          <w:szCs w:val="28"/>
        </w:rPr>
        <w:t xml:space="preserve"> України</w:t>
      </w:r>
      <w:r>
        <w:rPr>
          <w:rFonts w:ascii="Times New Roman" w:hAnsi="Times New Roman"/>
          <w:sz w:val="28"/>
          <w:szCs w:val="28"/>
        </w:rPr>
        <w:t>.</w:t>
      </w:r>
    </w:p>
    <w:p w:rsidR="00711400" w:rsidRDefault="00711400" w:rsidP="0094615A">
      <w:pPr>
        <w:tabs>
          <w:tab w:val="left" w:pos="3612"/>
        </w:tabs>
        <w:spacing w:after="0" w:line="240" w:lineRule="auto"/>
        <w:jc w:val="center"/>
        <w:rPr>
          <w:rFonts w:ascii="Times New Roman" w:hAnsi="Times New Roman"/>
          <w:b/>
          <w:sz w:val="28"/>
          <w:szCs w:val="28"/>
        </w:rPr>
      </w:pPr>
    </w:p>
    <w:p w:rsidR="004B25D3" w:rsidRDefault="00AF4226" w:rsidP="0094615A">
      <w:pPr>
        <w:tabs>
          <w:tab w:val="left" w:pos="3612"/>
        </w:tabs>
        <w:spacing w:after="0" w:line="240" w:lineRule="auto"/>
        <w:jc w:val="center"/>
        <w:rPr>
          <w:rFonts w:ascii="Times New Roman" w:hAnsi="Times New Roman"/>
          <w:b/>
          <w:sz w:val="28"/>
          <w:szCs w:val="28"/>
        </w:rPr>
      </w:pPr>
      <w:r>
        <w:rPr>
          <w:rFonts w:ascii="Times New Roman" w:hAnsi="Times New Roman"/>
          <w:b/>
          <w:sz w:val="28"/>
          <w:szCs w:val="28"/>
        </w:rPr>
        <w:t>II. Проблеми, на розв’язання яких спрямовано Програму</w:t>
      </w:r>
    </w:p>
    <w:p w:rsidR="00C93A7A" w:rsidRPr="00C93A7A" w:rsidRDefault="00C93A7A" w:rsidP="00C93A7A">
      <w:pPr>
        <w:spacing w:after="0" w:line="240" w:lineRule="auto"/>
        <w:ind w:firstLine="708"/>
        <w:jc w:val="both"/>
        <w:rPr>
          <w:rFonts w:ascii="Times New Roman" w:hAnsi="Times New Roman"/>
          <w:sz w:val="28"/>
          <w:szCs w:val="28"/>
        </w:rPr>
      </w:pPr>
      <w:r w:rsidRPr="00C93A7A">
        <w:rPr>
          <w:rFonts w:ascii="Times New Roman" w:hAnsi="Times New Roman"/>
          <w:sz w:val="28"/>
          <w:szCs w:val="28"/>
        </w:rPr>
        <w:t xml:space="preserve">У Тальнівському районі </w:t>
      </w:r>
      <w:r w:rsidR="007B3E8E">
        <w:rPr>
          <w:rFonts w:ascii="Times New Roman" w:hAnsi="Times New Roman"/>
          <w:sz w:val="28"/>
          <w:szCs w:val="28"/>
        </w:rPr>
        <w:t>проживають</w:t>
      </w:r>
      <w:r w:rsidRPr="00C93A7A">
        <w:rPr>
          <w:rFonts w:ascii="Times New Roman" w:hAnsi="Times New Roman"/>
          <w:sz w:val="28"/>
          <w:szCs w:val="28"/>
        </w:rPr>
        <w:t xml:space="preserve">  33,8  тисяч осіб, з них майже 18 тисяч осіб</w:t>
      </w:r>
      <w:r w:rsidR="007B3E8E">
        <w:rPr>
          <w:rFonts w:ascii="Times New Roman" w:hAnsi="Times New Roman"/>
          <w:sz w:val="28"/>
          <w:szCs w:val="28"/>
        </w:rPr>
        <w:t xml:space="preserve"> -</w:t>
      </w:r>
      <w:r w:rsidRPr="00C93A7A">
        <w:rPr>
          <w:rFonts w:ascii="Times New Roman" w:hAnsi="Times New Roman"/>
          <w:sz w:val="28"/>
          <w:szCs w:val="28"/>
        </w:rPr>
        <w:t xml:space="preserve"> економічно активне населення. </w:t>
      </w:r>
      <w:r w:rsidRPr="00C93A7A">
        <w:rPr>
          <w:rFonts w:ascii="Times New Roman" w:eastAsia="Calibri" w:hAnsi="Times New Roman"/>
          <w:sz w:val="28"/>
          <w:szCs w:val="28"/>
        </w:rPr>
        <w:t>За віковими групами населення складає :  від 0-17р. – 6205 осіб; від 18-64р. – 20717 осіб; від 65 і старше – 6907 осіб.</w:t>
      </w:r>
    </w:p>
    <w:p w:rsidR="00C93A7A" w:rsidRPr="00C93A7A" w:rsidRDefault="00C93A7A" w:rsidP="00C93A7A">
      <w:pPr>
        <w:spacing w:after="0" w:line="240" w:lineRule="auto"/>
        <w:ind w:firstLine="708"/>
        <w:jc w:val="both"/>
        <w:rPr>
          <w:rFonts w:ascii="Times New Roman" w:hAnsi="Times New Roman"/>
          <w:sz w:val="28"/>
          <w:szCs w:val="28"/>
        </w:rPr>
      </w:pPr>
      <w:r w:rsidRPr="00C93A7A">
        <w:rPr>
          <w:rFonts w:ascii="Times New Roman" w:hAnsi="Times New Roman"/>
          <w:sz w:val="28"/>
          <w:szCs w:val="28"/>
        </w:rPr>
        <w:t>Чисельність застрахованих в системі загальнообов’язкового державного соціального страхування становить близько 7,2 тисяч</w:t>
      </w:r>
      <w:r w:rsidR="007B3E8E">
        <w:rPr>
          <w:rFonts w:ascii="Times New Roman" w:hAnsi="Times New Roman"/>
          <w:sz w:val="28"/>
          <w:szCs w:val="28"/>
        </w:rPr>
        <w:t>і</w:t>
      </w:r>
      <w:r w:rsidRPr="00C93A7A">
        <w:rPr>
          <w:rFonts w:ascii="Times New Roman" w:hAnsi="Times New Roman"/>
          <w:sz w:val="28"/>
          <w:szCs w:val="28"/>
        </w:rPr>
        <w:t xml:space="preserve"> осіб, що складає 40 % екон</w:t>
      </w:r>
      <w:r w:rsidR="007B3E8E">
        <w:rPr>
          <w:rFonts w:ascii="Times New Roman" w:hAnsi="Times New Roman"/>
          <w:sz w:val="28"/>
          <w:szCs w:val="28"/>
        </w:rPr>
        <w:t>омічно активного населення району</w:t>
      </w:r>
      <w:r w:rsidRPr="00C93A7A">
        <w:rPr>
          <w:rFonts w:ascii="Times New Roman" w:hAnsi="Times New Roman"/>
          <w:sz w:val="28"/>
          <w:szCs w:val="28"/>
        </w:rPr>
        <w:t>.</w:t>
      </w:r>
    </w:p>
    <w:p w:rsidR="00C93A7A" w:rsidRPr="00C93A7A" w:rsidRDefault="00C93A7A" w:rsidP="00C93A7A">
      <w:pPr>
        <w:spacing w:after="0" w:line="240" w:lineRule="auto"/>
        <w:ind w:firstLine="709"/>
        <w:jc w:val="both"/>
        <w:rPr>
          <w:rFonts w:ascii="Times New Roman" w:hAnsi="Times New Roman"/>
          <w:sz w:val="28"/>
          <w:szCs w:val="28"/>
        </w:rPr>
      </w:pPr>
      <w:r w:rsidRPr="00C93A7A">
        <w:rPr>
          <w:rFonts w:ascii="Times New Roman" w:hAnsi="Times New Roman"/>
          <w:sz w:val="28"/>
          <w:szCs w:val="28"/>
        </w:rPr>
        <w:t>Середньооблікова штатна чисельність працюючого населення на кінець 2017 року складає 5,1 тисяч</w:t>
      </w:r>
      <w:r w:rsidR="008F756A">
        <w:rPr>
          <w:rFonts w:ascii="Times New Roman" w:hAnsi="Times New Roman"/>
          <w:sz w:val="28"/>
          <w:szCs w:val="28"/>
        </w:rPr>
        <w:t>і</w:t>
      </w:r>
      <w:r w:rsidRPr="00C93A7A">
        <w:rPr>
          <w:rFonts w:ascii="Times New Roman" w:hAnsi="Times New Roman"/>
          <w:sz w:val="28"/>
          <w:szCs w:val="28"/>
        </w:rPr>
        <w:t xml:space="preserve"> осіб, або  28 % е</w:t>
      </w:r>
      <w:r w:rsidR="007B3E8E">
        <w:rPr>
          <w:rFonts w:ascii="Times New Roman" w:hAnsi="Times New Roman"/>
          <w:sz w:val="28"/>
          <w:szCs w:val="28"/>
        </w:rPr>
        <w:t>кономічно активного населення району</w:t>
      </w:r>
      <w:r w:rsidRPr="00C93A7A">
        <w:rPr>
          <w:rFonts w:ascii="Times New Roman" w:hAnsi="Times New Roman"/>
          <w:sz w:val="28"/>
          <w:szCs w:val="28"/>
        </w:rPr>
        <w:t>.</w:t>
      </w:r>
    </w:p>
    <w:p w:rsidR="00C93A7A" w:rsidRPr="00C93A7A" w:rsidRDefault="00C93A7A" w:rsidP="008F756A">
      <w:pPr>
        <w:pStyle w:val="a6"/>
        <w:spacing w:after="0"/>
        <w:ind w:left="0" w:firstLine="708"/>
        <w:contextualSpacing/>
        <w:jc w:val="both"/>
        <w:rPr>
          <w:b/>
          <w:sz w:val="28"/>
          <w:szCs w:val="28"/>
          <w:lang w:val="uk-UA"/>
        </w:rPr>
      </w:pPr>
      <w:r>
        <w:rPr>
          <w:sz w:val="28"/>
          <w:szCs w:val="28"/>
          <w:lang w:val="uk-UA"/>
        </w:rPr>
        <w:t>Впр</w:t>
      </w:r>
      <w:r w:rsidR="007B3E8E">
        <w:rPr>
          <w:sz w:val="28"/>
          <w:szCs w:val="28"/>
          <w:lang w:val="uk-UA"/>
        </w:rPr>
        <w:t>о</w:t>
      </w:r>
      <w:r>
        <w:rPr>
          <w:sz w:val="28"/>
          <w:szCs w:val="28"/>
          <w:lang w:val="uk-UA"/>
        </w:rPr>
        <w:t>довж</w:t>
      </w:r>
      <w:r w:rsidRPr="00C93A7A">
        <w:rPr>
          <w:sz w:val="28"/>
          <w:szCs w:val="28"/>
          <w:lang w:val="uk-UA"/>
        </w:rPr>
        <w:t xml:space="preserve"> 2017 рок</w:t>
      </w:r>
      <w:r>
        <w:rPr>
          <w:sz w:val="28"/>
          <w:szCs w:val="28"/>
          <w:lang w:val="uk-UA"/>
        </w:rPr>
        <w:t>у мали статус безробітного</w:t>
      </w:r>
      <w:r w:rsidRPr="00C93A7A">
        <w:rPr>
          <w:sz w:val="28"/>
          <w:szCs w:val="28"/>
          <w:lang w:val="uk-UA"/>
        </w:rPr>
        <w:t xml:space="preserve"> 1620 осіб, з них більше 3</w:t>
      </w:r>
      <w:r>
        <w:rPr>
          <w:sz w:val="28"/>
          <w:szCs w:val="28"/>
          <w:lang w:val="uk-UA"/>
        </w:rPr>
        <w:t>0</w:t>
      </w:r>
      <w:r w:rsidRPr="00C93A7A">
        <w:rPr>
          <w:sz w:val="28"/>
          <w:szCs w:val="28"/>
          <w:lang w:val="uk-UA"/>
        </w:rPr>
        <w:t xml:space="preserve">% </w:t>
      </w:r>
      <w:r w:rsidR="007B3E8E">
        <w:rPr>
          <w:sz w:val="28"/>
          <w:szCs w:val="28"/>
          <w:lang w:val="uk-UA"/>
        </w:rPr>
        <w:t xml:space="preserve"> - осо</w:t>
      </w:r>
      <w:r w:rsidRPr="00C93A7A">
        <w:rPr>
          <w:sz w:val="28"/>
          <w:szCs w:val="28"/>
          <w:lang w:val="uk-UA"/>
        </w:rPr>
        <w:t>б</w:t>
      </w:r>
      <w:r w:rsidR="007B3E8E">
        <w:rPr>
          <w:sz w:val="28"/>
          <w:szCs w:val="28"/>
          <w:lang w:val="uk-UA"/>
        </w:rPr>
        <w:t>и</w:t>
      </w:r>
      <w:r w:rsidRPr="00C93A7A">
        <w:rPr>
          <w:sz w:val="28"/>
          <w:szCs w:val="28"/>
          <w:lang w:val="uk-UA"/>
        </w:rPr>
        <w:t>, які потребують соціального захист</w:t>
      </w:r>
      <w:r>
        <w:rPr>
          <w:sz w:val="28"/>
          <w:szCs w:val="28"/>
          <w:lang w:val="uk-UA"/>
        </w:rPr>
        <w:t xml:space="preserve">у  і не здатні на рівних умовах </w:t>
      </w:r>
      <w:r w:rsidRPr="00C93A7A">
        <w:rPr>
          <w:sz w:val="28"/>
          <w:szCs w:val="28"/>
          <w:lang w:val="uk-UA"/>
        </w:rPr>
        <w:t>конкурувати на ринку праці.</w:t>
      </w:r>
    </w:p>
    <w:p w:rsidR="00C93A7A" w:rsidRPr="00C93A7A" w:rsidRDefault="00C93A7A" w:rsidP="00C93A7A">
      <w:pPr>
        <w:spacing w:after="0" w:line="240" w:lineRule="auto"/>
        <w:ind w:firstLine="709"/>
        <w:jc w:val="both"/>
        <w:rPr>
          <w:rFonts w:ascii="Times New Roman" w:hAnsi="Times New Roman"/>
          <w:sz w:val="28"/>
          <w:szCs w:val="28"/>
        </w:rPr>
      </w:pPr>
      <w:r w:rsidRPr="00C93A7A">
        <w:rPr>
          <w:rFonts w:ascii="Times New Roman" w:hAnsi="Times New Roman"/>
          <w:sz w:val="28"/>
          <w:szCs w:val="28"/>
        </w:rPr>
        <w:t>Найбільше потребують соціального захисту від безробіття в першу чергу, молодь, випускники навчальних закладів, особи передпенсійного віку, особи з інвалідністю, які не досягли пенсійного віку. Особливо високий рівень безробіття спостерігається серед молоді віком до 35 років та жінок, що складає 30 % від загальної кількості зареєстрованих безробітних.</w:t>
      </w:r>
    </w:p>
    <w:p w:rsidR="0094615A" w:rsidRPr="00C93A7A" w:rsidRDefault="00C93A7A" w:rsidP="00C93A7A">
      <w:pPr>
        <w:tabs>
          <w:tab w:val="left" w:pos="3612"/>
        </w:tabs>
        <w:spacing w:after="0" w:line="240" w:lineRule="auto"/>
        <w:jc w:val="both"/>
        <w:rPr>
          <w:rFonts w:ascii="Times New Roman" w:hAnsi="Times New Roman"/>
          <w:b/>
          <w:sz w:val="28"/>
          <w:szCs w:val="28"/>
        </w:rPr>
      </w:pPr>
      <w:r>
        <w:rPr>
          <w:rFonts w:ascii="Times New Roman" w:hAnsi="Times New Roman"/>
          <w:sz w:val="28"/>
          <w:szCs w:val="28"/>
        </w:rPr>
        <w:lastRenderedPageBreak/>
        <w:t xml:space="preserve">        </w:t>
      </w:r>
      <w:r w:rsidRPr="00C93A7A">
        <w:rPr>
          <w:rFonts w:ascii="Times New Roman" w:hAnsi="Times New Roman"/>
          <w:sz w:val="28"/>
          <w:szCs w:val="28"/>
        </w:rPr>
        <w:t>Велика кількість громадян працездатного віку працюють без оформлення трудових відносин, а відтак</w:t>
      </w:r>
      <w:r w:rsidR="007B3E8E">
        <w:rPr>
          <w:rFonts w:ascii="Times New Roman" w:hAnsi="Times New Roman"/>
          <w:sz w:val="28"/>
          <w:szCs w:val="28"/>
        </w:rPr>
        <w:t>,</w:t>
      </w:r>
      <w:r w:rsidRPr="00C93A7A">
        <w:rPr>
          <w:rFonts w:ascii="Times New Roman" w:hAnsi="Times New Roman"/>
          <w:sz w:val="28"/>
          <w:szCs w:val="28"/>
        </w:rPr>
        <w:t xml:space="preserve"> не беруть участь у системі загальнообов’язкового державного соціального</w:t>
      </w:r>
      <w:r>
        <w:rPr>
          <w:szCs w:val="28"/>
        </w:rPr>
        <w:t xml:space="preserve"> </w:t>
      </w:r>
      <w:r w:rsidRPr="00C93A7A">
        <w:rPr>
          <w:rFonts w:ascii="Times New Roman" w:hAnsi="Times New Roman"/>
          <w:sz w:val="28"/>
          <w:szCs w:val="28"/>
        </w:rPr>
        <w:t>страхування та не набувають страхового стажу</w:t>
      </w:r>
      <w:r>
        <w:rPr>
          <w:rFonts w:ascii="Times New Roman" w:hAnsi="Times New Roman"/>
          <w:sz w:val="28"/>
          <w:szCs w:val="28"/>
        </w:rPr>
        <w:t>.</w:t>
      </w:r>
    </w:p>
    <w:p w:rsidR="00AF4226" w:rsidRPr="0094615A" w:rsidRDefault="00AF4226" w:rsidP="00B433A3">
      <w:pPr>
        <w:pStyle w:val="ab"/>
        <w:ind w:firstLine="708"/>
        <w:jc w:val="both"/>
        <w:rPr>
          <w:rFonts w:ascii="Times New Roman" w:hAnsi="Times New Roman"/>
          <w:sz w:val="28"/>
          <w:szCs w:val="28"/>
        </w:rPr>
      </w:pPr>
      <w:r w:rsidRPr="0094615A">
        <w:rPr>
          <w:rFonts w:ascii="Times New Roman" w:hAnsi="Times New Roman"/>
          <w:sz w:val="28"/>
          <w:szCs w:val="28"/>
        </w:rPr>
        <w:t>Основними проблемами зайнятості, що існують на місцевому ринку праці, є:</w:t>
      </w:r>
    </w:p>
    <w:p w:rsidR="00AF4226" w:rsidRPr="0094615A" w:rsidRDefault="00AF4226" w:rsidP="00B433A3">
      <w:pPr>
        <w:pStyle w:val="ab"/>
        <w:ind w:firstLine="708"/>
        <w:jc w:val="both"/>
        <w:rPr>
          <w:rFonts w:ascii="Times New Roman" w:hAnsi="Times New Roman"/>
          <w:sz w:val="28"/>
          <w:szCs w:val="28"/>
        </w:rPr>
      </w:pPr>
      <w:bookmarkStart w:id="0" w:name="62"/>
      <w:bookmarkEnd w:id="0"/>
      <w:r w:rsidRPr="0094615A">
        <w:rPr>
          <w:rFonts w:ascii="Times New Roman" w:hAnsi="Times New Roman"/>
          <w:sz w:val="28"/>
          <w:szCs w:val="28"/>
        </w:rPr>
        <w:t>-</w:t>
      </w:r>
      <w:r w:rsidR="007B3E8E">
        <w:rPr>
          <w:rFonts w:ascii="Times New Roman" w:hAnsi="Times New Roman"/>
          <w:sz w:val="28"/>
          <w:szCs w:val="28"/>
        </w:rPr>
        <w:t xml:space="preserve">  </w:t>
      </w:r>
      <w:r w:rsidRPr="0094615A">
        <w:rPr>
          <w:rFonts w:ascii="Times New Roman" w:hAnsi="Times New Roman"/>
          <w:sz w:val="28"/>
          <w:szCs w:val="28"/>
        </w:rPr>
        <w:t xml:space="preserve"> певний дисбаланс попиту та пропонування робочої сили;</w:t>
      </w:r>
    </w:p>
    <w:p w:rsidR="00AF4226" w:rsidRPr="0094615A" w:rsidRDefault="00AF4226" w:rsidP="00B433A3">
      <w:pPr>
        <w:pStyle w:val="ab"/>
        <w:ind w:firstLine="708"/>
        <w:jc w:val="both"/>
        <w:rPr>
          <w:rFonts w:ascii="Times New Roman" w:hAnsi="Times New Roman"/>
          <w:sz w:val="28"/>
          <w:szCs w:val="28"/>
        </w:rPr>
      </w:pPr>
      <w:bookmarkStart w:id="1" w:name="63"/>
      <w:bookmarkEnd w:id="1"/>
      <w:r w:rsidRPr="0094615A">
        <w:rPr>
          <w:rFonts w:ascii="Times New Roman" w:hAnsi="Times New Roman"/>
          <w:sz w:val="28"/>
          <w:szCs w:val="28"/>
        </w:rPr>
        <w:t>-</w:t>
      </w:r>
      <w:r w:rsidR="007B3E8E">
        <w:rPr>
          <w:rFonts w:ascii="Times New Roman" w:hAnsi="Times New Roman"/>
          <w:sz w:val="28"/>
          <w:szCs w:val="28"/>
        </w:rPr>
        <w:t xml:space="preserve">  </w:t>
      </w:r>
      <w:r w:rsidRPr="0094615A">
        <w:rPr>
          <w:rFonts w:ascii="Times New Roman" w:hAnsi="Times New Roman"/>
          <w:sz w:val="28"/>
          <w:szCs w:val="28"/>
        </w:rPr>
        <w:t xml:space="preserve"> проблеми розвитку малого підприємництва;</w:t>
      </w:r>
    </w:p>
    <w:p w:rsidR="00AF4226" w:rsidRPr="0094615A" w:rsidRDefault="00AF4226" w:rsidP="00B433A3">
      <w:pPr>
        <w:pStyle w:val="ab"/>
        <w:ind w:firstLine="708"/>
        <w:jc w:val="both"/>
        <w:rPr>
          <w:rFonts w:ascii="Times New Roman" w:hAnsi="Times New Roman"/>
          <w:sz w:val="28"/>
          <w:szCs w:val="28"/>
        </w:rPr>
      </w:pPr>
      <w:bookmarkStart w:id="2" w:name="64"/>
      <w:bookmarkEnd w:id="2"/>
      <w:r w:rsidRPr="0094615A">
        <w:rPr>
          <w:rFonts w:ascii="Times New Roman" w:hAnsi="Times New Roman"/>
          <w:sz w:val="28"/>
          <w:szCs w:val="28"/>
        </w:rPr>
        <w:t>-</w:t>
      </w:r>
      <w:bookmarkStart w:id="3" w:name="65"/>
      <w:bookmarkEnd w:id="3"/>
      <w:r w:rsidR="007B3E8E">
        <w:rPr>
          <w:rFonts w:ascii="Times New Roman" w:hAnsi="Times New Roman"/>
          <w:sz w:val="28"/>
          <w:szCs w:val="28"/>
        </w:rPr>
        <w:t xml:space="preserve">  </w:t>
      </w:r>
      <w:r w:rsidRPr="0094615A">
        <w:rPr>
          <w:rFonts w:ascii="Times New Roman" w:hAnsi="Times New Roman"/>
          <w:sz w:val="28"/>
          <w:szCs w:val="28"/>
        </w:rPr>
        <w:t xml:space="preserve"> недостатня кількість робочих місць для працевлаштування жінок;</w:t>
      </w:r>
    </w:p>
    <w:p w:rsidR="00AF4226" w:rsidRPr="0094615A" w:rsidRDefault="00AF4226" w:rsidP="00B433A3">
      <w:pPr>
        <w:pStyle w:val="ab"/>
        <w:ind w:firstLine="708"/>
        <w:jc w:val="both"/>
        <w:rPr>
          <w:rFonts w:ascii="Times New Roman" w:hAnsi="Times New Roman"/>
          <w:sz w:val="28"/>
          <w:szCs w:val="28"/>
        </w:rPr>
      </w:pPr>
      <w:r w:rsidRPr="0094615A">
        <w:rPr>
          <w:rFonts w:ascii="Times New Roman" w:hAnsi="Times New Roman"/>
          <w:sz w:val="28"/>
          <w:szCs w:val="28"/>
        </w:rPr>
        <w:t xml:space="preserve">- </w:t>
      </w:r>
      <w:r w:rsidR="007B3E8E">
        <w:rPr>
          <w:rFonts w:ascii="Times New Roman" w:hAnsi="Times New Roman"/>
          <w:sz w:val="28"/>
          <w:szCs w:val="28"/>
        </w:rPr>
        <w:t xml:space="preserve">  </w:t>
      </w:r>
      <w:r w:rsidRPr="0094615A">
        <w:rPr>
          <w:rFonts w:ascii="Times New Roman" w:hAnsi="Times New Roman"/>
          <w:sz w:val="28"/>
          <w:szCs w:val="28"/>
        </w:rPr>
        <w:t>забезпечення належного рівня зайнятості</w:t>
      </w:r>
      <w:r w:rsidRPr="0094615A">
        <w:rPr>
          <w:rStyle w:val="apple-converted-space"/>
          <w:rFonts w:ascii="Times New Roman" w:hAnsi="Times New Roman"/>
          <w:sz w:val="28"/>
          <w:szCs w:val="28"/>
        </w:rPr>
        <w:t> молоді;</w:t>
      </w:r>
    </w:p>
    <w:p w:rsidR="00AF4226" w:rsidRDefault="00AF4226" w:rsidP="00B433A3">
      <w:pPr>
        <w:pStyle w:val="ab"/>
        <w:ind w:firstLine="708"/>
        <w:jc w:val="both"/>
        <w:rPr>
          <w:rFonts w:ascii="Times New Roman" w:hAnsi="Times New Roman"/>
          <w:sz w:val="28"/>
          <w:szCs w:val="28"/>
        </w:rPr>
      </w:pPr>
      <w:r w:rsidRPr="0094615A">
        <w:rPr>
          <w:rFonts w:ascii="Times New Roman" w:hAnsi="Times New Roman"/>
          <w:sz w:val="28"/>
          <w:szCs w:val="28"/>
        </w:rPr>
        <w:t xml:space="preserve">- </w:t>
      </w:r>
      <w:r w:rsidR="007B3E8E">
        <w:rPr>
          <w:rFonts w:ascii="Times New Roman" w:hAnsi="Times New Roman"/>
          <w:sz w:val="28"/>
          <w:szCs w:val="28"/>
        </w:rPr>
        <w:t xml:space="preserve">  </w:t>
      </w:r>
      <w:r w:rsidRPr="0094615A">
        <w:rPr>
          <w:rFonts w:ascii="Times New Roman" w:hAnsi="Times New Roman"/>
          <w:sz w:val="28"/>
          <w:szCs w:val="28"/>
        </w:rPr>
        <w:t>низький рівень заробітної плати на підприємствах району;</w:t>
      </w:r>
      <w:bookmarkStart w:id="4" w:name="66"/>
      <w:bookmarkEnd w:id="4"/>
    </w:p>
    <w:p w:rsidR="007B3E8E" w:rsidRPr="0094615A" w:rsidRDefault="007B3E8E" w:rsidP="00B433A3">
      <w:pPr>
        <w:pStyle w:val="ab"/>
        <w:ind w:firstLine="708"/>
        <w:jc w:val="both"/>
        <w:rPr>
          <w:rFonts w:ascii="Times New Roman" w:hAnsi="Times New Roman"/>
          <w:sz w:val="28"/>
          <w:szCs w:val="28"/>
        </w:rPr>
      </w:pPr>
      <w:r>
        <w:rPr>
          <w:rFonts w:ascii="Times New Roman" w:hAnsi="Times New Roman"/>
          <w:sz w:val="28"/>
          <w:szCs w:val="28"/>
        </w:rPr>
        <w:t xml:space="preserve">- </w:t>
      </w:r>
      <w:r w:rsidRPr="0094615A">
        <w:rPr>
          <w:rFonts w:ascii="Times New Roman" w:hAnsi="Times New Roman"/>
          <w:sz w:val="28"/>
          <w:szCs w:val="28"/>
        </w:rPr>
        <w:t>вимушена та неофіційна зайнятість, самозайнятість, приховане працевлаштування;</w:t>
      </w:r>
    </w:p>
    <w:p w:rsidR="00AF4226" w:rsidRPr="0094615A" w:rsidRDefault="00AF4226" w:rsidP="00B433A3">
      <w:pPr>
        <w:pStyle w:val="ab"/>
        <w:ind w:firstLine="708"/>
        <w:jc w:val="both"/>
        <w:rPr>
          <w:rFonts w:ascii="Times New Roman" w:hAnsi="Times New Roman"/>
          <w:sz w:val="28"/>
          <w:szCs w:val="28"/>
        </w:rPr>
      </w:pPr>
      <w:r w:rsidRPr="0094615A">
        <w:rPr>
          <w:rFonts w:ascii="Times New Roman" w:hAnsi="Times New Roman"/>
          <w:sz w:val="28"/>
          <w:szCs w:val="28"/>
        </w:rPr>
        <w:t>-</w:t>
      </w:r>
      <w:r w:rsidR="007B3E8E">
        <w:rPr>
          <w:rFonts w:ascii="Times New Roman" w:hAnsi="Times New Roman"/>
          <w:sz w:val="28"/>
          <w:szCs w:val="28"/>
        </w:rPr>
        <w:t xml:space="preserve"> </w:t>
      </w:r>
      <w:r w:rsidRPr="0094615A">
        <w:rPr>
          <w:rFonts w:ascii="Times New Roman" w:hAnsi="Times New Roman"/>
          <w:sz w:val="28"/>
          <w:szCs w:val="28"/>
        </w:rPr>
        <w:t xml:space="preserve"> зменшення трудового потенціалу через  міграцію в пошуках більш високооплачуваної роботи.</w:t>
      </w:r>
    </w:p>
    <w:p w:rsidR="00C82DA7" w:rsidRDefault="00BF026B" w:rsidP="00BB2F5E">
      <w:pPr>
        <w:spacing w:after="0" w:line="240" w:lineRule="auto"/>
        <w:ind w:firstLine="708"/>
        <w:jc w:val="both"/>
        <w:rPr>
          <w:rFonts w:ascii="Times New Roman" w:hAnsi="Times New Roman"/>
          <w:sz w:val="28"/>
          <w:szCs w:val="28"/>
        </w:rPr>
      </w:pPr>
      <w:bookmarkStart w:id="5" w:name="67"/>
      <w:bookmarkEnd w:id="5"/>
      <w:r>
        <w:rPr>
          <w:rFonts w:ascii="Times New Roman" w:hAnsi="Times New Roman"/>
          <w:sz w:val="28"/>
          <w:szCs w:val="28"/>
        </w:rPr>
        <w:t>Пр</w:t>
      </w:r>
      <w:r w:rsidR="007B3E8E">
        <w:rPr>
          <w:rFonts w:ascii="Times New Roman" w:hAnsi="Times New Roman"/>
          <w:sz w:val="28"/>
          <w:szCs w:val="28"/>
        </w:rPr>
        <w:t>ограма</w:t>
      </w:r>
      <w:r w:rsidR="00283360" w:rsidRPr="00283360">
        <w:rPr>
          <w:rFonts w:ascii="Times New Roman" w:hAnsi="Times New Roman"/>
          <w:sz w:val="28"/>
          <w:szCs w:val="28"/>
        </w:rPr>
        <w:t xml:space="preserve"> зайнятості населення на 2018-2020 роки дасть змогу впливати на процеси в сфері зайнятості населення та ситуацію на ринку праці</w:t>
      </w:r>
      <w:r w:rsidR="00283360">
        <w:rPr>
          <w:rFonts w:ascii="Times New Roman" w:hAnsi="Times New Roman"/>
          <w:sz w:val="28"/>
          <w:szCs w:val="28"/>
        </w:rPr>
        <w:t>.</w:t>
      </w:r>
    </w:p>
    <w:p w:rsidR="00283360" w:rsidRPr="00283360" w:rsidRDefault="00283360" w:rsidP="00283360">
      <w:pPr>
        <w:spacing w:after="0" w:line="240" w:lineRule="auto"/>
        <w:ind w:firstLine="708"/>
        <w:jc w:val="both"/>
        <w:rPr>
          <w:rFonts w:ascii="Times New Roman" w:hAnsi="Times New Roman"/>
          <w:color w:val="FF0000"/>
          <w:sz w:val="28"/>
          <w:szCs w:val="28"/>
        </w:rPr>
      </w:pPr>
    </w:p>
    <w:p w:rsidR="00AF4226" w:rsidRDefault="00AF4226" w:rsidP="00283360">
      <w:pPr>
        <w:tabs>
          <w:tab w:val="left" w:pos="3612"/>
        </w:tabs>
        <w:spacing w:after="0" w:line="240" w:lineRule="auto"/>
        <w:ind w:firstLine="708"/>
        <w:jc w:val="center"/>
        <w:rPr>
          <w:rFonts w:ascii="Times New Roman" w:hAnsi="Times New Roman"/>
          <w:b/>
          <w:sz w:val="28"/>
          <w:szCs w:val="28"/>
        </w:rPr>
      </w:pPr>
      <w:r>
        <w:rPr>
          <w:rFonts w:ascii="Times New Roman" w:hAnsi="Times New Roman"/>
          <w:b/>
          <w:sz w:val="28"/>
          <w:szCs w:val="28"/>
        </w:rPr>
        <w:t>ІІІ. Мета Програми</w:t>
      </w:r>
    </w:p>
    <w:p w:rsidR="00AF4226" w:rsidRDefault="00AF4226">
      <w:pPr>
        <w:shd w:val="clear" w:color="auto" w:fill="FFFFFF"/>
        <w:tabs>
          <w:tab w:val="left" w:pos="3612"/>
        </w:tabs>
        <w:spacing w:after="0" w:line="240" w:lineRule="auto"/>
        <w:ind w:left="34" w:right="6" w:firstLine="709"/>
        <w:jc w:val="both"/>
        <w:rPr>
          <w:rFonts w:ascii="Times New Roman" w:hAnsi="Times New Roman"/>
          <w:sz w:val="28"/>
          <w:szCs w:val="28"/>
        </w:rPr>
      </w:pPr>
    </w:p>
    <w:p w:rsidR="007B3E8E" w:rsidRDefault="00C93A7A" w:rsidP="00C93A7A">
      <w:pPr>
        <w:pStyle w:val="ab"/>
        <w:ind w:firstLine="708"/>
        <w:jc w:val="both"/>
        <w:rPr>
          <w:rFonts w:ascii="Times New Roman" w:hAnsi="Times New Roman"/>
          <w:sz w:val="28"/>
          <w:szCs w:val="28"/>
        </w:rPr>
      </w:pPr>
      <w:r w:rsidRPr="00C93A7A">
        <w:rPr>
          <w:rFonts w:ascii="Times New Roman" w:hAnsi="Times New Roman"/>
          <w:sz w:val="28"/>
          <w:szCs w:val="28"/>
        </w:rPr>
        <w:t>Програма зайнятості населення</w:t>
      </w:r>
      <w:r w:rsidR="007B3E8E">
        <w:rPr>
          <w:rFonts w:ascii="Times New Roman" w:hAnsi="Times New Roman"/>
          <w:sz w:val="28"/>
          <w:szCs w:val="28"/>
        </w:rPr>
        <w:t xml:space="preserve"> Тальнівського району</w:t>
      </w:r>
      <w:r w:rsidRPr="00C93A7A">
        <w:rPr>
          <w:rFonts w:ascii="Times New Roman" w:hAnsi="Times New Roman"/>
          <w:sz w:val="28"/>
          <w:szCs w:val="28"/>
        </w:rPr>
        <w:t xml:space="preserve"> на 2018-2020 роки являє собою комплекс заходів, щ</w:t>
      </w:r>
      <w:r w:rsidR="007B3E8E">
        <w:rPr>
          <w:rFonts w:ascii="Times New Roman" w:hAnsi="Times New Roman"/>
          <w:sz w:val="28"/>
          <w:szCs w:val="28"/>
        </w:rPr>
        <w:t>о здійснюватимуться на районному</w:t>
      </w:r>
      <w:r w:rsidRPr="00C93A7A">
        <w:rPr>
          <w:rFonts w:ascii="Times New Roman" w:hAnsi="Times New Roman"/>
          <w:sz w:val="28"/>
          <w:szCs w:val="28"/>
        </w:rPr>
        <w:t xml:space="preserve"> рівні, які направлені на підт</w:t>
      </w:r>
      <w:r w:rsidR="007B3E8E">
        <w:rPr>
          <w:rFonts w:ascii="Times New Roman" w:hAnsi="Times New Roman"/>
          <w:sz w:val="28"/>
          <w:szCs w:val="28"/>
        </w:rPr>
        <w:t>римку незайнятого населення району</w:t>
      </w:r>
      <w:r w:rsidRPr="00C93A7A">
        <w:rPr>
          <w:rFonts w:ascii="Times New Roman" w:hAnsi="Times New Roman"/>
          <w:sz w:val="28"/>
          <w:szCs w:val="28"/>
        </w:rPr>
        <w:t xml:space="preserve">, насамперед, соціально незахищених верств населення, які не можуть на рівних умовах конкурувати на ринку праці, та легалізації трудових відносин. </w:t>
      </w:r>
    </w:p>
    <w:p w:rsidR="00AF4226" w:rsidRPr="00C93A7A" w:rsidRDefault="00C93A7A" w:rsidP="00C93A7A">
      <w:pPr>
        <w:pStyle w:val="ab"/>
        <w:ind w:firstLine="708"/>
        <w:jc w:val="both"/>
        <w:rPr>
          <w:rFonts w:ascii="Times New Roman" w:hAnsi="Times New Roman"/>
          <w:sz w:val="28"/>
          <w:szCs w:val="28"/>
        </w:rPr>
      </w:pPr>
      <w:r w:rsidRPr="00C93A7A">
        <w:rPr>
          <w:rFonts w:ascii="Times New Roman" w:hAnsi="Times New Roman"/>
          <w:sz w:val="28"/>
          <w:szCs w:val="28"/>
        </w:rPr>
        <w:t>Метою Програми є створення умов для забезп</w:t>
      </w:r>
      <w:r w:rsidR="007B3E8E">
        <w:rPr>
          <w:rFonts w:ascii="Times New Roman" w:hAnsi="Times New Roman"/>
          <w:sz w:val="28"/>
          <w:szCs w:val="28"/>
        </w:rPr>
        <w:t>ечення зайнятості населення району</w:t>
      </w:r>
      <w:r w:rsidRPr="00C93A7A">
        <w:rPr>
          <w:rFonts w:ascii="Times New Roman" w:hAnsi="Times New Roman"/>
          <w:sz w:val="28"/>
          <w:szCs w:val="28"/>
        </w:rPr>
        <w:t xml:space="preserve">, його соціального захисту від безробіття та підвищення рівня життя населення за рахунок доходів від трудової </w:t>
      </w:r>
      <w:r w:rsidR="007B3E8E">
        <w:rPr>
          <w:rFonts w:ascii="Times New Roman" w:hAnsi="Times New Roman"/>
          <w:sz w:val="28"/>
          <w:szCs w:val="28"/>
        </w:rPr>
        <w:t>діяльності.</w:t>
      </w:r>
    </w:p>
    <w:p w:rsidR="00AF4226" w:rsidRDefault="00AF4226">
      <w:pPr>
        <w:shd w:val="clear" w:color="auto" w:fill="FFFFFF"/>
        <w:tabs>
          <w:tab w:val="left" w:pos="3612"/>
        </w:tabs>
        <w:spacing w:after="0" w:line="240" w:lineRule="auto"/>
        <w:ind w:left="34" w:right="6" w:firstLine="709"/>
        <w:jc w:val="center"/>
        <w:rPr>
          <w:rFonts w:ascii="Times New Roman" w:hAnsi="Times New Roman"/>
          <w:b/>
          <w:bCs/>
          <w:sz w:val="28"/>
          <w:szCs w:val="28"/>
        </w:rPr>
      </w:pPr>
    </w:p>
    <w:p w:rsidR="00AF4226" w:rsidRDefault="00AF4226">
      <w:pPr>
        <w:shd w:val="clear" w:color="auto" w:fill="FFFFFF"/>
        <w:tabs>
          <w:tab w:val="left" w:pos="3612"/>
        </w:tabs>
        <w:spacing w:after="0" w:line="240" w:lineRule="auto"/>
        <w:ind w:left="34" w:right="6" w:firstLine="709"/>
        <w:jc w:val="center"/>
        <w:rPr>
          <w:rFonts w:ascii="Times New Roman" w:hAnsi="Times New Roman"/>
          <w:b/>
          <w:sz w:val="28"/>
          <w:szCs w:val="28"/>
        </w:rPr>
      </w:pPr>
      <w:r>
        <w:rPr>
          <w:rFonts w:ascii="Times New Roman" w:hAnsi="Times New Roman"/>
          <w:b/>
          <w:bCs/>
          <w:sz w:val="28"/>
          <w:szCs w:val="28"/>
        </w:rPr>
        <w:t xml:space="preserve">IV. </w:t>
      </w:r>
      <w:r>
        <w:rPr>
          <w:rFonts w:ascii="Times New Roman" w:hAnsi="Times New Roman"/>
          <w:b/>
          <w:sz w:val="28"/>
          <w:szCs w:val="28"/>
        </w:rPr>
        <w:t>Обсяги та джерела фінансування Програми</w:t>
      </w:r>
    </w:p>
    <w:p w:rsidR="00AF4226" w:rsidRDefault="00AF4226">
      <w:pPr>
        <w:shd w:val="clear" w:color="auto" w:fill="FFFFFF"/>
        <w:tabs>
          <w:tab w:val="left" w:pos="3612"/>
        </w:tabs>
        <w:spacing w:after="0" w:line="240" w:lineRule="auto"/>
        <w:ind w:left="34" w:right="6" w:firstLine="709"/>
        <w:jc w:val="center"/>
        <w:rPr>
          <w:rFonts w:ascii="Times New Roman" w:hAnsi="Times New Roman"/>
          <w:b/>
          <w:sz w:val="28"/>
          <w:szCs w:val="28"/>
        </w:rPr>
      </w:pPr>
    </w:p>
    <w:p w:rsidR="00B433A3" w:rsidRPr="008650E2" w:rsidRDefault="008650E2" w:rsidP="00C82DA7">
      <w:pPr>
        <w:pStyle w:val="aa"/>
        <w:spacing w:before="0" w:beforeAutospacing="0" w:after="0" w:afterAutospacing="0"/>
        <w:ind w:firstLine="709"/>
        <w:jc w:val="both"/>
        <w:rPr>
          <w:sz w:val="28"/>
          <w:szCs w:val="28"/>
        </w:rPr>
      </w:pPr>
      <w:r w:rsidRPr="008650E2">
        <w:rPr>
          <w:sz w:val="28"/>
          <w:szCs w:val="28"/>
        </w:rPr>
        <w:t xml:space="preserve">Обсяг видатків на фінансове забезпечення реалізації Програми здійснюється </w:t>
      </w:r>
      <w:r w:rsidR="00B433A3" w:rsidRPr="008650E2">
        <w:rPr>
          <w:sz w:val="28"/>
          <w:szCs w:val="28"/>
        </w:rPr>
        <w:t>відповідно до Закону України "Про зайнятість населення" та Закону України "Про загальнообов'язкове державне соціальне страхування на випадок безробіття".</w:t>
      </w:r>
    </w:p>
    <w:p w:rsidR="00B433A3" w:rsidRPr="003D21E1" w:rsidRDefault="00B433A3" w:rsidP="00B433A3">
      <w:pPr>
        <w:pStyle w:val="aa"/>
        <w:spacing w:before="0" w:beforeAutospacing="0" w:after="0" w:afterAutospacing="0"/>
        <w:ind w:firstLine="709"/>
        <w:jc w:val="both"/>
        <w:rPr>
          <w:sz w:val="28"/>
          <w:szCs w:val="28"/>
        </w:rPr>
      </w:pPr>
      <w:bookmarkStart w:id="6" w:name="101"/>
      <w:bookmarkEnd w:id="6"/>
      <w:r w:rsidRPr="003D21E1">
        <w:rPr>
          <w:sz w:val="28"/>
          <w:szCs w:val="28"/>
        </w:rPr>
        <w:t xml:space="preserve">Фінансування організації громадських робіт здійснюється за рахунок коштів </w:t>
      </w:r>
      <w:r>
        <w:rPr>
          <w:sz w:val="28"/>
          <w:szCs w:val="28"/>
        </w:rPr>
        <w:t xml:space="preserve">місцевих бюджетів, </w:t>
      </w:r>
      <w:r w:rsidRPr="003D21E1">
        <w:rPr>
          <w:sz w:val="28"/>
          <w:szCs w:val="28"/>
        </w:rPr>
        <w:t>роботодавців та інших не заборонених законодавством джерел.</w:t>
      </w:r>
      <w:r w:rsidR="00C82DA7" w:rsidRPr="00C82DA7">
        <w:rPr>
          <w:sz w:val="28"/>
          <w:szCs w:val="28"/>
        </w:rPr>
        <w:t xml:space="preserve"> </w:t>
      </w:r>
      <w:r w:rsidR="008650E2">
        <w:rPr>
          <w:sz w:val="28"/>
          <w:szCs w:val="28"/>
        </w:rPr>
        <w:t xml:space="preserve">Обсяг видатків </w:t>
      </w:r>
      <w:r w:rsidR="00C82DA7">
        <w:rPr>
          <w:sz w:val="28"/>
          <w:szCs w:val="28"/>
        </w:rPr>
        <w:t>визначений у додатку до Програми.</w:t>
      </w:r>
    </w:p>
    <w:p w:rsidR="00AF4226" w:rsidRDefault="00AF4226" w:rsidP="00CD05DB">
      <w:pPr>
        <w:shd w:val="clear" w:color="auto" w:fill="FFFFFF"/>
        <w:tabs>
          <w:tab w:val="left" w:pos="3612"/>
        </w:tabs>
        <w:spacing w:after="0" w:line="240" w:lineRule="auto"/>
        <w:ind w:right="6"/>
        <w:jc w:val="both"/>
        <w:rPr>
          <w:rFonts w:ascii="Times New Roman" w:hAnsi="Times New Roman"/>
          <w:sz w:val="28"/>
          <w:szCs w:val="28"/>
        </w:rPr>
      </w:pPr>
      <w:bookmarkStart w:id="7" w:name="102"/>
      <w:bookmarkEnd w:id="7"/>
    </w:p>
    <w:p w:rsidR="00AF4226" w:rsidRDefault="00AF4226">
      <w:pPr>
        <w:shd w:val="clear" w:color="auto" w:fill="FFFFFF"/>
        <w:tabs>
          <w:tab w:val="left" w:pos="3612"/>
        </w:tabs>
        <w:spacing w:after="0" w:line="240" w:lineRule="auto"/>
        <w:ind w:left="34" w:right="6" w:firstLine="709"/>
        <w:jc w:val="center"/>
        <w:rPr>
          <w:rFonts w:ascii="Times New Roman" w:hAnsi="Times New Roman"/>
          <w:b/>
          <w:sz w:val="28"/>
          <w:szCs w:val="28"/>
        </w:rPr>
      </w:pPr>
      <w:r>
        <w:rPr>
          <w:rFonts w:ascii="Times New Roman" w:hAnsi="Times New Roman"/>
          <w:b/>
          <w:bCs/>
          <w:sz w:val="28"/>
          <w:szCs w:val="28"/>
        </w:rPr>
        <w:t xml:space="preserve">V. </w:t>
      </w:r>
      <w:r>
        <w:rPr>
          <w:rFonts w:ascii="Times New Roman" w:hAnsi="Times New Roman"/>
          <w:b/>
          <w:color w:val="000000"/>
          <w:sz w:val="28"/>
          <w:szCs w:val="28"/>
        </w:rPr>
        <w:t>Перелік завдань   програми   та   результативні показники</w:t>
      </w:r>
    </w:p>
    <w:p w:rsidR="00AF4226" w:rsidRDefault="00AF4226">
      <w:pPr>
        <w:shd w:val="clear" w:color="auto" w:fill="FFFFFF"/>
        <w:tabs>
          <w:tab w:val="left" w:pos="3612"/>
        </w:tabs>
        <w:spacing w:after="0" w:line="240" w:lineRule="auto"/>
        <w:ind w:left="34" w:right="6" w:firstLine="709"/>
        <w:jc w:val="center"/>
        <w:rPr>
          <w:rFonts w:ascii="Times New Roman" w:hAnsi="Times New Roman"/>
          <w:sz w:val="28"/>
          <w:szCs w:val="28"/>
        </w:rPr>
      </w:pPr>
    </w:p>
    <w:p w:rsidR="008650E2" w:rsidRPr="008650E2" w:rsidRDefault="008650E2" w:rsidP="008650E2">
      <w:pPr>
        <w:ind w:firstLine="720"/>
        <w:jc w:val="both"/>
        <w:rPr>
          <w:rFonts w:ascii="Times New Roman" w:hAnsi="Times New Roman"/>
          <w:sz w:val="28"/>
          <w:szCs w:val="28"/>
        </w:rPr>
      </w:pPr>
      <w:r w:rsidRPr="008650E2">
        <w:rPr>
          <w:rFonts w:ascii="Times New Roman" w:hAnsi="Times New Roman"/>
          <w:sz w:val="28"/>
          <w:szCs w:val="28"/>
        </w:rPr>
        <w:t>Для забезпечення досягнення мети Програми зусилля усіх сторін соціального діалогу, служби зайнятост</w:t>
      </w:r>
      <w:r>
        <w:rPr>
          <w:rFonts w:ascii="Times New Roman" w:hAnsi="Times New Roman"/>
          <w:sz w:val="28"/>
          <w:szCs w:val="28"/>
        </w:rPr>
        <w:t>і</w:t>
      </w:r>
      <w:r w:rsidRPr="008650E2">
        <w:rPr>
          <w:rFonts w:ascii="Times New Roman" w:hAnsi="Times New Roman"/>
          <w:sz w:val="28"/>
          <w:szCs w:val="28"/>
        </w:rPr>
        <w:t xml:space="preserve"> будуть спрямовані на реалізацію таких основних завдань:</w:t>
      </w:r>
    </w:p>
    <w:p w:rsidR="008650E2" w:rsidRPr="008650E2" w:rsidRDefault="008650E2" w:rsidP="008650E2">
      <w:pPr>
        <w:pStyle w:val="ac"/>
        <w:numPr>
          <w:ilvl w:val="0"/>
          <w:numId w:val="10"/>
        </w:numPr>
        <w:spacing w:after="0" w:line="240" w:lineRule="auto"/>
        <w:ind w:left="0"/>
        <w:jc w:val="both"/>
        <w:rPr>
          <w:rFonts w:ascii="Times New Roman" w:hAnsi="Times New Roman"/>
          <w:sz w:val="28"/>
          <w:szCs w:val="28"/>
        </w:rPr>
      </w:pPr>
      <w:r w:rsidRPr="008650E2">
        <w:rPr>
          <w:rFonts w:ascii="Times New Roman" w:hAnsi="Times New Roman"/>
          <w:sz w:val="28"/>
          <w:szCs w:val="28"/>
        </w:rPr>
        <w:t>стимулювання роботодавців на створення нових робочих місць;</w:t>
      </w:r>
    </w:p>
    <w:p w:rsidR="008650E2" w:rsidRPr="008650E2" w:rsidRDefault="008650E2" w:rsidP="008650E2">
      <w:pPr>
        <w:pStyle w:val="ac"/>
        <w:numPr>
          <w:ilvl w:val="0"/>
          <w:numId w:val="10"/>
        </w:numPr>
        <w:spacing w:after="0" w:line="240" w:lineRule="auto"/>
        <w:ind w:left="0"/>
        <w:jc w:val="both"/>
        <w:rPr>
          <w:rFonts w:ascii="Times New Roman" w:hAnsi="Times New Roman"/>
          <w:sz w:val="28"/>
          <w:szCs w:val="28"/>
        </w:rPr>
      </w:pPr>
      <w:r w:rsidRPr="008650E2">
        <w:rPr>
          <w:rFonts w:ascii="Times New Roman" w:hAnsi="Times New Roman"/>
          <w:sz w:val="28"/>
          <w:szCs w:val="28"/>
        </w:rPr>
        <w:t>працевлаштування безробітних громадян на існуючі  та нові робочі місця;</w:t>
      </w:r>
    </w:p>
    <w:p w:rsidR="008650E2" w:rsidRPr="008650E2" w:rsidRDefault="008650E2" w:rsidP="008650E2">
      <w:pPr>
        <w:pStyle w:val="21"/>
        <w:widowControl w:val="0"/>
        <w:numPr>
          <w:ilvl w:val="0"/>
          <w:numId w:val="10"/>
        </w:numPr>
        <w:spacing w:after="0" w:line="240" w:lineRule="auto"/>
        <w:ind w:left="0"/>
        <w:jc w:val="both"/>
        <w:rPr>
          <w:rFonts w:ascii="Times New Roman" w:hAnsi="Times New Roman"/>
          <w:i/>
          <w:sz w:val="28"/>
          <w:szCs w:val="28"/>
        </w:rPr>
      </w:pPr>
      <w:r w:rsidRPr="008650E2">
        <w:rPr>
          <w:rFonts w:ascii="Times New Roman" w:hAnsi="Times New Roman"/>
          <w:sz w:val="28"/>
          <w:szCs w:val="28"/>
        </w:rPr>
        <w:lastRenderedPageBreak/>
        <w:t>розвиток системи професійного навчання, підвищення кваліфікації та перенавчання кадрів, виходячи з потреб  ринку праці;</w:t>
      </w:r>
    </w:p>
    <w:p w:rsidR="008650E2" w:rsidRPr="008650E2" w:rsidRDefault="008650E2" w:rsidP="008650E2">
      <w:pPr>
        <w:pStyle w:val="21"/>
        <w:widowControl w:val="0"/>
        <w:numPr>
          <w:ilvl w:val="0"/>
          <w:numId w:val="10"/>
        </w:numPr>
        <w:spacing w:after="0" w:line="240" w:lineRule="auto"/>
        <w:ind w:left="0"/>
        <w:jc w:val="both"/>
        <w:rPr>
          <w:rFonts w:ascii="Times New Roman" w:hAnsi="Times New Roman"/>
          <w:i/>
          <w:sz w:val="28"/>
          <w:szCs w:val="28"/>
        </w:rPr>
      </w:pPr>
      <w:r w:rsidRPr="008650E2">
        <w:rPr>
          <w:rFonts w:ascii="Times New Roman" w:hAnsi="Times New Roman"/>
          <w:sz w:val="28"/>
          <w:szCs w:val="28"/>
        </w:rPr>
        <w:t>удосконалення професійної орієнтації молоді на актуальні на ринку праці професії;</w:t>
      </w:r>
    </w:p>
    <w:p w:rsidR="008650E2" w:rsidRPr="008650E2" w:rsidRDefault="008650E2" w:rsidP="008650E2">
      <w:pPr>
        <w:pStyle w:val="a6"/>
        <w:numPr>
          <w:ilvl w:val="0"/>
          <w:numId w:val="10"/>
        </w:numPr>
        <w:spacing w:after="0"/>
        <w:ind w:left="0"/>
        <w:jc w:val="both"/>
        <w:rPr>
          <w:b/>
          <w:sz w:val="28"/>
          <w:szCs w:val="28"/>
          <w:lang w:val="uk-UA"/>
        </w:rPr>
      </w:pPr>
      <w:r w:rsidRPr="008650E2">
        <w:rPr>
          <w:bCs/>
          <w:sz w:val="28"/>
          <w:szCs w:val="28"/>
          <w:lang w:val="uk-UA"/>
        </w:rPr>
        <w:t xml:space="preserve">проведення роботи щодо легалізації заробітної плати та зайнятості населення, </w:t>
      </w:r>
      <w:r w:rsidRPr="008650E2">
        <w:rPr>
          <w:sz w:val="28"/>
          <w:szCs w:val="28"/>
          <w:lang w:val="uk-UA"/>
        </w:rPr>
        <w:t>роз’яснювальної компанії щодо переваг легальних трудових відносин;</w:t>
      </w:r>
    </w:p>
    <w:p w:rsidR="008650E2" w:rsidRPr="008650E2" w:rsidRDefault="008650E2" w:rsidP="008650E2">
      <w:pPr>
        <w:pStyle w:val="3"/>
        <w:numPr>
          <w:ilvl w:val="0"/>
          <w:numId w:val="10"/>
        </w:numPr>
        <w:ind w:left="0"/>
        <w:jc w:val="both"/>
        <w:rPr>
          <w:sz w:val="28"/>
          <w:szCs w:val="28"/>
        </w:rPr>
      </w:pPr>
      <w:r w:rsidRPr="008650E2">
        <w:rPr>
          <w:sz w:val="28"/>
          <w:szCs w:val="28"/>
        </w:rPr>
        <w:t>сприяння зайнятості осіб, які потребують соціального захисту  і не здатні на рівних умовах конкурувати на ринку праці;</w:t>
      </w:r>
    </w:p>
    <w:p w:rsidR="008650E2" w:rsidRPr="008650E2" w:rsidRDefault="008650E2" w:rsidP="008650E2">
      <w:pPr>
        <w:pStyle w:val="ae"/>
        <w:numPr>
          <w:ilvl w:val="0"/>
          <w:numId w:val="10"/>
        </w:numPr>
        <w:autoSpaceDE/>
        <w:autoSpaceDN/>
        <w:ind w:left="0"/>
      </w:pPr>
      <w:r w:rsidRPr="008650E2">
        <w:t>забезпечення соціального захисту осіб з інвалідністю, вирішення питань їх професійної реабілітації та працевлаштування.</w:t>
      </w:r>
    </w:p>
    <w:p w:rsidR="00CA581B" w:rsidRDefault="008650E2" w:rsidP="00CA581B">
      <w:pPr>
        <w:spacing w:after="0" w:line="240" w:lineRule="auto"/>
        <w:ind w:firstLine="709"/>
        <w:jc w:val="both"/>
        <w:rPr>
          <w:rFonts w:ascii="Times New Roman" w:hAnsi="Times New Roman"/>
          <w:sz w:val="28"/>
          <w:szCs w:val="28"/>
        </w:rPr>
      </w:pPr>
      <w:r w:rsidRPr="008650E2">
        <w:rPr>
          <w:rFonts w:ascii="Times New Roman" w:hAnsi="Times New Roman"/>
          <w:sz w:val="28"/>
          <w:szCs w:val="28"/>
        </w:rPr>
        <w:t xml:space="preserve">Реалізація завдань та заходів Програми зайнятості населення на 2018-2020 роки дасть змогу впливати на процеси в сфері зайнятості населення та ситуацію на ринку праці </w:t>
      </w:r>
      <w:r w:rsidR="00CA581B">
        <w:rPr>
          <w:rFonts w:ascii="Times New Roman" w:hAnsi="Times New Roman"/>
          <w:sz w:val="28"/>
          <w:szCs w:val="28"/>
        </w:rPr>
        <w:t>району</w:t>
      </w:r>
      <w:r w:rsidRPr="008650E2">
        <w:rPr>
          <w:rFonts w:ascii="Times New Roman" w:hAnsi="Times New Roman"/>
          <w:sz w:val="28"/>
          <w:szCs w:val="28"/>
        </w:rPr>
        <w:t>.</w:t>
      </w:r>
    </w:p>
    <w:p w:rsidR="008650E2" w:rsidRPr="008650E2" w:rsidRDefault="00711400" w:rsidP="00CA581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Перелік заходів Програми </w:t>
      </w:r>
      <w:r w:rsidR="008650E2" w:rsidRPr="008650E2">
        <w:rPr>
          <w:rFonts w:ascii="Times New Roman" w:hAnsi="Times New Roman"/>
          <w:sz w:val="28"/>
          <w:szCs w:val="28"/>
        </w:rPr>
        <w:t>викладен</w:t>
      </w:r>
      <w:r>
        <w:rPr>
          <w:rFonts w:ascii="Times New Roman" w:hAnsi="Times New Roman"/>
          <w:sz w:val="28"/>
          <w:szCs w:val="28"/>
        </w:rPr>
        <w:t>ий</w:t>
      </w:r>
      <w:r w:rsidR="008650E2" w:rsidRPr="008650E2">
        <w:rPr>
          <w:rFonts w:ascii="Times New Roman" w:hAnsi="Times New Roman"/>
          <w:sz w:val="28"/>
          <w:szCs w:val="28"/>
        </w:rPr>
        <w:t xml:space="preserve"> у додатку</w:t>
      </w:r>
      <w:r>
        <w:rPr>
          <w:rFonts w:ascii="Times New Roman" w:hAnsi="Times New Roman"/>
          <w:sz w:val="28"/>
          <w:szCs w:val="28"/>
        </w:rPr>
        <w:t xml:space="preserve"> 1</w:t>
      </w:r>
      <w:r w:rsidR="008650E2" w:rsidRPr="008650E2">
        <w:rPr>
          <w:rFonts w:ascii="Times New Roman" w:hAnsi="Times New Roman"/>
          <w:sz w:val="28"/>
          <w:szCs w:val="28"/>
        </w:rPr>
        <w:t xml:space="preserve"> </w:t>
      </w:r>
      <w:r w:rsidR="008650E2">
        <w:rPr>
          <w:rFonts w:ascii="Times New Roman" w:hAnsi="Times New Roman"/>
          <w:sz w:val="28"/>
          <w:szCs w:val="28"/>
        </w:rPr>
        <w:t>до Програми</w:t>
      </w:r>
      <w:r w:rsidR="008650E2" w:rsidRPr="008650E2">
        <w:rPr>
          <w:rFonts w:ascii="Times New Roman" w:hAnsi="Times New Roman"/>
          <w:sz w:val="28"/>
          <w:szCs w:val="28"/>
        </w:rPr>
        <w:t>.</w:t>
      </w:r>
    </w:p>
    <w:p w:rsidR="00AF4226" w:rsidRDefault="00AF4226">
      <w:pPr>
        <w:shd w:val="clear" w:color="auto" w:fill="FFFFFF"/>
        <w:tabs>
          <w:tab w:val="left" w:pos="1134"/>
          <w:tab w:val="left" w:pos="3612"/>
        </w:tabs>
        <w:spacing w:after="0" w:line="240" w:lineRule="auto"/>
        <w:ind w:right="6"/>
        <w:jc w:val="center"/>
        <w:rPr>
          <w:rFonts w:ascii="Times New Roman" w:hAnsi="Times New Roman"/>
          <w:b/>
          <w:sz w:val="28"/>
          <w:szCs w:val="28"/>
        </w:rPr>
      </w:pPr>
    </w:p>
    <w:p w:rsidR="00AF4226" w:rsidRDefault="00AF4226">
      <w:pPr>
        <w:shd w:val="clear" w:color="auto" w:fill="FFFFFF"/>
        <w:tabs>
          <w:tab w:val="left" w:pos="1134"/>
          <w:tab w:val="left" w:pos="3612"/>
        </w:tabs>
        <w:spacing w:after="0" w:line="240" w:lineRule="auto"/>
        <w:ind w:right="6"/>
        <w:jc w:val="center"/>
        <w:rPr>
          <w:rFonts w:ascii="Times New Roman" w:hAnsi="Times New Roman"/>
          <w:b/>
          <w:sz w:val="28"/>
          <w:szCs w:val="28"/>
        </w:rPr>
      </w:pPr>
      <w:r>
        <w:rPr>
          <w:rFonts w:ascii="Times New Roman" w:hAnsi="Times New Roman"/>
          <w:b/>
          <w:sz w:val="28"/>
          <w:szCs w:val="28"/>
        </w:rPr>
        <w:t>VІ. Очікувані результати Програми</w:t>
      </w:r>
    </w:p>
    <w:p w:rsidR="00CA581B" w:rsidRDefault="00CA581B" w:rsidP="00E36644">
      <w:pPr>
        <w:pStyle w:val="a4"/>
        <w:spacing w:after="0" w:line="240" w:lineRule="auto"/>
        <w:ind w:firstLine="426"/>
        <w:jc w:val="both"/>
        <w:rPr>
          <w:rFonts w:ascii="Times New Roman" w:hAnsi="Times New Roman"/>
          <w:sz w:val="28"/>
          <w:szCs w:val="28"/>
          <w:lang w:val="uk-UA"/>
        </w:rPr>
      </w:pPr>
      <w:r w:rsidRPr="00CA581B">
        <w:rPr>
          <w:rFonts w:ascii="Times New Roman" w:hAnsi="Times New Roman"/>
          <w:sz w:val="28"/>
          <w:szCs w:val="28"/>
          <w:lang w:val="uk-UA"/>
        </w:rPr>
        <w:t>1. Збільшення кількості працевлаштованих безробітних на існуючі та створені нові робочі місця, в тому числі шляхом виплати одноразово допомоги по безробіттю для о</w:t>
      </w:r>
      <w:r>
        <w:rPr>
          <w:rFonts w:ascii="Times New Roman" w:hAnsi="Times New Roman"/>
          <w:sz w:val="28"/>
          <w:szCs w:val="28"/>
          <w:lang w:val="uk-UA"/>
        </w:rPr>
        <w:t>рганізації власної справи</w:t>
      </w:r>
      <w:r w:rsidR="00F457C1">
        <w:rPr>
          <w:rFonts w:ascii="Times New Roman" w:hAnsi="Times New Roman"/>
          <w:sz w:val="28"/>
          <w:szCs w:val="28"/>
          <w:lang w:val="uk-UA"/>
        </w:rPr>
        <w:t xml:space="preserve"> згідно з додатком 2.</w:t>
      </w:r>
    </w:p>
    <w:p w:rsidR="00CA581B" w:rsidRDefault="00CA581B" w:rsidP="00E36644">
      <w:pPr>
        <w:pStyle w:val="a4"/>
        <w:spacing w:after="0" w:line="240" w:lineRule="auto"/>
        <w:ind w:firstLine="426"/>
        <w:jc w:val="both"/>
        <w:rPr>
          <w:rFonts w:ascii="Times New Roman" w:hAnsi="Times New Roman"/>
          <w:sz w:val="28"/>
          <w:szCs w:val="28"/>
          <w:lang w:val="uk-UA"/>
        </w:rPr>
      </w:pPr>
      <w:r w:rsidRPr="00CA581B">
        <w:rPr>
          <w:rFonts w:ascii="Times New Roman" w:hAnsi="Times New Roman"/>
          <w:sz w:val="28"/>
          <w:szCs w:val="28"/>
          <w:lang w:val="uk-UA"/>
        </w:rPr>
        <w:t>2. Працевлаштування осіб з інвалід</w:t>
      </w:r>
      <w:r w:rsidR="00F457C1">
        <w:rPr>
          <w:rFonts w:ascii="Times New Roman" w:hAnsi="Times New Roman"/>
          <w:sz w:val="28"/>
          <w:szCs w:val="28"/>
          <w:lang w:val="uk-UA"/>
        </w:rPr>
        <w:t>ністю та їх інтеграція у соціум згідно з додатком 3.</w:t>
      </w:r>
    </w:p>
    <w:p w:rsidR="00CA581B" w:rsidRDefault="00E36644" w:rsidP="00E36644">
      <w:pPr>
        <w:pStyle w:val="a4"/>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00CA581B">
        <w:rPr>
          <w:rFonts w:ascii="Times New Roman" w:hAnsi="Times New Roman"/>
          <w:sz w:val="28"/>
          <w:szCs w:val="28"/>
          <w:lang w:val="uk-UA"/>
        </w:rPr>
        <w:t xml:space="preserve"> </w:t>
      </w:r>
      <w:r w:rsidR="00CA581B" w:rsidRPr="00CA581B">
        <w:rPr>
          <w:rFonts w:ascii="Times New Roman" w:hAnsi="Times New Roman"/>
          <w:sz w:val="28"/>
          <w:szCs w:val="28"/>
          <w:lang w:val="uk-UA"/>
        </w:rPr>
        <w:t xml:space="preserve"> 3. </w:t>
      </w:r>
      <w:r w:rsidRPr="00CA581B">
        <w:rPr>
          <w:rFonts w:ascii="Times New Roman" w:hAnsi="Times New Roman"/>
          <w:sz w:val="28"/>
          <w:szCs w:val="28"/>
          <w:lang w:val="uk-UA"/>
        </w:rPr>
        <w:t>Збільшення кількості безробітних, охоплених професійним навчанням, в тому числі тих, хто не здатний на рівних ум</w:t>
      </w:r>
      <w:r>
        <w:rPr>
          <w:rFonts w:ascii="Times New Roman" w:hAnsi="Times New Roman"/>
          <w:sz w:val="28"/>
          <w:szCs w:val="28"/>
          <w:lang w:val="uk-UA"/>
        </w:rPr>
        <w:t>овах конкурувати на ринку праці</w:t>
      </w:r>
      <w:r w:rsidR="00F457C1">
        <w:rPr>
          <w:rFonts w:ascii="Times New Roman" w:hAnsi="Times New Roman"/>
          <w:sz w:val="28"/>
          <w:szCs w:val="28"/>
          <w:lang w:val="uk-UA"/>
        </w:rPr>
        <w:t xml:space="preserve"> згідно з додатком 4.</w:t>
      </w:r>
    </w:p>
    <w:p w:rsidR="00CA581B" w:rsidRDefault="00CA581B" w:rsidP="00E36644">
      <w:pPr>
        <w:pStyle w:val="a4"/>
        <w:spacing w:after="0" w:line="240" w:lineRule="auto"/>
        <w:ind w:firstLine="426"/>
        <w:jc w:val="both"/>
        <w:rPr>
          <w:rFonts w:ascii="Times New Roman" w:hAnsi="Times New Roman"/>
          <w:sz w:val="28"/>
          <w:szCs w:val="28"/>
          <w:lang w:val="uk-UA"/>
        </w:rPr>
      </w:pPr>
      <w:r w:rsidRPr="00CA581B">
        <w:rPr>
          <w:rFonts w:ascii="Times New Roman" w:hAnsi="Times New Roman"/>
          <w:sz w:val="28"/>
          <w:szCs w:val="28"/>
          <w:lang w:val="uk-UA"/>
        </w:rPr>
        <w:t xml:space="preserve">4. </w:t>
      </w:r>
      <w:r w:rsidR="00E36644">
        <w:rPr>
          <w:rFonts w:ascii="Times New Roman" w:hAnsi="Times New Roman"/>
          <w:sz w:val="28"/>
          <w:szCs w:val="28"/>
          <w:lang w:val="uk-UA"/>
        </w:rPr>
        <w:t xml:space="preserve"> </w:t>
      </w:r>
      <w:r w:rsidR="00E36644" w:rsidRPr="00CA581B">
        <w:rPr>
          <w:rFonts w:ascii="Times New Roman" w:hAnsi="Times New Roman"/>
          <w:sz w:val="28"/>
          <w:szCs w:val="28"/>
          <w:lang w:val="uk-UA"/>
        </w:rPr>
        <w:t xml:space="preserve">Збільшення кількості безробітних, залучених </w:t>
      </w:r>
      <w:r w:rsidR="00E36644">
        <w:rPr>
          <w:rFonts w:ascii="Times New Roman" w:hAnsi="Times New Roman"/>
          <w:sz w:val="28"/>
          <w:szCs w:val="28"/>
          <w:lang w:val="uk-UA"/>
        </w:rPr>
        <w:t>до участі у громадських роботах</w:t>
      </w:r>
      <w:r w:rsidR="00F457C1">
        <w:rPr>
          <w:rFonts w:ascii="Times New Roman" w:hAnsi="Times New Roman"/>
          <w:sz w:val="28"/>
          <w:szCs w:val="28"/>
          <w:lang w:val="uk-UA"/>
        </w:rPr>
        <w:t xml:space="preserve"> згідно з додатком 5. </w:t>
      </w:r>
    </w:p>
    <w:p w:rsidR="00CA581B" w:rsidRDefault="00CA581B" w:rsidP="00E36644">
      <w:pPr>
        <w:pStyle w:val="a4"/>
        <w:spacing w:after="0" w:line="240" w:lineRule="auto"/>
        <w:ind w:firstLine="426"/>
        <w:jc w:val="both"/>
        <w:rPr>
          <w:rFonts w:ascii="Times New Roman" w:hAnsi="Times New Roman"/>
          <w:sz w:val="28"/>
          <w:szCs w:val="28"/>
          <w:lang w:val="uk-UA"/>
        </w:rPr>
      </w:pPr>
      <w:r w:rsidRPr="00CA581B">
        <w:rPr>
          <w:rFonts w:ascii="Times New Roman" w:hAnsi="Times New Roman"/>
          <w:sz w:val="28"/>
          <w:szCs w:val="28"/>
          <w:lang w:val="uk-UA"/>
        </w:rPr>
        <w:t xml:space="preserve">5. </w:t>
      </w:r>
      <w:r w:rsidR="00E36644">
        <w:rPr>
          <w:rFonts w:ascii="Times New Roman" w:hAnsi="Times New Roman"/>
          <w:sz w:val="28"/>
          <w:szCs w:val="28"/>
          <w:lang w:val="uk-UA"/>
        </w:rPr>
        <w:t xml:space="preserve">  </w:t>
      </w:r>
      <w:r w:rsidR="00E36644" w:rsidRPr="00CA581B">
        <w:rPr>
          <w:rFonts w:ascii="Times New Roman" w:hAnsi="Times New Roman"/>
          <w:sz w:val="28"/>
          <w:szCs w:val="28"/>
          <w:lang w:val="uk-UA"/>
        </w:rPr>
        <w:t>Зменшення кількості працюючих в</w:t>
      </w:r>
      <w:r w:rsidR="00E36644">
        <w:rPr>
          <w:rFonts w:ascii="Times New Roman" w:hAnsi="Times New Roman"/>
          <w:sz w:val="28"/>
          <w:szCs w:val="28"/>
          <w:lang w:val="uk-UA"/>
        </w:rPr>
        <w:t xml:space="preserve"> режимі неповного робочого часу.</w:t>
      </w:r>
    </w:p>
    <w:p w:rsidR="00CA581B" w:rsidRDefault="00CA581B" w:rsidP="00E36644">
      <w:pPr>
        <w:pStyle w:val="a4"/>
        <w:spacing w:after="0" w:line="240" w:lineRule="auto"/>
        <w:ind w:firstLine="426"/>
        <w:jc w:val="both"/>
        <w:rPr>
          <w:rFonts w:ascii="Times New Roman" w:hAnsi="Times New Roman"/>
          <w:sz w:val="28"/>
          <w:szCs w:val="28"/>
          <w:lang w:val="uk-UA"/>
        </w:rPr>
      </w:pPr>
      <w:r>
        <w:rPr>
          <w:rFonts w:ascii="Times New Roman" w:hAnsi="Times New Roman"/>
          <w:sz w:val="28"/>
          <w:szCs w:val="28"/>
          <w:lang w:val="uk-UA"/>
        </w:rPr>
        <w:t xml:space="preserve">6. </w:t>
      </w:r>
      <w:r w:rsidRPr="00CA581B">
        <w:rPr>
          <w:rFonts w:ascii="Times New Roman" w:hAnsi="Times New Roman"/>
          <w:sz w:val="28"/>
          <w:szCs w:val="28"/>
          <w:lang w:val="uk-UA"/>
        </w:rPr>
        <w:t>Підвищення рівня обізнаності громадян у перева</w:t>
      </w:r>
      <w:r>
        <w:rPr>
          <w:rFonts w:ascii="Times New Roman" w:hAnsi="Times New Roman"/>
          <w:sz w:val="28"/>
          <w:szCs w:val="28"/>
          <w:lang w:val="uk-UA"/>
        </w:rPr>
        <w:t>гах легального працевлаштування.</w:t>
      </w:r>
    </w:p>
    <w:p w:rsidR="00CA581B" w:rsidRPr="00CA581B" w:rsidRDefault="00CA581B" w:rsidP="00E36644">
      <w:pPr>
        <w:pStyle w:val="a4"/>
        <w:spacing w:after="0" w:line="240" w:lineRule="auto"/>
        <w:ind w:firstLine="426"/>
        <w:jc w:val="both"/>
        <w:rPr>
          <w:rFonts w:ascii="Times New Roman" w:hAnsi="Times New Roman"/>
          <w:sz w:val="28"/>
          <w:szCs w:val="28"/>
          <w:lang w:val="uk-UA"/>
        </w:rPr>
      </w:pPr>
      <w:r w:rsidRPr="00CA581B">
        <w:rPr>
          <w:rFonts w:ascii="Times New Roman" w:hAnsi="Times New Roman"/>
          <w:sz w:val="28"/>
          <w:szCs w:val="28"/>
          <w:lang w:val="uk-UA"/>
        </w:rPr>
        <w:t xml:space="preserve">7. </w:t>
      </w:r>
      <w:r w:rsidR="00E36644">
        <w:rPr>
          <w:rFonts w:ascii="Times New Roman" w:hAnsi="Times New Roman"/>
          <w:sz w:val="28"/>
          <w:szCs w:val="28"/>
          <w:lang w:val="uk-UA"/>
        </w:rPr>
        <w:t xml:space="preserve">  </w:t>
      </w:r>
      <w:r w:rsidRPr="00CA581B">
        <w:rPr>
          <w:rFonts w:ascii="Times New Roman" w:hAnsi="Times New Roman"/>
          <w:sz w:val="28"/>
          <w:szCs w:val="28"/>
          <w:lang w:val="uk-UA"/>
        </w:rPr>
        <w:t>Збільшення кількості штатних працівників.</w:t>
      </w:r>
      <w:r w:rsidR="00AF4226" w:rsidRPr="00CA581B">
        <w:rPr>
          <w:rFonts w:ascii="Times New Roman" w:hAnsi="Times New Roman"/>
          <w:sz w:val="28"/>
          <w:szCs w:val="28"/>
          <w:lang w:val="uk-UA"/>
        </w:rPr>
        <w:t xml:space="preserve"> </w:t>
      </w:r>
    </w:p>
    <w:p w:rsidR="00AF4226" w:rsidRDefault="00AF4226" w:rsidP="00E36644">
      <w:pPr>
        <w:spacing w:after="0" w:line="240" w:lineRule="auto"/>
        <w:ind w:firstLine="567"/>
        <w:jc w:val="both"/>
        <w:rPr>
          <w:rFonts w:ascii="Times New Roman" w:hAnsi="Times New Roman"/>
          <w:sz w:val="28"/>
          <w:szCs w:val="28"/>
        </w:rPr>
      </w:pPr>
    </w:p>
    <w:p w:rsidR="00AF4226" w:rsidRDefault="00AF4226">
      <w:pPr>
        <w:spacing w:after="0" w:line="240" w:lineRule="auto"/>
        <w:ind w:firstLine="567"/>
        <w:jc w:val="both"/>
        <w:rPr>
          <w:rFonts w:ascii="Times New Roman" w:hAnsi="Times New Roman"/>
          <w:b/>
          <w:sz w:val="28"/>
          <w:szCs w:val="28"/>
        </w:rPr>
      </w:pPr>
      <w:r>
        <w:rPr>
          <w:rFonts w:ascii="Times New Roman" w:hAnsi="Times New Roman"/>
          <w:b/>
          <w:sz w:val="28"/>
          <w:szCs w:val="28"/>
        </w:rPr>
        <w:t>VІI. Координація та контроль за виконанням програми</w:t>
      </w:r>
    </w:p>
    <w:p w:rsidR="00C06949" w:rsidRDefault="00C06949">
      <w:pPr>
        <w:spacing w:after="0" w:line="240" w:lineRule="auto"/>
        <w:ind w:firstLine="567"/>
        <w:jc w:val="both"/>
        <w:rPr>
          <w:rFonts w:ascii="Times New Roman" w:hAnsi="Times New Roman"/>
          <w:b/>
          <w:sz w:val="28"/>
          <w:szCs w:val="28"/>
        </w:rPr>
      </w:pPr>
    </w:p>
    <w:p w:rsidR="00AF4226" w:rsidRDefault="00AF4226">
      <w:pPr>
        <w:spacing w:after="0" w:line="240" w:lineRule="auto"/>
        <w:ind w:firstLine="709"/>
        <w:jc w:val="both"/>
        <w:rPr>
          <w:rFonts w:ascii="Times New Roman" w:hAnsi="Times New Roman"/>
          <w:sz w:val="28"/>
          <w:szCs w:val="28"/>
        </w:rPr>
      </w:pPr>
      <w:r>
        <w:rPr>
          <w:rFonts w:ascii="Times New Roman" w:hAnsi="Times New Roman"/>
          <w:sz w:val="28"/>
          <w:szCs w:val="28"/>
        </w:rPr>
        <w:t>Відповідальність за виконання Програми несе Тальнівська районна державна адміністрація, яка щороку звітує перед районною радою про результати виконання Програми.</w:t>
      </w:r>
    </w:p>
    <w:p w:rsidR="00AF4226" w:rsidRDefault="00AF4226">
      <w:pPr>
        <w:shd w:val="clear" w:color="auto" w:fill="FFFFFF"/>
        <w:tabs>
          <w:tab w:val="left" w:pos="3612"/>
        </w:tabs>
        <w:spacing w:after="0" w:line="240" w:lineRule="auto"/>
        <w:ind w:left="34" w:right="6" w:firstLine="709"/>
        <w:jc w:val="both"/>
        <w:rPr>
          <w:rFonts w:ascii="Times New Roman" w:hAnsi="Times New Roman"/>
          <w:sz w:val="28"/>
          <w:szCs w:val="28"/>
        </w:rPr>
      </w:pPr>
      <w:r>
        <w:rPr>
          <w:rFonts w:ascii="Times New Roman" w:hAnsi="Times New Roman"/>
          <w:sz w:val="28"/>
          <w:szCs w:val="28"/>
        </w:rPr>
        <w:t>Координацію виконання заходів Програми здійснює управління соціального захисту населення Тальнівської райдержадміністрації.</w:t>
      </w:r>
    </w:p>
    <w:p w:rsidR="00AF4226" w:rsidRDefault="00AF4226">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Інформацію про стан та результати виконання</w:t>
      </w:r>
      <w:r w:rsidR="00B433A3">
        <w:rPr>
          <w:rFonts w:ascii="Times New Roman" w:hAnsi="Times New Roman"/>
          <w:sz w:val="28"/>
          <w:szCs w:val="28"/>
        </w:rPr>
        <w:t xml:space="preserve"> Програми</w:t>
      </w:r>
      <w:r>
        <w:rPr>
          <w:rFonts w:ascii="Times New Roman" w:hAnsi="Times New Roman"/>
          <w:sz w:val="28"/>
          <w:szCs w:val="28"/>
        </w:rPr>
        <w:t xml:space="preserve"> Тальнівська районна державна адміністрація </w:t>
      </w:r>
      <w:r w:rsidRPr="0094615A">
        <w:rPr>
          <w:rFonts w:ascii="Times New Roman" w:hAnsi="Times New Roman"/>
          <w:sz w:val="28"/>
          <w:szCs w:val="28"/>
        </w:rPr>
        <w:t>подає</w:t>
      </w:r>
      <w:r w:rsidR="00B433A3" w:rsidRPr="0094615A">
        <w:rPr>
          <w:rFonts w:ascii="Times New Roman" w:hAnsi="Times New Roman"/>
          <w:sz w:val="28"/>
          <w:szCs w:val="28"/>
        </w:rPr>
        <w:t xml:space="preserve"> районній раді</w:t>
      </w:r>
      <w:r w:rsidRPr="0094615A">
        <w:rPr>
          <w:rFonts w:ascii="Times New Roman" w:hAnsi="Times New Roman"/>
          <w:sz w:val="28"/>
          <w:szCs w:val="28"/>
        </w:rPr>
        <w:t xml:space="preserve"> щорічно</w:t>
      </w:r>
      <w:r>
        <w:rPr>
          <w:rFonts w:ascii="Times New Roman" w:hAnsi="Times New Roman"/>
          <w:sz w:val="28"/>
          <w:szCs w:val="28"/>
        </w:rPr>
        <w:t xml:space="preserve"> до </w:t>
      </w:r>
      <w:r w:rsidR="00B433A3">
        <w:rPr>
          <w:rFonts w:ascii="Times New Roman" w:hAnsi="Times New Roman"/>
          <w:sz w:val="28"/>
          <w:szCs w:val="28"/>
          <w:shd w:val="clear" w:color="auto" w:fill="FFFFFF"/>
        </w:rPr>
        <w:t>20 лютого</w:t>
      </w:r>
      <w:r>
        <w:rPr>
          <w:rFonts w:ascii="Times New Roman" w:hAnsi="Times New Roman"/>
          <w:sz w:val="28"/>
          <w:szCs w:val="28"/>
          <w:shd w:val="clear" w:color="auto" w:fill="FFFFFF"/>
        </w:rPr>
        <w:t xml:space="preserve"> </w:t>
      </w:r>
    </w:p>
    <w:p w:rsidR="00AF4226" w:rsidRDefault="00AF4226">
      <w:pPr>
        <w:spacing w:after="0" w:line="240" w:lineRule="auto"/>
        <w:rPr>
          <w:rFonts w:ascii="Times New Roman" w:hAnsi="Times New Roman"/>
          <w:sz w:val="28"/>
          <w:szCs w:val="28"/>
        </w:rPr>
      </w:pPr>
    </w:p>
    <w:p w:rsidR="00F457C1" w:rsidRDefault="00F457C1">
      <w:pPr>
        <w:spacing w:after="0" w:line="240" w:lineRule="auto"/>
        <w:rPr>
          <w:rFonts w:ascii="Times New Roman" w:hAnsi="Times New Roman"/>
          <w:sz w:val="28"/>
          <w:szCs w:val="28"/>
        </w:rPr>
      </w:pPr>
      <w:r>
        <w:rPr>
          <w:rFonts w:ascii="Times New Roman" w:hAnsi="Times New Roman"/>
          <w:sz w:val="28"/>
          <w:szCs w:val="28"/>
        </w:rPr>
        <w:t xml:space="preserve">Начальник управління соціального </w:t>
      </w:r>
    </w:p>
    <w:p w:rsidR="00F457C1" w:rsidRDefault="00F457C1">
      <w:pPr>
        <w:spacing w:after="0" w:line="240" w:lineRule="auto"/>
        <w:rPr>
          <w:rFonts w:ascii="Times New Roman" w:hAnsi="Times New Roman"/>
          <w:sz w:val="28"/>
          <w:szCs w:val="28"/>
        </w:rPr>
      </w:pPr>
      <w:r>
        <w:rPr>
          <w:rFonts w:ascii="Times New Roman" w:hAnsi="Times New Roman"/>
          <w:sz w:val="28"/>
          <w:szCs w:val="28"/>
        </w:rPr>
        <w:t>захисту населення райдержадміністрації                                          Т.Маринченко</w:t>
      </w:r>
    </w:p>
    <w:p w:rsidR="00AF4226" w:rsidRDefault="00AF4226">
      <w:pPr>
        <w:spacing w:after="0" w:line="240" w:lineRule="auto"/>
        <w:rPr>
          <w:rFonts w:ascii="Times New Roman" w:hAnsi="Times New Roman"/>
          <w:sz w:val="28"/>
          <w:szCs w:val="28"/>
        </w:rPr>
      </w:pPr>
      <w:r>
        <w:rPr>
          <w:rFonts w:ascii="Times New Roman" w:hAnsi="Times New Roman"/>
          <w:sz w:val="28"/>
          <w:szCs w:val="28"/>
        </w:rPr>
        <w:t xml:space="preserve">Керуючий справами </w:t>
      </w:r>
    </w:p>
    <w:p w:rsidR="00AF4226" w:rsidRDefault="00AF4226">
      <w:pPr>
        <w:spacing w:after="0" w:line="240" w:lineRule="auto"/>
        <w:rPr>
          <w:rFonts w:ascii="Times New Roman" w:hAnsi="Times New Roman"/>
          <w:sz w:val="28"/>
          <w:szCs w:val="28"/>
        </w:rPr>
        <w:sectPr w:rsidR="00AF4226">
          <w:pgSz w:w="11906" w:h="16838"/>
          <w:pgMar w:top="1134" w:right="566" w:bottom="851" w:left="1701" w:header="708" w:footer="708" w:gutter="0"/>
          <w:cols w:space="708"/>
          <w:docGrid w:linePitch="360"/>
        </w:sectPr>
      </w:pPr>
      <w:r>
        <w:rPr>
          <w:rFonts w:ascii="Times New Roman" w:hAnsi="Times New Roman"/>
          <w:sz w:val="28"/>
          <w:szCs w:val="28"/>
        </w:rPr>
        <w:t>виконавчого апарату районної ради                                                    В.Карпук</w:t>
      </w:r>
    </w:p>
    <w:p w:rsidR="00AF4226" w:rsidRDefault="00AF4226">
      <w:pPr>
        <w:spacing w:after="0" w:line="240" w:lineRule="auto"/>
        <w:ind w:right="56"/>
        <w:jc w:val="right"/>
        <w:rPr>
          <w:rFonts w:ascii="Times New Roman" w:hAnsi="Times New Roman"/>
          <w:sz w:val="28"/>
          <w:szCs w:val="28"/>
        </w:rPr>
      </w:pPr>
      <w:r>
        <w:rPr>
          <w:rFonts w:ascii="Times New Roman" w:hAnsi="Times New Roman"/>
          <w:sz w:val="28"/>
          <w:szCs w:val="28"/>
        </w:rPr>
        <w:lastRenderedPageBreak/>
        <w:t>Додаток</w:t>
      </w:r>
      <w:r w:rsidR="00F457C1">
        <w:rPr>
          <w:rFonts w:ascii="Times New Roman" w:hAnsi="Times New Roman"/>
          <w:sz w:val="28"/>
          <w:szCs w:val="28"/>
        </w:rPr>
        <w:t xml:space="preserve"> 1</w:t>
      </w:r>
    </w:p>
    <w:p w:rsidR="00AF4226" w:rsidRDefault="00AF4226">
      <w:pPr>
        <w:spacing w:after="0" w:line="240" w:lineRule="auto"/>
        <w:ind w:right="56"/>
        <w:jc w:val="right"/>
        <w:rPr>
          <w:rFonts w:ascii="Times New Roman" w:hAnsi="Times New Roman"/>
          <w:sz w:val="28"/>
          <w:szCs w:val="28"/>
        </w:rPr>
      </w:pPr>
      <w:r>
        <w:rPr>
          <w:rFonts w:ascii="Times New Roman" w:hAnsi="Times New Roman"/>
          <w:sz w:val="28"/>
          <w:szCs w:val="28"/>
        </w:rPr>
        <w:t xml:space="preserve">до Програми </w:t>
      </w:r>
    </w:p>
    <w:p w:rsidR="00AF4226" w:rsidRDefault="00AF4226">
      <w:pPr>
        <w:spacing w:after="0" w:line="240" w:lineRule="auto"/>
        <w:ind w:right="56"/>
        <w:jc w:val="center"/>
        <w:rPr>
          <w:rFonts w:ascii="Times New Roman" w:hAnsi="Times New Roman"/>
          <w:b/>
          <w:sz w:val="28"/>
          <w:szCs w:val="28"/>
        </w:rPr>
      </w:pPr>
      <w:r>
        <w:rPr>
          <w:rFonts w:ascii="Times New Roman" w:hAnsi="Times New Roman"/>
          <w:b/>
          <w:sz w:val="28"/>
          <w:szCs w:val="28"/>
        </w:rPr>
        <w:t xml:space="preserve">Перелік завдань і заходів </w:t>
      </w:r>
    </w:p>
    <w:p w:rsidR="00AF4226" w:rsidRDefault="00AF4226">
      <w:pPr>
        <w:spacing w:after="0" w:line="240" w:lineRule="auto"/>
        <w:jc w:val="center"/>
        <w:rPr>
          <w:rFonts w:ascii="Times New Roman" w:hAnsi="Times New Roman"/>
          <w:b/>
          <w:sz w:val="28"/>
          <w:szCs w:val="28"/>
        </w:rPr>
      </w:pPr>
      <w:r>
        <w:rPr>
          <w:rFonts w:ascii="Times New Roman" w:hAnsi="Times New Roman"/>
          <w:b/>
          <w:sz w:val="28"/>
          <w:szCs w:val="28"/>
        </w:rPr>
        <w:t>Програми зайнятості населення  Тальнівського району на 2018-2020 роки</w:t>
      </w:r>
    </w:p>
    <w:p w:rsidR="00AF4226" w:rsidRDefault="00AF4226">
      <w:pPr>
        <w:spacing w:after="0" w:line="240" w:lineRule="auto"/>
        <w:jc w:val="center"/>
        <w:rPr>
          <w:rFonts w:ascii="Times New Roman" w:hAnsi="Times New Roman"/>
          <w:b/>
          <w:sz w:val="28"/>
          <w:szCs w:val="28"/>
        </w:rPr>
      </w:pPr>
    </w:p>
    <w:tbl>
      <w:tblPr>
        <w:tblW w:w="15134"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
        <w:gridCol w:w="2410"/>
        <w:gridCol w:w="3969"/>
        <w:gridCol w:w="850"/>
        <w:gridCol w:w="2694"/>
        <w:gridCol w:w="1363"/>
        <w:gridCol w:w="850"/>
        <w:gridCol w:w="850"/>
        <w:gridCol w:w="850"/>
        <w:gridCol w:w="876"/>
      </w:tblGrid>
      <w:tr w:rsidR="00AF4226" w:rsidTr="007B3E8E">
        <w:tc>
          <w:tcPr>
            <w:tcW w:w="422" w:type="dxa"/>
          </w:tcPr>
          <w:p w:rsidR="00AF4226" w:rsidRDefault="00AF4226">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410" w:type="dxa"/>
          </w:tcPr>
          <w:p w:rsidR="00AF4226" w:rsidRDefault="00AF4226">
            <w:pPr>
              <w:spacing w:after="0" w:line="240" w:lineRule="auto"/>
              <w:rPr>
                <w:rFonts w:ascii="Times New Roman" w:hAnsi="Times New Roman"/>
                <w:b/>
                <w:sz w:val="20"/>
                <w:szCs w:val="20"/>
              </w:rPr>
            </w:pPr>
            <w:r>
              <w:rPr>
                <w:rFonts w:ascii="Times New Roman" w:hAnsi="Times New Roman"/>
                <w:b/>
                <w:sz w:val="20"/>
                <w:szCs w:val="20"/>
              </w:rPr>
              <w:t>Назва напряму діяльності (пріоритетні завдання)</w:t>
            </w:r>
          </w:p>
        </w:tc>
        <w:tc>
          <w:tcPr>
            <w:tcW w:w="3969" w:type="dxa"/>
          </w:tcPr>
          <w:p w:rsidR="00AF4226" w:rsidRDefault="00AF4226">
            <w:pPr>
              <w:spacing w:after="0" w:line="240" w:lineRule="auto"/>
              <w:rPr>
                <w:rFonts w:ascii="Times New Roman" w:hAnsi="Times New Roman"/>
                <w:b/>
                <w:sz w:val="20"/>
                <w:szCs w:val="20"/>
              </w:rPr>
            </w:pPr>
            <w:r>
              <w:rPr>
                <w:rFonts w:ascii="Times New Roman" w:hAnsi="Times New Roman"/>
                <w:b/>
                <w:sz w:val="20"/>
                <w:szCs w:val="20"/>
              </w:rPr>
              <w:t>Перелік заходів Програми</w:t>
            </w:r>
          </w:p>
        </w:tc>
        <w:tc>
          <w:tcPr>
            <w:tcW w:w="850" w:type="dxa"/>
          </w:tcPr>
          <w:p w:rsidR="00AF4226" w:rsidRDefault="00AF4226">
            <w:pPr>
              <w:spacing w:after="0" w:line="240" w:lineRule="auto"/>
              <w:jc w:val="center"/>
              <w:rPr>
                <w:rFonts w:ascii="Times New Roman" w:hAnsi="Times New Roman"/>
                <w:b/>
                <w:sz w:val="20"/>
                <w:szCs w:val="20"/>
              </w:rPr>
            </w:pPr>
            <w:r>
              <w:rPr>
                <w:rFonts w:ascii="Times New Roman" w:hAnsi="Times New Roman"/>
                <w:b/>
                <w:sz w:val="20"/>
                <w:szCs w:val="20"/>
              </w:rPr>
              <w:t>Термін виконання  заходу</w:t>
            </w:r>
          </w:p>
        </w:tc>
        <w:tc>
          <w:tcPr>
            <w:tcW w:w="2694" w:type="dxa"/>
          </w:tcPr>
          <w:p w:rsidR="00AF4226" w:rsidRDefault="00AF4226">
            <w:pPr>
              <w:spacing w:after="0" w:line="240" w:lineRule="auto"/>
              <w:rPr>
                <w:rFonts w:ascii="Times New Roman" w:hAnsi="Times New Roman"/>
                <w:b/>
                <w:sz w:val="20"/>
                <w:szCs w:val="20"/>
              </w:rPr>
            </w:pPr>
            <w:r>
              <w:rPr>
                <w:rFonts w:ascii="Times New Roman" w:hAnsi="Times New Roman"/>
                <w:b/>
                <w:sz w:val="20"/>
                <w:szCs w:val="20"/>
              </w:rPr>
              <w:t>Виконавці</w:t>
            </w:r>
          </w:p>
        </w:tc>
        <w:tc>
          <w:tcPr>
            <w:tcW w:w="1363" w:type="dxa"/>
          </w:tcPr>
          <w:p w:rsidR="00AF4226" w:rsidRDefault="00AF4226">
            <w:pPr>
              <w:spacing w:after="0" w:line="240" w:lineRule="auto"/>
              <w:jc w:val="center"/>
              <w:rPr>
                <w:rFonts w:ascii="Times New Roman" w:hAnsi="Times New Roman"/>
                <w:b/>
                <w:sz w:val="20"/>
                <w:szCs w:val="20"/>
              </w:rPr>
            </w:pPr>
            <w:r>
              <w:rPr>
                <w:rFonts w:ascii="Times New Roman" w:hAnsi="Times New Roman"/>
                <w:b/>
                <w:sz w:val="20"/>
                <w:szCs w:val="20"/>
              </w:rPr>
              <w:t>Джерела фінансування</w:t>
            </w:r>
          </w:p>
        </w:tc>
        <w:tc>
          <w:tcPr>
            <w:tcW w:w="2550" w:type="dxa"/>
            <w:gridSpan w:val="3"/>
          </w:tcPr>
          <w:p w:rsidR="00AF4226" w:rsidRDefault="00AF4226">
            <w:pPr>
              <w:spacing w:after="0" w:line="240" w:lineRule="auto"/>
              <w:jc w:val="center"/>
              <w:rPr>
                <w:rFonts w:ascii="Times New Roman" w:hAnsi="Times New Roman"/>
                <w:b/>
                <w:iCs/>
                <w:sz w:val="20"/>
                <w:szCs w:val="20"/>
              </w:rPr>
            </w:pPr>
            <w:r>
              <w:rPr>
                <w:rFonts w:ascii="Times New Roman" w:hAnsi="Times New Roman"/>
                <w:b/>
                <w:iCs/>
                <w:sz w:val="20"/>
                <w:szCs w:val="20"/>
              </w:rPr>
              <w:t>Обсяги фінансування,</w:t>
            </w:r>
          </w:p>
          <w:p w:rsidR="00AF4226" w:rsidRDefault="00AF4226">
            <w:pPr>
              <w:spacing w:after="0" w:line="240" w:lineRule="auto"/>
              <w:jc w:val="center"/>
              <w:rPr>
                <w:rFonts w:ascii="Times New Roman" w:hAnsi="Times New Roman"/>
                <w:b/>
                <w:iCs/>
                <w:sz w:val="20"/>
                <w:szCs w:val="20"/>
              </w:rPr>
            </w:pPr>
            <w:r>
              <w:rPr>
                <w:rFonts w:ascii="Times New Roman" w:hAnsi="Times New Roman"/>
                <w:b/>
                <w:iCs/>
                <w:sz w:val="20"/>
                <w:szCs w:val="20"/>
              </w:rPr>
              <w:t>тис. грн.</w:t>
            </w:r>
          </w:p>
          <w:p w:rsidR="00AF4226" w:rsidRDefault="00AF4226">
            <w:pPr>
              <w:spacing w:after="0" w:line="240" w:lineRule="auto"/>
              <w:jc w:val="center"/>
              <w:rPr>
                <w:rFonts w:ascii="Times New Roman" w:hAnsi="Times New Roman"/>
                <w:b/>
                <w:sz w:val="20"/>
                <w:szCs w:val="20"/>
              </w:rPr>
            </w:pPr>
          </w:p>
        </w:tc>
        <w:tc>
          <w:tcPr>
            <w:tcW w:w="876" w:type="dxa"/>
          </w:tcPr>
          <w:p w:rsidR="00AF4226" w:rsidRDefault="00AF4226">
            <w:pPr>
              <w:spacing w:after="0" w:line="240" w:lineRule="auto"/>
              <w:rPr>
                <w:rFonts w:ascii="Times New Roman" w:hAnsi="Times New Roman"/>
                <w:b/>
                <w:sz w:val="20"/>
                <w:szCs w:val="20"/>
              </w:rPr>
            </w:pPr>
            <w:r>
              <w:rPr>
                <w:rFonts w:ascii="Times New Roman" w:hAnsi="Times New Roman"/>
                <w:b/>
                <w:sz w:val="20"/>
                <w:szCs w:val="20"/>
              </w:rPr>
              <w:t>Очікувані результати</w:t>
            </w:r>
          </w:p>
        </w:tc>
      </w:tr>
      <w:tr w:rsidR="00AF4226" w:rsidTr="007B3E8E">
        <w:tc>
          <w:tcPr>
            <w:tcW w:w="422" w:type="dxa"/>
          </w:tcPr>
          <w:p w:rsidR="00AF4226" w:rsidRDefault="00AF4226">
            <w:pPr>
              <w:spacing w:after="0" w:line="240" w:lineRule="auto"/>
              <w:jc w:val="both"/>
              <w:rPr>
                <w:rFonts w:ascii="Times New Roman" w:hAnsi="Times New Roman"/>
                <w:sz w:val="20"/>
                <w:szCs w:val="20"/>
              </w:rPr>
            </w:pPr>
          </w:p>
        </w:tc>
        <w:tc>
          <w:tcPr>
            <w:tcW w:w="2410" w:type="dxa"/>
          </w:tcPr>
          <w:p w:rsidR="00AF4226" w:rsidRDefault="00AF4226">
            <w:pPr>
              <w:spacing w:after="0" w:line="240" w:lineRule="auto"/>
              <w:jc w:val="center"/>
              <w:rPr>
                <w:rFonts w:ascii="Times New Roman" w:hAnsi="Times New Roman"/>
                <w:b/>
                <w:sz w:val="20"/>
                <w:szCs w:val="20"/>
              </w:rPr>
            </w:pPr>
          </w:p>
        </w:tc>
        <w:tc>
          <w:tcPr>
            <w:tcW w:w="3969" w:type="dxa"/>
          </w:tcPr>
          <w:p w:rsidR="00AF4226" w:rsidRDefault="00AF4226">
            <w:pPr>
              <w:tabs>
                <w:tab w:val="left" w:pos="0"/>
              </w:tabs>
              <w:spacing w:after="0" w:line="240" w:lineRule="auto"/>
              <w:jc w:val="both"/>
              <w:rPr>
                <w:rFonts w:ascii="Times New Roman" w:hAnsi="Times New Roman"/>
                <w:sz w:val="20"/>
                <w:szCs w:val="20"/>
              </w:rPr>
            </w:pPr>
          </w:p>
        </w:tc>
        <w:tc>
          <w:tcPr>
            <w:tcW w:w="850" w:type="dxa"/>
          </w:tcPr>
          <w:p w:rsidR="00AF4226" w:rsidRDefault="00AF4226">
            <w:pPr>
              <w:spacing w:after="0" w:line="240" w:lineRule="auto"/>
              <w:jc w:val="center"/>
              <w:rPr>
                <w:rFonts w:ascii="Times New Roman" w:hAnsi="Times New Roman"/>
                <w:sz w:val="20"/>
                <w:szCs w:val="20"/>
              </w:rPr>
            </w:pPr>
          </w:p>
        </w:tc>
        <w:tc>
          <w:tcPr>
            <w:tcW w:w="2694" w:type="dxa"/>
          </w:tcPr>
          <w:p w:rsidR="00AF4226" w:rsidRDefault="00AF4226">
            <w:pPr>
              <w:spacing w:after="0" w:line="240" w:lineRule="auto"/>
              <w:jc w:val="both"/>
              <w:rPr>
                <w:rFonts w:ascii="Times New Roman" w:hAnsi="Times New Roman"/>
                <w:sz w:val="20"/>
                <w:szCs w:val="20"/>
              </w:rPr>
            </w:pPr>
          </w:p>
        </w:tc>
        <w:tc>
          <w:tcPr>
            <w:tcW w:w="1363" w:type="dxa"/>
          </w:tcPr>
          <w:p w:rsidR="00AF4226" w:rsidRDefault="00AF4226">
            <w:pPr>
              <w:spacing w:after="0" w:line="240" w:lineRule="auto"/>
              <w:jc w:val="center"/>
              <w:rPr>
                <w:rFonts w:ascii="Times New Roman" w:hAnsi="Times New Roman"/>
                <w:sz w:val="20"/>
                <w:szCs w:val="20"/>
              </w:rPr>
            </w:pPr>
          </w:p>
        </w:tc>
        <w:tc>
          <w:tcPr>
            <w:tcW w:w="850" w:type="dxa"/>
          </w:tcPr>
          <w:p w:rsidR="00AF4226" w:rsidRDefault="00AF4226">
            <w:pPr>
              <w:spacing w:after="0" w:line="240" w:lineRule="auto"/>
              <w:jc w:val="center"/>
              <w:rPr>
                <w:rFonts w:ascii="Times New Roman" w:hAnsi="Times New Roman"/>
                <w:b/>
                <w:sz w:val="20"/>
                <w:szCs w:val="20"/>
              </w:rPr>
            </w:pPr>
            <w:r>
              <w:rPr>
                <w:rFonts w:ascii="Times New Roman" w:hAnsi="Times New Roman"/>
                <w:b/>
                <w:sz w:val="20"/>
                <w:szCs w:val="20"/>
              </w:rPr>
              <w:t>2018</w:t>
            </w:r>
          </w:p>
        </w:tc>
        <w:tc>
          <w:tcPr>
            <w:tcW w:w="850" w:type="dxa"/>
          </w:tcPr>
          <w:p w:rsidR="00AF4226" w:rsidRDefault="00AF4226">
            <w:pPr>
              <w:spacing w:after="0" w:line="240" w:lineRule="auto"/>
              <w:jc w:val="center"/>
              <w:rPr>
                <w:rFonts w:ascii="Times New Roman" w:hAnsi="Times New Roman"/>
                <w:b/>
                <w:sz w:val="20"/>
                <w:szCs w:val="20"/>
              </w:rPr>
            </w:pPr>
            <w:r>
              <w:rPr>
                <w:rFonts w:ascii="Times New Roman" w:hAnsi="Times New Roman"/>
                <w:b/>
                <w:sz w:val="20"/>
                <w:szCs w:val="20"/>
              </w:rPr>
              <w:t>2018</w:t>
            </w:r>
          </w:p>
        </w:tc>
        <w:tc>
          <w:tcPr>
            <w:tcW w:w="850" w:type="dxa"/>
          </w:tcPr>
          <w:p w:rsidR="00AF4226" w:rsidRDefault="00AF4226">
            <w:pPr>
              <w:spacing w:after="0" w:line="240" w:lineRule="auto"/>
              <w:jc w:val="center"/>
              <w:rPr>
                <w:rFonts w:ascii="Times New Roman" w:hAnsi="Times New Roman"/>
                <w:b/>
                <w:sz w:val="20"/>
                <w:szCs w:val="20"/>
              </w:rPr>
            </w:pPr>
            <w:r>
              <w:rPr>
                <w:rFonts w:ascii="Times New Roman" w:hAnsi="Times New Roman"/>
                <w:b/>
                <w:sz w:val="20"/>
                <w:szCs w:val="20"/>
              </w:rPr>
              <w:t>2020</w:t>
            </w:r>
          </w:p>
        </w:tc>
        <w:tc>
          <w:tcPr>
            <w:tcW w:w="876" w:type="dxa"/>
          </w:tcPr>
          <w:p w:rsidR="00AF4226" w:rsidRDefault="00AF4226">
            <w:pPr>
              <w:tabs>
                <w:tab w:val="left" w:pos="0"/>
              </w:tabs>
              <w:spacing w:after="0" w:line="240" w:lineRule="auto"/>
              <w:jc w:val="both"/>
              <w:outlineLvl w:val="0"/>
              <w:rPr>
                <w:rFonts w:ascii="Times New Roman" w:hAnsi="Times New Roman"/>
                <w:sz w:val="20"/>
                <w:szCs w:val="20"/>
              </w:rPr>
            </w:pPr>
          </w:p>
        </w:tc>
      </w:tr>
      <w:tr w:rsidR="00663DB0" w:rsidTr="007B3E8E">
        <w:trPr>
          <w:trHeight w:val="1180"/>
        </w:trPr>
        <w:tc>
          <w:tcPr>
            <w:tcW w:w="422" w:type="dxa"/>
            <w:vMerge w:val="restart"/>
          </w:tcPr>
          <w:p w:rsidR="00663DB0" w:rsidRDefault="00663DB0">
            <w:pPr>
              <w:spacing w:after="0" w:line="240" w:lineRule="auto"/>
              <w:jc w:val="both"/>
              <w:rPr>
                <w:rFonts w:ascii="Times New Roman" w:hAnsi="Times New Roman"/>
                <w:sz w:val="20"/>
                <w:szCs w:val="20"/>
              </w:rPr>
            </w:pPr>
            <w:r>
              <w:rPr>
                <w:rFonts w:ascii="Times New Roman" w:hAnsi="Times New Roman"/>
                <w:sz w:val="20"/>
                <w:szCs w:val="20"/>
              </w:rPr>
              <w:t>1.</w:t>
            </w:r>
          </w:p>
        </w:tc>
        <w:tc>
          <w:tcPr>
            <w:tcW w:w="2410" w:type="dxa"/>
            <w:vMerge w:val="restart"/>
          </w:tcPr>
          <w:p w:rsidR="00663DB0" w:rsidRPr="00E97215" w:rsidRDefault="00663DB0">
            <w:pPr>
              <w:spacing w:after="0" w:line="240" w:lineRule="auto"/>
              <w:rPr>
                <w:rFonts w:ascii="Times New Roman" w:hAnsi="Times New Roman"/>
                <w:b/>
                <w:sz w:val="24"/>
                <w:szCs w:val="24"/>
              </w:rPr>
            </w:pPr>
            <w:r w:rsidRPr="00E97215">
              <w:rPr>
                <w:rFonts w:ascii="Times New Roman" w:hAnsi="Times New Roman"/>
                <w:b/>
                <w:sz w:val="24"/>
                <w:szCs w:val="24"/>
              </w:rPr>
              <w:t>Розширення сфери застосування праці та стимулювання заінтересованості роботодавців у створенні нових робочих місць</w:t>
            </w:r>
          </w:p>
        </w:tc>
        <w:tc>
          <w:tcPr>
            <w:tcW w:w="3969" w:type="dxa"/>
          </w:tcPr>
          <w:p w:rsidR="00663DB0" w:rsidRPr="00E97215" w:rsidRDefault="00663DB0" w:rsidP="00663DB0">
            <w:pPr>
              <w:spacing w:after="0" w:line="240" w:lineRule="auto"/>
              <w:ind w:firstLine="34"/>
              <w:jc w:val="both"/>
              <w:rPr>
                <w:rFonts w:ascii="Times New Roman" w:hAnsi="Times New Roman"/>
                <w:b/>
                <w:sz w:val="24"/>
                <w:szCs w:val="24"/>
                <w:highlight w:val="magenta"/>
              </w:rPr>
            </w:pPr>
            <w:r w:rsidRPr="00E97215">
              <w:rPr>
                <w:rFonts w:ascii="Times New Roman" w:hAnsi="Times New Roman"/>
                <w:sz w:val="24"/>
                <w:szCs w:val="24"/>
              </w:rPr>
              <w:t>1.1 Сприяти популяризації  туризму у сільській місцевості шляхом  висвітлення в засобах масової інформації маршрутів та послуг, залученню інвестицій для розвитку туристичної галузі.</w:t>
            </w:r>
          </w:p>
        </w:tc>
        <w:tc>
          <w:tcPr>
            <w:tcW w:w="850" w:type="dxa"/>
          </w:tcPr>
          <w:p w:rsidR="00663DB0" w:rsidRPr="00E97215" w:rsidRDefault="00663DB0" w:rsidP="00663DB0">
            <w:pPr>
              <w:spacing w:after="0" w:line="240" w:lineRule="auto"/>
              <w:ind w:right="-4"/>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663DB0" w:rsidRPr="00E97215" w:rsidRDefault="00663DB0" w:rsidP="00663DB0">
            <w:pPr>
              <w:spacing w:after="0" w:line="240" w:lineRule="auto"/>
              <w:ind w:right="-108"/>
              <w:jc w:val="both"/>
              <w:rPr>
                <w:rFonts w:ascii="Times New Roman" w:hAnsi="Times New Roman"/>
                <w:sz w:val="24"/>
                <w:szCs w:val="24"/>
              </w:rPr>
            </w:pPr>
            <w:r w:rsidRPr="00E97215">
              <w:rPr>
                <w:rFonts w:ascii="Times New Roman" w:hAnsi="Times New Roman"/>
                <w:sz w:val="24"/>
                <w:szCs w:val="24"/>
              </w:rPr>
              <w:t xml:space="preserve">Управління агропромислового  та економічного розвитку райдержадміністрації, міськсільвиконкоми </w:t>
            </w:r>
          </w:p>
        </w:tc>
        <w:tc>
          <w:tcPr>
            <w:tcW w:w="1363"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76" w:type="dxa"/>
          </w:tcPr>
          <w:p w:rsidR="00663DB0" w:rsidRPr="00E97215" w:rsidRDefault="00663DB0">
            <w:pPr>
              <w:tabs>
                <w:tab w:val="left" w:pos="0"/>
              </w:tabs>
              <w:spacing w:after="0" w:line="240" w:lineRule="auto"/>
              <w:jc w:val="both"/>
              <w:outlineLvl w:val="0"/>
              <w:rPr>
                <w:rFonts w:ascii="Times New Roman" w:hAnsi="Times New Roman"/>
                <w:b/>
                <w:sz w:val="24"/>
                <w:szCs w:val="24"/>
              </w:rPr>
            </w:pPr>
          </w:p>
        </w:tc>
      </w:tr>
      <w:tr w:rsidR="00663DB0" w:rsidTr="007B3E8E">
        <w:trPr>
          <w:trHeight w:val="1180"/>
        </w:trPr>
        <w:tc>
          <w:tcPr>
            <w:tcW w:w="422" w:type="dxa"/>
            <w:vMerge/>
          </w:tcPr>
          <w:p w:rsidR="00663DB0" w:rsidRDefault="00663DB0">
            <w:pPr>
              <w:spacing w:after="0" w:line="240" w:lineRule="auto"/>
              <w:jc w:val="both"/>
              <w:rPr>
                <w:rFonts w:ascii="Times New Roman" w:hAnsi="Times New Roman"/>
                <w:sz w:val="20"/>
                <w:szCs w:val="20"/>
              </w:rPr>
            </w:pPr>
          </w:p>
        </w:tc>
        <w:tc>
          <w:tcPr>
            <w:tcW w:w="2410" w:type="dxa"/>
            <w:vMerge/>
          </w:tcPr>
          <w:p w:rsidR="00663DB0" w:rsidRPr="00E97215" w:rsidRDefault="00663DB0">
            <w:pPr>
              <w:spacing w:after="0" w:line="240" w:lineRule="auto"/>
              <w:rPr>
                <w:rFonts w:ascii="Times New Roman" w:hAnsi="Times New Roman"/>
                <w:b/>
                <w:sz w:val="24"/>
                <w:szCs w:val="24"/>
              </w:rPr>
            </w:pPr>
          </w:p>
        </w:tc>
        <w:tc>
          <w:tcPr>
            <w:tcW w:w="3969" w:type="dxa"/>
          </w:tcPr>
          <w:p w:rsidR="00663DB0" w:rsidRPr="00E97215" w:rsidRDefault="00663DB0" w:rsidP="00663DB0">
            <w:pPr>
              <w:spacing w:after="0" w:line="240" w:lineRule="auto"/>
              <w:ind w:right="-4" w:firstLine="34"/>
              <w:jc w:val="both"/>
              <w:rPr>
                <w:rFonts w:ascii="Times New Roman" w:hAnsi="Times New Roman"/>
                <w:sz w:val="24"/>
                <w:szCs w:val="24"/>
              </w:rPr>
            </w:pPr>
            <w:r w:rsidRPr="00E97215">
              <w:rPr>
                <w:rFonts w:ascii="Times New Roman" w:hAnsi="Times New Roman"/>
                <w:sz w:val="24"/>
                <w:szCs w:val="24"/>
              </w:rPr>
              <w:t>1.2 З метою підвищення інвестиційної привабливості міста та району, сприяння розвитку суб’єктів малого та середнього бізнесу створити та організувати належну роботу банку даних вільних приміщень, земельних ділянок, придатних для ведення бізнесу.</w:t>
            </w:r>
          </w:p>
        </w:tc>
        <w:tc>
          <w:tcPr>
            <w:tcW w:w="850" w:type="dxa"/>
          </w:tcPr>
          <w:p w:rsidR="00663DB0" w:rsidRPr="00E97215" w:rsidRDefault="00663DB0" w:rsidP="00663DB0">
            <w:pPr>
              <w:spacing w:after="0" w:line="240" w:lineRule="auto"/>
              <w:ind w:left="72" w:right="-4"/>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663DB0" w:rsidRPr="00E97215" w:rsidRDefault="00663DB0" w:rsidP="00663DB0">
            <w:pPr>
              <w:spacing w:after="0" w:line="240" w:lineRule="auto"/>
              <w:ind w:right="-108"/>
              <w:jc w:val="both"/>
              <w:rPr>
                <w:rFonts w:ascii="Times New Roman" w:hAnsi="Times New Roman"/>
                <w:sz w:val="24"/>
                <w:szCs w:val="24"/>
              </w:rPr>
            </w:pPr>
            <w:r w:rsidRPr="00E97215">
              <w:rPr>
                <w:rFonts w:ascii="Times New Roman" w:hAnsi="Times New Roman"/>
                <w:sz w:val="24"/>
                <w:szCs w:val="24"/>
              </w:rPr>
              <w:t xml:space="preserve">Управління агропромислового  та економічного розвитку райдержадміністрації, міськсільвиконкоми </w:t>
            </w:r>
          </w:p>
        </w:tc>
        <w:tc>
          <w:tcPr>
            <w:tcW w:w="1363"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76" w:type="dxa"/>
          </w:tcPr>
          <w:p w:rsidR="00663DB0" w:rsidRPr="00E97215" w:rsidRDefault="00663DB0">
            <w:pPr>
              <w:tabs>
                <w:tab w:val="left" w:pos="0"/>
              </w:tabs>
              <w:spacing w:after="0" w:line="240" w:lineRule="auto"/>
              <w:jc w:val="both"/>
              <w:outlineLvl w:val="0"/>
              <w:rPr>
                <w:rFonts w:ascii="Times New Roman" w:hAnsi="Times New Roman"/>
                <w:b/>
                <w:sz w:val="24"/>
                <w:szCs w:val="24"/>
              </w:rPr>
            </w:pPr>
          </w:p>
        </w:tc>
      </w:tr>
      <w:tr w:rsidR="00663DB0" w:rsidTr="007B3E8E">
        <w:trPr>
          <w:trHeight w:val="1180"/>
        </w:trPr>
        <w:tc>
          <w:tcPr>
            <w:tcW w:w="422" w:type="dxa"/>
            <w:vMerge/>
          </w:tcPr>
          <w:p w:rsidR="00663DB0" w:rsidRDefault="00663DB0" w:rsidP="00663DB0">
            <w:pPr>
              <w:spacing w:after="0" w:line="240" w:lineRule="auto"/>
              <w:jc w:val="both"/>
              <w:rPr>
                <w:rFonts w:ascii="Times New Roman" w:hAnsi="Times New Roman"/>
                <w:sz w:val="20"/>
                <w:szCs w:val="20"/>
              </w:rPr>
            </w:pPr>
          </w:p>
        </w:tc>
        <w:tc>
          <w:tcPr>
            <w:tcW w:w="2410" w:type="dxa"/>
            <w:vMerge/>
          </w:tcPr>
          <w:p w:rsidR="00663DB0" w:rsidRPr="00E97215" w:rsidRDefault="00663DB0">
            <w:pPr>
              <w:spacing w:after="0" w:line="240" w:lineRule="auto"/>
              <w:rPr>
                <w:rFonts w:ascii="Times New Roman" w:hAnsi="Times New Roman"/>
                <w:b/>
                <w:sz w:val="24"/>
                <w:szCs w:val="24"/>
              </w:rPr>
            </w:pPr>
          </w:p>
        </w:tc>
        <w:tc>
          <w:tcPr>
            <w:tcW w:w="3969" w:type="dxa"/>
          </w:tcPr>
          <w:p w:rsidR="00663DB0" w:rsidRPr="00E97215" w:rsidRDefault="00663DB0">
            <w:pPr>
              <w:spacing w:after="0" w:line="240" w:lineRule="auto"/>
              <w:ind w:firstLine="34"/>
              <w:jc w:val="both"/>
              <w:rPr>
                <w:rFonts w:ascii="Times New Roman" w:hAnsi="Times New Roman"/>
                <w:sz w:val="24"/>
                <w:szCs w:val="24"/>
              </w:rPr>
            </w:pPr>
            <w:r w:rsidRPr="00E97215">
              <w:rPr>
                <w:rFonts w:ascii="Times New Roman" w:hAnsi="Times New Roman"/>
                <w:sz w:val="24"/>
                <w:szCs w:val="24"/>
              </w:rPr>
              <w:t xml:space="preserve">1.3 Здійснювати заходи в рамках обласної програми «Село Черкащини - 2020» щодо розвитку інфраструктури аграрного ринку, зокрема сільськогосподарських обслуговуючих кооперативів, аграрних бірж, аукціонів живої худоби та птиці, оптових продовольчих та плодоовочевих ринків.   </w:t>
            </w:r>
          </w:p>
        </w:tc>
        <w:tc>
          <w:tcPr>
            <w:tcW w:w="850" w:type="dxa"/>
          </w:tcPr>
          <w:p w:rsidR="00663DB0" w:rsidRPr="00E97215" w:rsidRDefault="00663DB0">
            <w:pPr>
              <w:spacing w:after="0" w:line="240" w:lineRule="auto"/>
              <w:ind w:left="72" w:right="-4"/>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663DB0" w:rsidRPr="00E97215" w:rsidRDefault="00663DB0" w:rsidP="00663DB0">
            <w:pPr>
              <w:spacing w:after="0" w:line="240" w:lineRule="auto"/>
              <w:ind w:right="-108"/>
              <w:jc w:val="both"/>
              <w:rPr>
                <w:rFonts w:ascii="Times New Roman" w:hAnsi="Times New Roman"/>
                <w:sz w:val="24"/>
                <w:szCs w:val="24"/>
              </w:rPr>
            </w:pPr>
            <w:r w:rsidRPr="00E97215">
              <w:rPr>
                <w:rFonts w:ascii="Times New Roman" w:hAnsi="Times New Roman"/>
                <w:sz w:val="24"/>
                <w:szCs w:val="24"/>
              </w:rPr>
              <w:t xml:space="preserve">Управління агропромислового  та економічного розвитку райдержадміністрації, міськсільвиконкоми </w:t>
            </w:r>
          </w:p>
        </w:tc>
        <w:tc>
          <w:tcPr>
            <w:tcW w:w="1363" w:type="dxa"/>
          </w:tcPr>
          <w:p w:rsidR="00663DB0" w:rsidRPr="00E97215" w:rsidRDefault="00663DB0">
            <w:pPr>
              <w:spacing w:after="0"/>
              <w:ind w:firstLine="34"/>
              <w:jc w:val="center"/>
              <w:rPr>
                <w:sz w:val="24"/>
                <w:szCs w:val="24"/>
              </w:rPr>
            </w:pPr>
          </w:p>
        </w:tc>
        <w:tc>
          <w:tcPr>
            <w:tcW w:w="850"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76" w:type="dxa"/>
          </w:tcPr>
          <w:p w:rsidR="00663DB0" w:rsidRPr="00E97215" w:rsidRDefault="00663DB0">
            <w:pPr>
              <w:tabs>
                <w:tab w:val="left" w:pos="0"/>
              </w:tabs>
              <w:spacing w:after="0" w:line="240" w:lineRule="auto"/>
              <w:jc w:val="both"/>
              <w:outlineLvl w:val="0"/>
              <w:rPr>
                <w:rFonts w:ascii="Times New Roman" w:hAnsi="Times New Roman"/>
                <w:b/>
                <w:sz w:val="24"/>
                <w:szCs w:val="24"/>
              </w:rPr>
            </w:pPr>
          </w:p>
        </w:tc>
      </w:tr>
      <w:tr w:rsidR="00663DB0" w:rsidRPr="00E97215" w:rsidTr="007B3E8E">
        <w:trPr>
          <w:trHeight w:val="889"/>
        </w:trPr>
        <w:tc>
          <w:tcPr>
            <w:tcW w:w="422" w:type="dxa"/>
            <w:vMerge w:val="restart"/>
          </w:tcPr>
          <w:p w:rsidR="00663DB0" w:rsidRPr="00E97215" w:rsidRDefault="00663DB0">
            <w:pPr>
              <w:spacing w:after="0" w:line="240" w:lineRule="auto"/>
              <w:jc w:val="both"/>
              <w:rPr>
                <w:rFonts w:ascii="Times New Roman" w:hAnsi="Times New Roman"/>
                <w:sz w:val="20"/>
                <w:szCs w:val="20"/>
              </w:rPr>
            </w:pPr>
          </w:p>
        </w:tc>
        <w:tc>
          <w:tcPr>
            <w:tcW w:w="2410" w:type="dxa"/>
            <w:vMerge/>
          </w:tcPr>
          <w:p w:rsidR="00663DB0" w:rsidRPr="00E97215" w:rsidRDefault="00663DB0">
            <w:pPr>
              <w:spacing w:after="0" w:line="240" w:lineRule="auto"/>
              <w:rPr>
                <w:rFonts w:ascii="Times New Roman" w:hAnsi="Times New Roman"/>
                <w:b/>
                <w:sz w:val="24"/>
                <w:szCs w:val="24"/>
              </w:rPr>
            </w:pPr>
          </w:p>
        </w:tc>
        <w:tc>
          <w:tcPr>
            <w:tcW w:w="3969" w:type="dxa"/>
          </w:tcPr>
          <w:p w:rsidR="00663DB0" w:rsidRPr="00E97215" w:rsidRDefault="00663DB0" w:rsidP="00663DB0">
            <w:pPr>
              <w:spacing w:after="0" w:line="240" w:lineRule="auto"/>
              <w:ind w:firstLine="34"/>
              <w:jc w:val="both"/>
              <w:rPr>
                <w:rFonts w:ascii="Times New Roman" w:hAnsi="Times New Roman"/>
                <w:spacing w:val="-1"/>
                <w:sz w:val="24"/>
                <w:szCs w:val="24"/>
              </w:rPr>
            </w:pPr>
            <w:r w:rsidRPr="00E97215">
              <w:rPr>
                <w:rFonts w:ascii="Times New Roman" w:hAnsi="Times New Roman"/>
                <w:sz w:val="24"/>
                <w:szCs w:val="24"/>
              </w:rPr>
              <w:t xml:space="preserve">1.4 </w:t>
            </w:r>
            <w:r w:rsidR="00E97215" w:rsidRPr="00E97215">
              <w:rPr>
                <w:rFonts w:ascii="Times New Roman" w:hAnsi="Times New Roman"/>
                <w:sz w:val="24"/>
                <w:szCs w:val="24"/>
              </w:rPr>
              <w:t xml:space="preserve"> </w:t>
            </w:r>
            <w:r w:rsidRPr="00E97215">
              <w:rPr>
                <w:rFonts w:ascii="Times New Roman" w:hAnsi="Times New Roman"/>
                <w:sz w:val="24"/>
                <w:szCs w:val="24"/>
              </w:rPr>
              <w:t xml:space="preserve">Здійснювати організацію та проведення </w:t>
            </w:r>
            <w:r w:rsidRPr="00E97215">
              <w:rPr>
                <w:rFonts w:ascii="Times New Roman" w:hAnsi="Times New Roman"/>
                <w:spacing w:val="-3"/>
                <w:sz w:val="24"/>
                <w:szCs w:val="24"/>
              </w:rPr>
              <w:t xml:space="preserve">фінансування громадських робіт </w:t>
            </w:r>
            <w:r w:rsidRPr="00E97215">
              <w:rPr>
                <w:rFonts w:ascii="Times New Roman" w:hAnsi="Times New Roman"/>
                <w:sz w:val="24"/>
                <w:szCs w:val="24"/>
              </w:rPr>
              <w:t xml:space="preserve">з </w:t>
            </w:r>
            <w:r w:rsidRPr="00E97215">
              <w:rPr>
                <w:rFonts w:ascii="Times New Roman" w:hAnsi="Times New Roman"/>
                <w:spacing w:val="-3"/>
                <w:sz w:val="24"/>
                <w:szCs w:val="24"/>
              </w:rPr>
              <w:t xml:space="preserve">інформування </w:t>
            </w:r>
            <w:r w:rsidRPr="00E97215">
              <w:rPr>
                <w:rFonts w:ascii="Times New Roman" w:hAnsi="Times New Roman"/>
                <w:spacing w:val="2"/>
                <w:sz w:val="24"/>
                <w:szCs w:val="24"/>
              </w:rPr>
              <w:t xml:space="preserve">населення району </w:t>
            </w:r>
            <w:r w:rsidRPr="00E97215">
              <w:rPr>
                <w:rFonts w:ascii="Times New Roman" w:hAnsi="Times New Roman"/>
                <w:spacing w:val="-1"/>
                <w:sz w:val="24"/>
                <w:szCs w:val="24"/>
              </w:rPr>
              <w:t xml:space="preserve">стосовно порядку </w:t>
            </w:r>
            <w:r w:rsidRPr="00E97215">
              <w:rPr>
                <w:rFonts w:ascii="Times New Roman" w:hAnsi="Times New Roman"/>
                <w:sz w:val="24"/>
                <w:szCs w:val="24"/>
              </w:rPr>
              <w:t xml:space="preserve">отримання житлових </w:t>
            </w:r>
            <w:r w:rsidRPr="00E97215">
              <w:rPr>
                <w:rFonts w:ascii="Times New Roman" w:hAnsi="Times New Roman"/>
                <w:spacing w:val="-1"/>
                <w:sz w:val="24"/>
                <w:szCs w:val="24"/>
              </w:rPr>
              <w:t xml:space="preserve">субсидій та технічної </w:t>
            </w:r>
            <w:r w:rsidRPr="00E97215">
              <w:rPr>
                <w:rFonts w:ascii="Times New Roman" w:hAnsi="Times New Roman"/>
                <w:spacing w:val="-2"/>
                <w:sz w:val="24"/>
                <w:szCs w:val="24"/>
              </w:rPr>
              <w:t>підготовки</w:t>
            </w:r>
            <w:r w:rsidRPr="00E97215">
              <w:rPr>
                <w:rFonts w:ascii="Times New Roman" w:hAnsi="Times New Roman"/>
                <w:sz w:val="24"/>
                <w:szCs w:val="24"/>
              </w:rPr>
              <w:t xml:space="preserve"> </w:t>
            </w:r>
            <w:r w:rsidRPr="00E97215">
              <w:rPr>
                <w:rFonts w:ascii="Times New Roman" w:hAnsi="Times New Roman"/>
                <w:spacing w:val="-3"/>
                <w:sz w:val="24"/>
                <w:szCs w:val="24"/>
              </w:rPr>
              <w:t>документації,</w:t>
            </w:r>
            <w:r w:rsidRPr="00E97215">
              <w:rPr>
                <w:rFonts w:ascii="Times New Roman" w:hAnsi="Times New Roman"/>
                <w:sz w:val="24"/>
                <w:szCs w:val="24"/>
              </w:rPr>
              <w:t xml:space="preserve"> </w:t>
            </w:r>
            <w:r w:rsidRPr="00E97215">
              <w:rPr>
                <w:rFonts w:ascii="Times New Roman" w:hAnsi="Times New Roman"/>
                <w:spacing w:val="1"/>
                <w:sz w:val="24"/>
                <w:szCs w:val="24"/>
              </w:rPr>
              <w:t xml:space="preserve">кур'єрської   доставки </w:t>
            </w:r>
            <w:r w:rsidRPr="00E97215">
              <w:rPr>
                <w:rFonts w:ascii="Times New Roman" w:hAnsi="Times New Roman"/>
                <w:spacing w:val="-1"/>
                <w:sz w:val="24"/>
                <w:szCs w:val="24"/>
              </w:rPr>
              <w:t>документів та запитів.</w:t>
            </w:r>
          </w:p>
        </w:tc>
        <w:tc>
          <w:tcPr>
            <w:tcW w:w="850" w:type="dxa"/>
          </w:tcPr>
          <w:p w:rsidR="00663DB0" w:rsidRPr="00E97215" w:rsidRDefault="00663DB0">
            <w:pPr>
              <w:spacing w:after="0" w:line="240" w:lineRule="auto"/>
              <w:ind w:left="72" w:right="-4"/>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663DB0" w:rsidRPr="00E97215" w:rsidRDefault="00663DB0">
            <w:pPr>
              <w:spacing w:after="0" w:line="240" w:lineRule="auto"/>
              <w:ind w:right="-108"/>
              <w:jc w:val="both"/>
              <w:rPr>
                <w:rFonts w:ascii="Times New Roman" w:hAnsi="Times New Roman"/>
                <w:sz w:val="24"/>
                <w:szCs w:val="24"/>
              </w:rPr>
            </w:pPr>
            <w:r w:rsidRPr="00E97215">
              <w:rPr>
                <w:rFonts w:ascii="Times New Roman" w:hAnsi="Times New Roman"/>
                <w:sz w:val="24"/>
                <w:szCs w:val="24"/>
              </w:rPr>
              <w:t>Районний центр зайнятості, управління соціального захисту населення райдержадміністрації, міськсільвиконкоми</w:t>
            </w:r>
          </w:p>
        </w:tc>
        <w:tc>
          <w:tcPr>
            <w:tcW w:w="1363" w:type="dxa"/>
          </w:tcPr>
          <w:p w:rsidR="00663DB0" w:rsidRPr="00E97215" w:rsidRDefault="00663DB0">
            <w:pPr>
              <w:spacing w:after="0" w:line="240" w:lineRule="auto"/>
              <w:rPr>
                <w:rFonts w:ascii="Times New Roman" w:hAnsi="Times New Roman"/>
                <w:sz w:val="24"/>
                <w:szCs w:val="24"/>
              </w:rPr>
            </w:pPr>
            <w:r w:rsidRPr="00E97215">
              <w:rPr>
                <w:rFonts w:ascii="Times New Roman" w:hAnsi="Times New Roman"/>
                <w:sz w:val="24"/>
                <w:szCs w:val="24"/>
              </w:rPr>
              <w:t>Кошти місцеві</w:t>
            </w:r>
          </w:p>
          <w:p w:rsidR="00663DB0" w:rsidRPr="00E97215" w:rsidRDefault="00663DB0">
            <w:pPr>
              <w:spacing w:after="0" w:line="240" w:lineRule="auto"/>
              <w:rPr>
                <w:rFonts w:ascii="Times New Roman" w:hAnsi="Times New Roman"/>
                <w:sz w:val="24"/>
                <w:szCs w:val="24"/>
              </w:rPr>
            </w:pPr>
            <w:r w:rsidRPr="00E97215">
              <w:rPr>
                <w:rFonts w:ascii="Times New Roman" w:hAnsi="Times New Roman"/>
                <w:sz w:val="24"/>
                <w:szCs w:val="24"/>
              </w:rPr>
              <w:t>бюджетів</w:t>
            </w:r>
          </w:p>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r w:rsidRPr="00E97215">
              <w:rPr>
                <w:rFonts w:ascii="Times New Roman" w:hAnsi="Times New Roman"/>
                <w:sz w:val="24"/>
                <w:szCs w:val="24"/>
              </w:rPr>
              <w:t xml:space="preserve">Фонду  </w:t>
            </w:r>
          </w:p>
          <w:p w:rsidR="00663DB0" w:rsidRPr="00E97215" w:rsidRDefault="00663DB0">
            <w:pPr>
              <w:spacing w:after="0" w:line="240" w:lineRule="auto"/>
              <w:ind w:firstLine="34"/>
              <w:jc w:val="both"/>
              <w:rPr>
                <w:rFonts w:ascii="Times New Roman" w:hAnsi="Times New Roman"/>
                <w:sz w:val="24"/>
                <w:szCs w:val="24"/>
              </w:rPr>
            </w:pPr>
            <w:r w:rsidRPr="00E97215">
              <w:rPr>
                <w:rFonts w:ascii="Times New Roman" w:hAnsi="Times New Roman"/>
                <w:sz w:val="24"/>
                <w:szCs w:val="24"/>
              </w:rPr>
              <w:t>(відсоток фінансування коштів визначається сторонами договору)</w:t>
            </w:r>
          </w:p>
        </w:tc>
        <w:tc>
          <w:tcPr>
            <w:tcW w:w="850" w:type="dxa"/>
          </w:tcPr>
          <w:p w:rsidR="00663DB0" w:rsidRPr="00E97215" w:rsidRDefault="00663DB0">
            <w:pPr>
              <w:spacing w:after="0" w:line="240" w:lineRule="auto"/>
              <w:rPr>
                <w:rFonts w:ascii="Times New Roman" w:hAnsi="Times New Roman"/>
                <w:sz w:val="24"/>
                <w:szCs w:val="24"/>
              </w:rPr>
            </w:pPr>
            <w:r w:rsidRPr="00E97215">
              <w:rPr>
                <w:rFonts w:ascii="Times New Roman" w:hAnsi="Times New Roman"/>
                <w:sz w:val="24"/>
                <w:szCs w:val="24"/>
              </w:rPr>
              <w:t>390</w:t>
            </w:r>
          </w:p>
          <w:p w:rsidR="00663DB0" w:rsidRPr="00E97215" w:rsidRDefault="00663DB0">
            <w:pPr>
              <w:spacing w:after="0" w:line="240" w:lineRule="auto"/>
              <w:jc w:val="center"/>
              <w:rPr>
                <w:rFonts w:ascii="Times New Roman" w:hAnsi="Times New Roman"/>
                <w:sz w:val="24"/>
                <w:szCs w:val="24"/>
              </w:rPr>
            </w:pPr>
          </w:p>
          <w:p w:rsidR="00663DB0" w:rsidRPr="00E97215" w:rsidRDefault="00663DB0">
            <w:pPr>
              <w:spacing w:after="0" w:line="240" w:lineRule="auto"/>
              <w:jc w:val="center"/>
              <w:rPr>
                <w:rFonts w:ascii="Times New Roman" w:hAnsi="Times New Roman"/>
                <w:sz w:val="24"/>
                <w:szCs w:val="24"/>
              </w:rPr>
            </w:pPr>
          </w:p>
          <w:p w:rsidR="00663DB0" w:rsidRPr="00E97215" w:rsidRDefault="00663DB0">
            <w:pPr>
              <w:spacing w:after="0" w:line="240" w:lineRule="auto"/>
              <w:rPr>
                <w:rFonts w:ascii="Times New Roman" w:hAnsi="Times New Roman"/>
                <w:sz w:val="24"/>
                <w:szCs w:val="24"/>
              </w:rPr>
            </w:pPr>
          </w:p>
          <w:p w:rsidR="00663DB0" w:rsidRPr="00E97215" w:rsidRDefault="00DB67AE">
            <w:pPr>
              <w:spacing w:after="0" w:line="240" w:lineRule="auto"/>
              <w:rPr>
                <w:rFonts w:ascii="Times New Roman" w:hAnsi="Times New Roman"/>
                <w:sz w:val="24"/>
                <w:szCs w:val="24"/>
              </w:rPr>
            </w:pPr>
            <w:r>
              <w:rPr>
                <w:rFonts w:ascii="Times New Roman" w:hAnsi="Times New Roman"/>
                <w:sz w:val="24"/>
                <w:szCs w:val="24"/>
              </w:rPr>
              <w:t>39</w:t>
            </w:r>
            <w:r w:rsidR="00663DB0" w:rsidRPr="00E97215">
              <w:rPr>
                <w:rFonts w:ascii="Times New Roman" w:hAnsi="Times New Roman"/>
                <w:sz w:val="24"/>
                <w:szCs w:val="24"/>
              </w:rPr>
              <w:t>0</w:t>
            </w:r>
          </w:p>
        </w:tc>
        <w:tc>
          <w:tcPr>
            <w:tcW w:w="850" w:type="dxa"/>
          </w:tcPr>
          <w:p w:rsidR="00663DB0" w:rsidRPr="00E97215" w:rsidRDefault="00663DB0">
            <w:pPr>
              <w:spacing w:after="0" w:line="240" w:lineRule="auto"/>
              <w:jc w:val="both"/>
              <w:rPr>
                <w:rFonts w:ascii="Times New Roman" w:hAnsi="Times New Roman"/>
                <w:sz w:val="24"/>
                <w:szCs w:val="24"/>
              </w:rPr>
            </w:pPr>
            <w:r w:rsidRPr="00E97215">
              <w:rPr>
                <w:rFonts w:ascii="Times New Roman" w:hAnsi="Times New Roman"/>
                <w:sz w:val="24"/>
                <w:szCs w:val="24"/>
              </w:rPr>
              <w:t>450</w:t>
            </w:r>
          </w:p>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p>
          <w:p w:rsidR="00663DB0" w:rsidRPr="00E97215" w:rsidRDefault="00C06949">
            <w:pPr>
              <w:spacing w:after="0" w:line="240" w:lineRule="auto"/>
              <w:jc w:val="both"/>
              <w:rPr>
                <w:rFonts w:ascii="Times New Roman" w:hAnsi="Times New Roman"/>
                <w:sz w:val="24"/>
                <w:szCs w:val="24"/>
              </w:rPr>
            </w:pPr>
            <w:r>
              <w:rPr>
                <w:rFonts w:ascii="Times New Roman" w:hAnsi="Times New Roman"/>
                <w:sz w:val="24"/>
                <w:szCs w:val="24"/>
              </w:rPr>
              <w:t>4</w:t>
            </w:r>
            <w:r w:rsidR="00663DB0" w:rsidRPr="00E97215">
              <w:rPr>
                <w:rFonts w:ascii="Times New Roman" w:hAnsi="Times New Roman"/>
                <w:sz w:val="24"/>
                <w:szCs w:val="24"/>
              </w:rPr>
              <w:t>50</w:t>
            </w:r>
          </w:p>
        </w:tc>
        <w:tc>
          <w:tcPr>
            <w:tcW w:w="850" w:type="dxa"/>
          </w:tcPr>
          <w:p w:rsidR="00663DB0" w:rsidRPr="00E97215" w:rsidRDefault="00663DB0">
            <w:pPr>
              <w:spacing w:after="0" w:line="240" w:lineRule="auto"/>
              <w:jc w:val="both"/>
              <w:rPr>
                <w:rFonts w:ascii="Times New Roman" w:hAnsi="Times New Roman"/>
                <w:sz w:val="24"/>
                <w:szCs w:val="24"/>
              </w:rPr>
            </w:pPr>
            <w:r w:rsidRPr="00E97215">
              <w:rPr>
                <w:rFonts w:ascii="Times New Roman" w:hAnsi="Times New Roman"/>
                <w:sz w:val="24"/>
                <w:szCs w:val="24"/>
              </w:rPr>
              <w:t>520</w:t>
            </w:r>
          </w:p>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p>
          <w:p w:rsidR="00663DB0" w:rsidRPr="00E97215" w:rsidRDefault="00C06949" w:rsidP="00C06949">
            <w:pPr>
              <w:spacing w:after="0" w:line="240" w:lineRule="auto"/>
              <w:jc w:val="both"/>
              <w:rPr>
                <w:rFonts w:ascii="Times New Roman" w:hAnsi="Times New Roman"/>
                <w:sz w:val="24"/>
                <w:szCs w:val="24"/>
              </w:rPr>
            </w:pPr>
            <w:r>
              <w:rPr>
                <w:rFonts w:ascii="Times New Roman" w:hAnsi="Times New Roman"/>
                <w:sz w:val="24"/>
                <w:szCs w:val="24"/>
              </w:rPr>
              <w:t>52</w:t>
            </w:r>
            <w:r w:rsidR="00663DB0" w:rsidRPr="00E97215">
              <w:rPr>
                <w:rFonts w:ascii="Times New Roman" w:hAnsi="Times New Roman"/>
                <w:sz w:val="24"/>
                <w:szCs w:val="24"/>
              </w:rPr>
              <w:t>0</w:t>
            </w:r>
          </w:p>
        </w:tc>
        <w:tc>
          <w:tcPr>
            <w:tcW w:w="876" w:type="dxa"/>
          </w:tcPr>
          <w:p w:rsidR="00663DB0" w:rsidRPr="00E97215" w:rsidRDefault="00663DB0">
            <w:pPr>
              <w:spacing w:after="0" w:line="240" w:lineRule="auto"/>
              <w:ind w:firstLine="34"/>
              <w:jc w:val="both"/>
              <w:rPr>
                <w:rFonts w:ascii="Times New Roman" w:hAnsi="Times New Roman"/>
                <w:sz w:val="24"/>
                <w:szCs w:val="24"/>
              </w:rPr>
            </w:pPr>
          </w:p>
        </w:tc>
      </w:tr>
      <w:tr w:rsidR="00663DB0" w:rsidRPr="00E97215" w:rsidTr="007B3E8E">
        <w:trPr>
          <w:trHeight w:val="1180"/>
        </w:trPr>
        <w:tc>
          <w:tcPr>
            <w:tcW w:w="422" w:type="dxa"/>
            <w:vMerge/>
          </w:tcPr>
          <w:p w:rsidR="00663DB0" w:rsidRPr="00E97215" w:rsidRDefault="00663DB0">
            <w:pPr>
              <w:spacing w:after="0" w:line="240" w:lineRule="auto"/>
              <w:jc w:val="both"/>
              <w:rPr>
                <w:rFonts w:ascii="Times New Roman" w:hAnsi="Times New Roman"/>
                <w:sz w:val="20"/>
                <w:szCs w:val="20"/>
              </w:rPr>
            </w:pPr>
          </w:p>
        </w:tc>
        <w:tc>
          <w:tcPr>
            <w:tcW w:w="2410" w:type="dxa"/>
            <w:vMerge/>
          </w:tcPr>
          <w:p w:rsidR="00663DB0" w:rsidRPr="00E97215" w:rsidRDefault="00663DB0">
            <w:pPr>
              <w:spacing w:after="0" w:line="240" w:lineRule="auto"/>
              <w:rPr>
                <w:rFonts w:ascii="Times New Roman" w:hAnsi="Times New Roman"/>
                <w:b/>
                <w:sz w:val="24"/>
                <w:szCs w:val="24"/>
              </w:rPr>
            </w:pPr>
          </w:p>
        </w:tc>
        <w:tc>
          <w:tcPr>
            <w:tcW w:w="3969" w:type="dxa"/>
          </w:tcPr>
          <w:p w:rsidR="00663DB0" w:rsidRPr="00E97215" w:rsidRDefault="00663DB0">
            <w:pPr>
              <w:spacing w:after="0" w:line="240" w:lineRule="auto"/>
              <w:ind w:firstLine="34"/>
              <w:jc w:val="both"/>
              <w:rPr>
                <w:rFonts w:ascii="Times New Roman" w:hAnsi="Times New Roman"/>
                <w:sz w:val="24"/>
                <w:szCs w:val="24"/>
              </w:rPr>
            </w:pPr>
            <w:r w:rsidRPr="00E97215">
              <w:rPr>
                <w:rFonts w:ascii="Times New Roman" w:hAnsi="Times New Roman"/>
                <w:sz w:val="24"/>
                <w:szCs w:val="24"/>
              </w:rPr>
              <w:t xml:space="preserve">1.5 </w:t>
            </w:r>
            <w:r w:rsidRPr="00E97215">
              <w:rPr>
                <w:rFonts w:ascii="Times New Roman" w:hAnsi="Times New Roman"/>
                <w:spacing w:val="-3"/>
                <w:sz w:val="24"/>
                <w:szCs w:val="24"/>
              </w:rPr>
              <w:t xml:space="preserve">Забезпечувати </w:t>
            </w:r>
            <w:r w:rsidRPr="00E97215">
              <w:rPr>
                <w:rFonts w:ascii="Times New Roman" w:hAnsi="Times New Roman"/>
                <w:spacing w:val="-5"/>
                <w:sz w:val="24"/>
                <w:szCs w:val="24"/>
              </w:rPr>
              <w:t>організацію</w:t>
            </w:r>
            <w:r w:rsidRPr="00E97215">
              <w:rPr>
                <w:rFonts w:ascii="Times New Roman" w:hAnsi="Times New Roman"/>
                <w:sz w:val="24"/>
                <w:szCs w:val="24"/>
              </w:rPr>
              <w:t xml:space="preserve"> </w:t>
            </w:r>
            <w:r w:rsidRPr="00E97215">
              <w:rPr>
                <w:rFonts w:ascii="Times New Roman" w:hAnsi="Times New Roman"/>
                <w:spacing w:val="-3"/>
                <w:sz w:val="24"/>
                <w:szCs w:val="24"/>
              </w:rPr>
              <w:t>та</w:t>
            </w:r>
            <w:r w:rsidRPr="00E97215">
              <w:rPr>
                <w:rFonts w:ascii="Times New Roman" w:hAnsi="Times New Roman"/>
                <w:sz w:val="24"/>
                <w:szCs w:val="24"/>
              </w:rPr>
              <w:t xml:space="preserve"> </w:t>
            </w:r>
            <w:r w:rsidRPr="00E97215">
              <w:rPr>
                <w:rFonts w:ascii="Times New Roman" w:hAnsi="Times New Roman"/>
                <w:spacing w:val="-3"/>
                <w:sz w:val="24"/>
                <w:szCs w:val="24"/>
              </w:rPr>
              <w:t xml:space="preserve">фінансування громадських робіт для </w:t>
            </w:r>
            <w:r w:rsidRPr="00E97215">
              <w:rPr>
                <w:rFonts w:ascii="Times New Roman" w:hAnsi="Times New Roman"/>
                <w:spacing w:val="-2"/>
                <w:sz w:val="24"/>
                <w:szCs w:val="24"/>
              </w:rPr>
              <w:t xml:space="preserve">зареєстрованих </w:t>
            </w:r>
            <w:r w:rsidRPr="00E97215">
              <w:rPr>
                <w:rFonts w:ascii="Times New Roman" w:hAnsi="Times New Roman"/>
                <w:spacing w:val="1"/>
                <w:sz w:val="24"/>
                <w:szCs w:val="24"/>
              </w:rPr>
              <w:t xml:space="preserve">безробітних   осіб   на </w:t>
            </w:r>
            <w:r w:rsidRPr="00E97215">
              <w:rPr>
                <w:rFonts w:ascii="Times New Roman" w:hAnsi="Times New Roman"/>
                <w:spacing w:val="-1"/>
                <w:sz w:val="24"/>
                <w:szCs w:val="24"/>
              </w:rPr>
              <w:t xml:space="preserve">створених  для   цього тимчасових    робочих </w:t>
            </w:r>
            <w:r w:rsidRPr="00E97215">
              <w:rPr>
                <w:rFonts w:ascii="Times New Roman" w:hAnsi="Times New Roman"/>
                <w:spacing w:val="-5"/>
                <w:sz w:val="24"/>
                <w:szCs w:val="24"/>
              </w:rPr>
              <w:t>місцях</w:t>
            </w:r>
            <w:r w:rsidRPr="00E97215">
              <w:rPr>
                <w:rFonts w:ascii="Times New Roman" w:hAnsi="Times New Roman"/>
                <w:sz w:val="24"/>
                <w:szCs w:val="24"/>
              </w:rPr>
              <w:t xml:space="preserve"> за видами  робіт, які є визначені органами виконавчої влади та органами місцевого самоврядування, в тому числі </w:t>
            </w:r>
            <w:r w:rsidRPr="00E97215">
              <w:rPr>
                <w:rFonts w:ascii="Times New Roman" w:hAnsi="Times New Roman"/>
                <w:spacing w:val="-1"/>
                <w:sz w:val="24"/>
                <w:szCs w:val="24"/>
              </w:rPr>
              <w:t xml:space="preserve"> </w:t>
            </w:r>
            <w:r w:rsidRPr="00E97215">
              <w:rPr>
                <w:rFonts w:ascii="Times New Roman" w:hAnsi="Times New Roman"/>
                <w:sz w:val="24"/>
                <w:szCs w:val="24"/>
              </w:rPr>
              <w:t>надання послуг із супроводу, догляду, обслуговування, соціально-медичного патронажу осіб з інвалідністю або тимчасово непрацездатних, надання допомоги учасникам АТО та сім’ям загиблих учасників АТО; благоустрою територій населених пунктів.</w:t>
            </w:r>
          </w:p>
        </w:tc>
        <w:tc>
          <w:tcPr>
            <w:tcW w:w="850" w:type="dxa"/>
          </w:tcPr>
          <w:p w:rsidR="00663DB0" w:rsidRPr="00E97215" w:rsidRDefault="00663DB0">
            <w:pPr>
              <w:spacing w:after="0" w:line="240" w:lineRule="auto"/>
              <w:ind w:left="72" w:right="-4"/>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663DB0" w:rsidRPr="00E97215" w:rsidRDefault="00663DB0">
            <w:pPr>
              <w:spacing w:after="0" w:line="240" w:lineRule="auto"/>
              <w:ind w:left="-69" w:firstLine="34"/>
              <w:rPr>
                <w:rFonts w:ascii="Times New Roman" w:hAnsi="Times New Roman"/>
                <w:sz w:val="24"/>
                <w:szCs w:val="24"/>
              </w:rPr>
            </w:pPr>
            <w:r w:rsidRPr="00E97215">
              <w:rPr>
                <w:rFonts w:ascii="Times New Roman" w:hAnsi="Times New Roman"/>
                <w:sz w:val="24"/>
                <w:szCs w:val="24"/>
              </w:rPr>
              <w:t xml:space="preserve">Районний центр зайнятості </w:t>
            </w:r>
          </w:p>
          <w:p w:rsidR="00663DB0" w:rsidRPr="00E97215" w:rsidRDefault="00663DB0">
            <w:pPr>
              <w:spacing w:after="0" w:line="240" w:lineRule="auto"/>
              <w:ind w:left="-69" w:firstLine="34"/>
              <w:rPr>
                <w:rFonts w:ascii="Times New Roman" w:hAnsi="Times New Roman"/>
                <w:sz w:val="24"/>
                <w:szCs w:val="24"/>
              </w:rPr>
            </w:pPr>
            <w:r w:rsidRPr="00E97215">
              <w:rPr>
                <w:rFonts w:ascii="Times New Roman" w:hAnsi="Times New Roman"/>
                <w:sz w:val="24"/>
                <w:szCs w:val="24"/>
              </w:rPr>
              <w:t xml:space="preserve">міськсільвиконкоми, </w:t>
            </w:r>
          </w:p>
          <w:p w:rsidR="00663DB0" w:rsidRPr="00E97215" w:rsidRDefault="00663DB0">
            <w:pPr>
              <w:spacing w:after="0" w:line="240" w:lineRule="auto"/>
              <w:ind w:left="-69" w:firstLine="34"/>
              <w:rPr>
                <w:rFonts w:ascii="Times New Roman" w:hAnsi="Times New Roman"/>
                <w:sz w:val="24"/>
                <w:szCs w:val="24"/>
              </w:rPr>
            </w:pPr>
            <w:r w:rsidRPr="00E97215">
              <w:rPr>
                <w:rFonts w:ascii="Times New Roman" w:hAnsi="Times New Roman"/>
                <w:sz w:val="24"/>
                <w:szCs w:val="24"/>
              </w:rPr>
              <w:t>територіальний центр</w:t>
            </w:r>
            <w:r w:rsidR="00F457C1">
              <w:rPr>
                <w:rFonts w:ascii="Times New Roman" w:hAnsi="Times New Roman"/>
                <w:sz w:val="24"/>
                <w:szCs w:val="24"/>
              </w:rPr>
              <w:t xml:space="preserve"> соціального обслуговування пенсіонерів та одиноких непрацездатних громадян</w:t>
            </w:r>
          </w:p>
        </w:tc>
        <w:tc>
          <w:tcPr>
            <w:tcW w:w="1363" w:type="dxa"/>
          </w:tcPr>
          <w:p w:rsidR="00663DB0" w:rsidRPr="00E97215" w:rsidRDefault="00663DB0">
            <w:pPr>
              <w:spacing w:after="0" w:line="240" w:lineRule="auto"/>
              <w:ind w:firstLine="34"/>
              <w:jc w:val="both"/>
              <w:rPr>
                <w:rFonts w:ascii="Times New Roman" w:hAnsi="Times New Roman"/>
                <w:sz w:val="24"/>
                <w:szCs w:val="24"/>
              </w:rPr>
            </w:pPr>
            <w:r w:rsidRPr="00E97215">
              <w:rPr>
                <w:rFonts w:ascii="Times New Roman" w:hAnsi="Times New Roman"/>
                <w:sz w:val="24"/>
                <w:szCs w:val="24"/>
              </w:rPr>
              <w:t xml:space="preserve">Кошти місцевих бюджетів  </w:t>
            </w:r>
          </w:p>
          <w:p w:rsidR="00663DB0" w:rsidRPr="00E97215" w:rsidRDefault="00663DB0">
            <w:pPr>
              <w:spacing w:after="0" w:line="240" w:lineRule="auto"/>
              <w:jc w:val="both"/>
              <w:rPr>
                <w:rFonts w:ascii="Times New Roman" w:hAnsi="Times New Roman"/>
                <w:sz w:val="24"/>
                <w:szCs w:val="24"/>
              </w:rPr>
            </w:pPr>
          </w:p>
          <w:p w:rsidR="00C06949" w:rsidRDefault="00C06949">
            <w:pPr>
              <w:spacing w:after="0" w:line="240" w:lineRule="auto"/>
              <w:jc w:val="both"/>
              <w:rPr>
                <w:rFonts w:ascii="Times New Roman" w:hAnsi="Times New Roman"/>
                <w:sz w:val="24"/>
                <w:szCs w:val="24"/>
              </w:rPr>
            </w:pPr>
          </w:p>
          <w:p w:rsidR="00C06949" w:rsidRDefault="00C06949">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r w:rsidRPr="00E97215">
              <w:rPr>
                <w:rFonts w:ascii="Times New Roman" w:hAnsi="Times New Roman"/>
                <w:sz w:val="24"/>
                <w:szCs w:val="24"/>
              </w:rPr>
              <w:t xml:space="preserve">Фонду </w:t>
            </w:r>
          </w:p>
          <w:p w:rsidR="00663DB0" w:rsidRPr="00E97215" w:rsidRDefault="00663DB0">
            <w:pPr>
              <w:spacing w:after="0" w:line="240" w:lineRule="auto"/>
              <w:ind w:firstLine="34"/>
              <w:jc w:val="both"/>
              <w:rPr>
                <w:rFonts w:ascii="Times New Roman" w:hAnsi="Times New Roman"/>
                <w:sz w:val="24"/>
                <w:szCs w:val="24"/>
              </w:rPr>
            </w:pPr>
            <w:r w:rsidRPr="00E97215">
              <w:rPr>
                <w:rFonts w:ascii="Times New Roman" w:hAnsi="Times New Roman"/>
                <w:sz w:val="24"/>
                <w:szCs w:val="24"/>
              </w:rPr>
              <w:t>(відсоток фінансування коштів визначається сторонами договору)</w:t>
            </w:r>
          </w:p>
        </w:tc>
        <w:tc>
          <w:tcPr>
            <w:tcW w:w="850" w:type="dxa"/>
          </w:tcPr>
          <w:p w:rsidR="00663DB0" w:rsidRPr="00E97215" w:rsidRDefault="00663DB0">
            <w:pPr>
              <w:spacing w:after="0" w:line="240" w:lineRule="auto"/>
              <w:jc w:val="center"/>
              <w:rPr>
                <w:rFonts w:ascii="Times New Roman" w:hAnsi="Times New Roman"/>
                <w:sz w:val="24"/>
                <w:szCs w:val="24"/>
              </w:rPr>
            </w:pPr>
          </w:p>
          <w:p w:rsidR="00663DB0" w:rsidRPr="00E97215" w:rsidRDefault="00663DB0">
            <w:pPr>
              <w:spacing w:after="0" w:line="240" w:lineRule="auto"/>
              <w:jc w:val="center"/>
              <w:rPr>
                <w:rFonts w:ascii="Times New Roman" w:hAnsi="Times New Roman"/>
                <w:sz w:val="24"/>
                <w:szCs w:val="24"/>
              </w:rPr>
            </w:pPr>
          </w:p>
          <w:p w:rsidR="00663DB0" w:rsidRPr="00E97215" w:rsidRDefault="00663DB0">
            <w:pPr>
              <w:spacing w:after="0" w:line="240" w:lineRule="auto"/>
              <w:rPr>
                <w:rFonts w:ascii="Times New Roman" w:hAnsi="Times New Roman"/>
                <w:sz w:val="24"/>
                <w:szCs w:val="24"/>
              </w:rPr>
            </w:pPr>
            <w:r w:rsidRPr="00E97215">
              <w:rPr>
                <w:rFonts w:ascii="Times New Roman" w:hAnsi="Times New Roman"/>
                <w:sz w:val="24"/>
                <w:szCs w:val="24"/>
              </w:rPr>
              <w:t>250</w:t>
            </w:r>
          </w:p>
          <w:p w:rsidR="00663DB0" w:rsidRPr="00E97215" w:rsidRDefault="00663DB0">
            <w:pPr>
              <w:spacing w:after="0" w:line="240" w:lineRule="auto"/>
              <w:jc w:val="center"/>
              <w:rPr>
                <w:rFonts w:ascii="Times New Roman" w:hAnsi="Times New Roman"/>
                <w:sz w:val="24"/>
                <w:szCs w:val="24"/>
              </w:rPr>
            </w:pPr>
          </w:p>
          <w:p w:rsidR="00663DB0" w:rsidRPr="00E97215" w:rsidRDefault="00663DB0">
            <w:pPr>
              <w:spacing w:after="0" w:line="240" w:lineRule="auto"/>
              <w:jc w:val="center"/>
              <w:rPr>
                <w:rFonts w:ascii="Times New Roman" w:hAnsi="Times New Roman"/>
                <w:sz w:val="24"/>
                <w:szCs w:val="24"/>
              </w:rPr>
            </w:pPr>
          </w:p>
          <w:p w:rsidR="00663DB0" w:rsidRPr="00E97215" w:rsidRDefault="00663DB0">
            <w:pPr>
              <w:spacing w:after="0" w:line="240" w:lineRule="auto"/>
              <w:jc w:val="center"/>
              <w:rPr>
                <w:rFonts w:ascii="Times New Roman" w:hAnsi="Times New Roman"/>
                <w:sz w:val="24"/>
                <w:szCs w:val="24"/>
              </w:rPr>
            </w:pPr>
          </w:p>
          <w:p w:rsidR="00663DB0" w:rsidRPr="00E97215" w:rsidRDefault="00663DB0">
            <w:pPr>
              <w:spacing w:after="0" w:line="240" w:lineRule="auto"/>
              <w:rPr>
                <w:rFonts w:ascii="Times New Roman" w:hAnsi="Times New Roman"/>
                <w:sz w:val="24"/>
                <w:szCs w:val="24"/>
              </w:rPr>
            </w:pPr>
            <w:r w:rsidRPr="00E97215">
              <w:rPr>
                <w:rFonts w:ascii="Times New Roman" w:hAnsi="Times New Roman"/>
                <w:sz w:val="24"/>
                <w:szCs w:val="24"/>
              </w:rPr>
              <w:t>250</w:t>
            </w:r>
          </w:p>
        </w:tc>
        <w:tc>
          <w:tcPr>
            <w:tcW w:w="850" w:type="dxa"/>
          </w:tcPr>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r w:rsidRPr="00E97215">
              <w:rPr>
                <w:rFonts w:ascii="Times New Roman" w:hAnsi="Times New Roman"/>
                <w:sz w:val="24"/>
                <w:szCs w:val="24"/>
              </w:rPr>
              <w:t>250</w:t>
            </w:r>
          </w:p>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r w:rsidRPr="00E97215">
              <w:rPr>
                <w:rFonts w:ascii="Times New Roman" w:hAnsi="Times New Roman"/>
                <w:sz w:val="24"/>
                <w:szCs w:val="24"/>
              </w:rPr>
              <w:t>250</w:t>
            </w:r>
          </w:p>
        </w:tc>
        <w:tc>
          <w:tcPr>
            <w:tcW w:w="850" w:type="dxa"/>
          </w:tcPr>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r w:rsidRPr="00E97215">
              <w:rPr>
                <w:rFonts w:ascii="Times New Roman" w:hAnsi="Times New Roman"/>
                <w:sz w:val="24"/>
                <w:szCs w:val="24"/>
              </w:rPr>
              <w:t>250</w:t>
            </w:r>
          </w:p>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p>
          <w:p w:rsidR="00663DB0" w:rsidRPr="00E97215" w:rsidRDefault="00663DB0">
            <w:pPr>
              <w:spacing w:after="0" w:line="240" w:lineRule="auto"/>
              <w:jc w:val="both"/>
              <w:rPr>
                <w:rFonts w:ascii="Times New Roman" w:hAnsi="Times New Roman"/>
                <w:sz w:val="24"/>
                <w:szCs w:val="24"/>
              </w:rPr>
            </w:pPr>
            <w:r w:rsidRPr="00E97215">
              <w:rPr>
                <w:rFonts w:ascii="Times New Roman" w:hAnsi="Times New Roman"/>
                <w:sz w:val="24"/>
                <w:szCs w:val="24"/>
              </w:rPr>
              <w:t>250</w:t>
            </w:r>
          </w:p>
        </w:tc>
        <w:tc>
          <w:tcPr>
            <w:tcW w:w="876" w:type="dxa"/>
          </w:tcPr>
          <w:p w:rsidR="00663DB0" w:rsidRPr="00E97215" w:rsidRDefault="00663DB0">
            <w:pPr>
              <w:tabs>
                <w:tab w:val="left" w:pos="0"/>
              </w:tabs>
              <w:spacing w:after="0" w:line="240" w:lineRule="auto"/>
              <w:jc w:val="both"/>
              <w:outlineLvl w:val="0"/>
              <w:rPr>
                <w:rFonts w:ascii="Times New Roman" w:hAnsi="Times New Roman"/>
                <w:b/>
                <w:sz w:val="24"/>
                <w:szCs w:val="24"/>
              </w:rPr>
            </w:pPr>
          </w:p>
        </w:tc>
      </w:tr>
      <w:tr w:rsidR="00663DB0" w:rsidRPr="00E97215" w:rsidTr="007B3E8E">
        <w:trPr>
          <w:trHeight w:val="1180"/>
        </w:trPr>
        <w:tc>
          <w:tcPr>
            <w:tcW w:w="422" w:type="dxa"/>
          </w:tcPr>
          <w:p w:rsidR="00663DB0" w:rsidRPr="00E97215" w:rsidRDefault="00663DB0">
            <w:pPr>
              <w:spacing w:after="0" w:line="240" w:lineRule="auto"/>
              <w:jc w:val="both"/>
              <w:rPr>
                <w:rFonts w:ascii="Times New Roman" w:hAnsi="Times New Roman"/>
                <w:sz w:val="20"/>
                <w:szCs w:val="20"/>
              </w:rPr>
            </w:pPr>
          </w:p>
        </w:tc>
        <w:tc>
          <w:tcPr>
            <w:tcW w:w="2410" w:type="dxa"/>
            <w:vMerge/>
          </w:tcPr>
          <w:p w:rsidR="00663DB0" w:rsidRPr="00E97215" w:rsidRDefault="00663DB0">
            <w:pPr>
              <w:spacing w:after="0" w:line="240" w:lineRule="auto"/>
              <w:rPr>
                <w:rFonts w:ascii="Times New Roman" w:hAnsi="Times New Roman"/>
                <w:b/>
                <w:sz w:val="24"/>
                <w:szCs w:val="24"/>
              </w:rPr>
            </w:pPr>
          </w:p>
        </w:tc>
        <w:tc>
          <w:tcPr>
            <w:tcW w:w="3969" w:type="dxa"/>
          </w:tcPr>
          <w:p w:rsidR="00663DB0" w:rsidRPr="00E97215" w:rsidRDefault="00663DB0" w:rsidP="00663DB0">
            <w:pPr>
              <w:spacing w:after="0" w:line="240" w:lineRule="auto"/>
              <w:ind w:firstLine="34"/>
              <w:jc w:val="both"/>
              <w:rPr>
                <w:rFonts w:ascii="Times New Roman" w:hAnsi="Times New Roman"/>
                <w:sz w:val="24"/>
                <w:szCs w:val="24"/>
              </w:rPr>
            </w:pPr>
            <w:r w:rsidRPr="00E97215">
              <w:rPr>
                <w:rFonts w:ascii="Times New Roman" w:hAnsi="Times New Roman"/>
                <w:sz w:val="24"/>
                <w:szCs w:val="24"/>
              </w:rPr>
              <w:t>1.6  Інформування через засоби масової інформації населення, роботодавців району щодо стану ринку праці, можливості  отримання у державній службі зайнятості послуг із працевлаштування.</w:t>
            </w:r>
          </w:p>
        </w:tc>
        <w:tc>
          <w:tcPr>
            <w:tcW w:w="850" w:type="dxa"/>
          </w:tcPr>
          <w:p w:rsidR="00663DB0" w:rsidRPr="00E97215" w:rsidRDefault="00663DB0">
            <w:pPr>
              <w:spacing w:after="0" w:line="240" w:lineRule="auto"/>
              <w:ind w:left="72"/>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663DB0" w:rsidRPr="00E97215" w:rsidRDefault="00663DB0">
            <w:pPr>
              <w:spacing w:after="0" w:line="240" w:lineRule="auto"/>
              <w:ind w:left="-69"/>
              <w:jc w:val="both"/>
              <w:rPr>
                <w:rFonts w:ascii="Times New Roman" w:hAnsi="Times New Roman"/>
                <w:sz w:val="24"/>
                <w:szCs w:val="24"/>
              </w:rPr>
            </w:pPr>
            <w:r w:rsidRPr="00E97215">
              <w:rPr>
                <w:rFonts w:ascii="Times New Roman" w:hAnsi="Times New Roman"/>
                <w:sz w:val="24"/>
                <w:szCs w:val="24"/>
              </w:rPr>
              <w:t>Районний центр зайнятості</w:t>
            </w:r>
          </w:p>
          <w:p w:rsidR="00663DB0" w:rsidRPr="00E97215" w:rsidRDefault="00663DB0">
            <w:pPr>
              <w:pStyle w:val="3"/>
              <w:ind w:left="-69"/>
            </w:pPr>
          </w:p>
          <w:p w:rsidR="00663DB0" w:rsidRPr="00E97215" w:rsidRDefault="00663DB0">
            <w:pPr>
              <w:spacing w:after="0" w:line="240" w:lineRule="auto"/>
              <w:ind w:left="-69"/>
              <w:jc w:val="both"/>
              <w:rPr>
                <w:rFonts w:ascii="Times New Roman" w:hAnsi="Times New Roman"/>
                <w:sz w:val="24"/>
                <w:szCs w:val="24"/>
              </w:rPr>
            </w:pPr>
          </w:p>
          <w:p w:rsidR="00663DB0" w:rsidRPr="00E97215" w:rsidRDefault="00663DB0">
            <w:pPr>
              <w:spacing w:after="0" w:line="240" w:lineRule="auto"/>
              <w:ind w:left="-69" w:firstLine="34"/>
              <w:jc w:val="center"/>
              <w:rPr>
                <w:rFonts w:ascii="Times New Roman" w:hAnsi="Times New Roman"/>
                <w:sz w:val="24"/>
                <w:szCs w:val="24"/>
              </w:rPr>
            </w:pPr>
          </w:p>
        </w:tc>
        <w:tc>
          <w:tcPr>
            <w:tcW w:w="1363"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76" w:type="dxa"/>
          </w:tcPr>
          <w:p w:rsidR="00663DB0" w:rsidRPr="00E97215" w:rsidRDefault="00663DB0">
            <w:pPr>
              <w:tabs>
                <w:tab w:val="left" w:pos="0"/>
              </w:tabs>
              <w:spacing w:after="0" w:line="240" w:lineRule="auto"/>
              <w:jc w:val="both"/>
              <w:outlineLvl w:val="0"/>
              <w:rPr>
                <w:rFonts w:ascii="Times New Roman" w:hAnsi="Times New Roman"/>
                <w:b/>
                <w:sz w:val="24"/>
                <w:szCs w:val="24"/>
              </w:rPr>
            </w:pPr>
          </w:p>
        </w:tc>
      </w:tr>
      <w:tr w:rsidR="00663DB0" w:rsidRPr="00E97215" w:rsidTr="007B3E8E">
        <w:trPr>
          <w:trHeight w:val="1180"/>
        </w:trPr>
        <w:tc>
          <w:tcPr>
            <w:tcW w:w="422" w:type="dxa"/>
          </w:tcPr>
          <w:p w:rsidR="00663DB0" w:rsidRPr="00E97215" w:rsidRDefault="00663DB0">
            <w:pPr>
              <w:spacing w:after="0" w:line="240" w:lineRule="auto"/>
              <w:jc w:val="both"/>
              <w:rPr>
                <w:rFonts w:ascii="Times New Roman" w:hAnsi="Times New Roman"/>
                <w:sz w:val="20"/>
                <w:szCs w:val="20"/>
              </w:rPr>
            </w:pPr>
          </w:p>
        </w:tc>
        <w:tc>
          <w:tcPr>
            <w:tcW w:w="2410" w:type="dxa"/>
            <w:vMerge/>
          </w:tcPr>
          <w:p w:rsidR="00663DB0" w:rsidRPr="00E97215" w:rsidRDefault="00663DB0">
            <w:pPr>
              <w:spacing w:after="0" w:line="240" w:lineRule="auto"/>
              <w:rPr>
                <w:rFonts w:ascii="Times New Roman" w:hAnsi="Times New Roman"/>
                <w:b/>
                <w:sz w:val="24"/>
                <w:szCs w:val="24"/>
              </w:rPr>
            </w:pPr>
          </w:p>
        </w:tc>
        <w:tc>
          <w:tcPr>
            <w:tcW w:w="3969" w:type="dxa"/>
          </w:tcPr>
          <w:p w:rsidR="00663DB0" w:rsidRPr="00E97215" w:rsidRDefault="00663DB0">
            <w:pPr>
              <w:spacing w:after="0" w:line="240" w:lineRule="auto"/>
              <w:ind w:right="-29" w:firstLine="2"/>
              <w:jc w:val="both"/>
              <w:rPr>
                <w:rFonts w:ascii="Times New Roman" w:hAnsi="Times New Roman"/>
                <w:sz w:val="24"/>
                <w:szCs w:val="24"/>
              </w:rPr>
            </w:pPr>
            <w:r w:rsidRPr="00E97215">
              <w:rPr>
                <w:rFonts w:ascii="Times New Roman" w:hAnsi="Times New Roman"/>
                <w:sz w:val="24"/>
                <w:szCs w:val="24"/>
              </w:rPr>
              <w:t>1.7 Для стимулювання роботодавців до створення нових робочих місць та працевлаштування на них громадян, які недостатньо конкурентоспроможні на ринку праці, здійснювати  виплати компенсації роботодавцю суми єдиного внеску на загальнообов'язкове державне соціальне страхування за відповідну особу.</w:t>
            </w:r>
          </w:p>
        </w:tc>
        <w:tc>
          <w:tcPr>
            <w:tcW w:w="850" w:type="dxa"/>
          </w:tcPr>
          <w:p w:rsidR="00663DB0" w:rsidRPr="00E97215" w:rsidRDefault="00663DB0">
            <w:pPr>
              <w:spacing w:after="0" w:line="240" w:lineRule="auto"/>
              <w:ind w:left="72"/>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663DB0" w:rsidRPr="00E97215" w:rsidRDefault="00663DB0">
            <w:pPr>
              <w:spacing w:after="0" w:line="240" w:lineRule="auto"/>
              <w:ind w:left="-69"/>
              <w:jc w:val="both"/>
              <w:rPr>
                <w:rFonts w:ascii="Times New Roman" w:hAnsi="Times New Roman"/>
                <w:sz w:val="24"/>
                <w:szCs w:val="24"/>
              </w:rPr>
            </w:pPr>
            <w:r w:rsidRPr="00E97215">
              <w:rPr>
                <w:rFonts w:ascii="Times New Roman" w:hAnsi="Times New Roman"/>
                <w:sz w:val="24"/>
                <w:szCs w:val="24"/>
              </w:rPr>
              <w:t>Районний центр зайнятості</w:t>
            </w:r>
          </w:p>
          <w:p w:rsidR="00663DB0" w:rsidRPr="00E97215" w:rsidRDefault="00663DB0">
            <w:pPr>
              <w:spacing w:after="0" w:line="240" w:lineRule="auto"/>
              <w:ind w:left="-69" w:firstLine="34"/>
              <w:jc w:val="center"/>
              <w:rPr>
                <w:rFonts w:ascii="Times New Roman" w:hAnsi="Times New Roman"/>
                <w:sz w:val="24"/>
                <w:szCs w:val="24"/>
              </w:rPr>
            </w:pPr>
          </w:p>
        </w:tc>
        <w:tc>
          <w:tcPr>
            <w:tcW w:w="1363" w:type="dxa"/>
          </w:tcPr>
          <w:p w:rsidR="00663DB0" w:rsidRPr="00E97215" w:rsidRDefault="00663DB0">
            <w:pPr>
              <w:spacing w:after="0" w:line="240" w:lineRule="auto"/>
              <w:jc w:val="center"/>
              <w:rPr>
                <w:rFonts w:ascii="Times New Roman" w:hAnsi="Times New Roman"/>
                <w:sz w:val="24"/>
                <w:szCs w:val="24"/>
              </w:rPr>
            </w:pPr>
            <w:r w:rsidRPr="00E97215">
              <w:rPr>
                <w:rFonts w:ascii="Times New Roman" w:hAnsi="Times New Roman"/>
                <w:sz w:val="24"/>
                <w:szCs w:val="24"/>
              </w:rPr>
              <w:t>Кошти Фонду</w:t>
            </w:r>
          </w:p>
        </w:tc>
        <w:tc>
          <w:tcPr>
            <w:tcW w:w="850"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76" w:type="dxa"/>
          </w:tcPr>
          <w:p w:rsidR="00663DB0" w:rsidRPr="00E97215" w:rsidRDefault="00663DB0">
            <w:pPr>
              <w:tabs>
                <w:tab w:val="left" w:pos="0"/>
              </w:tabs>
              <w:spacing w:after="0" w:line="240" w:lineRule="auto"/>
              <w:jc w:val="both"/>
              <w:outlineLvl w:val="0"/>
              <w:rPr>
                <w:rFonts w:ascii="Times New Roman" w:hAnsi="Times New Roman"/>
                <w:b/>
                <w:sz w:val="24"/>
                <w:szCs w:val="24"/>
              </w:rPr>
            </w:pPr>
          </w:p>
        </w:tc>
      </w:tr>
      <w:tr w:rsidR="00663DB0" w:rsidRPr="00E97215" w:rsidTr="007B3E8E">
        <w:trPr>
          <w:trHeight w:val="1180"/>
        </w:trPr>
        <w:tc>
          <w:tcPr>
            <w:tcW w:w="422" w:type="dxa"/>
          </w:tcPr>
          <w:p w:rsidR="00663DB0" w:rsidRPr="00E97215" w:rsidRDefault="00663DB0">
            <w:pPr>
              <w:spacing w:after="0" w:line="240" w:lineRule="auto"/>
              <w:jc w:val="both"/>
              <w:rPr>
                <w:rFonts w:ascii="Times New Roman" w:hAnsi="Times New Roman"/>
                <w:sz w:val="20"/>
                <w:szCs w:val="20"/>
              </w:rPr>
            </w:pPr>
          </w:p>
        </w:tc>
        <w:tc>
          <w:tcPr>
            <w:tcW w:w="2410" w:type="dxa"/>
            <w:vMerge/>
          </w:tcPr>
          <w:p w:rsidR="00663DB0" w:rsidRPr="00E97215" w:rsidRDefault="00663DB0">
            <w:pPr>
              <w:spacing w:after="0" w:line="240" w:lineRule="auto"/>
              <w:rPr>
                <w:rFonts w:ascii="Times New Roman" w:hAnsi="Times New Roman"/>
                <w:b/>
                <w:sz w:val="24"/>
                <w:szCs w:val="24"/>
              </w:rPr>
            </w:pPr>
          </w:p>
        </w:tc>
        <w:tc>
          <w:tcPr>
            <w:tcW w:w="3969" w:type="dxa"/>
          </w:tcPr>
          <w:p w:rsidR="00663DB0" w:rsidRPr="00E97215" w:rsidRDefault="00663DB0">
            <w:pPr>
              <w:spacing w:after="0" w:line="240" w:lineRule="auto"/>
              <w:ind w:firstLine="34"/>
              <w:jc w:val="both"/>
              <w:rPr>
                <w:rFonts w:ascii="Times New Roman" w:hAnsi="Times New Roman"/>
                <w:sz w:val="24"/>
                <w:szCs w:val="24"/>
              </w:rPr>
            </w:pPr>
            <w:r w:rsidRPr="00E97215">
              <w:rPr>
                <w:rFonts w:ascii="Times New Roman" w:hAnsi="Times New Roman"/>
                <w:sz w:val="24"/>
                <w:szCs w:val="24"/>
              </w:rPr>
              <w:t>1.8 З метою підвищення конкурентоспроможності незайнятих громадян на ринку праці здійснювати проведення підготовки, перепідготовки та підвищення кваліфікації безробітних за професіями та спеціальностями, актуальними на ринку праці, насамперед під конкретні замовлення роботодавців.</w:t>
            </w:r>
          </w:p>
        </w:tc>
        <w:tc>
          <w:tcPr>
            <w:tcW w:w="850" w:type="dxa"/>
          </w:tcPr>
          <w:p w:rsidR="00663DB0" w:rsidRPr="00E97215" w:rsidRDefault="00663DB0">
            <w:pPr>
              <w:spacing w:after="0" w:line="240" w:lineRule="auto"/>
              <w:ind w:left="72"/>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663DB0" w:rsidRPr="00E97215" w:rsidRDefault="00663DB0">
            <w:pPr>
              <w:spacing w:after="0" w:line="240" w:lineRule="auto"/>
              <w:ind w:left="-69"/>
              <w:jc w:val="both"/>
              <w:rPr>
                <w:rFonts w:ascii="Times New Roman" w:hAnsi="Times New Roman"/>
                <w:sz w:val="24"/>
                <w:szCs w:val="24"/>
              </w:rPr>
            </w:pPr>
            <w:r w:rsidRPr="00E97215">
              <w:rPr>
                <w:rFonts w:ascii="Times New Roman" w:hAnsi="Times New Roman"/>
                <w:sz w:val="24"/>
                <w:szCs w:val="24"/>
              </w:rPr>
              <w:t>Районний центр зайнятості</w:t>
            </w:r>
          </w:p>
          <w:p w:rsidR="00663DB0" w:rsidRPr="00E97215" w:rsidRDefault="00663DB0">
            <w:pPr>
              <w:spacing w:after="0" w:line="240" w:lineRule="auto"/>
              <w:ind w:left="-69" w:firstLine="34"/>
              <w:jc w:val="center"/>
              <w:rPr>
                <w:rFonts w:ascii="Times New Roman" w:hAnsi="Times New Roman"/>
                <w:sz w:val="24"/>
                <w:szCs w:val="24"/>
              </w:rPr>
            </w:pPr>
          </w:p>
        </w:tc>
        <w:tc>
          <w:tcPr>
            <w:tcW w:w="1363" w:type="dxa"/>
          </w:tcPr>
          <w:p w:rsidR="00663DB0" w:rsidRPr="00E97215" w:rsidRDefault="00692A9E">
            <w:pPr>
              <w:spacing w:after="0" w:line="240" w:lineRule="auto"/>
              <w:jc w:val="center"/>
              <w:rPr>
                <w:rFonts w:ascii="Times New Roman" w:hAnsi="Times New Roman"/>
                <w:sz w:val="24"/>
                <w:szCs w:val="24"/>
              </w:rPr>
            </w:pPr>
            <w:r w:rsidRPr="00E97215">
              <w:rPr>
                <w:rFonts w:ascii="Times New Roman" w:hAnsi="Times New Roman"/>
                <w:sz w:val="24"/>
                <w:szCs w:val="24"/>
              </w:rPr>
              <w:t>Кошти Фонду</w:t>
            </w:r>
          </w:p>
        </w:tc>
        <w:tc>
          <w:tcPr>
            <w:tcW w:w="850"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76" w:type="dxa"/>
          </w:tcPr>
          <w:p w:rsidR="00663DB0" w:rsidRPr="00E97215" w:rsidRDefault="00663DB0">
            <w:pPr>
              <w:tabs>
                <w:tab w:val="left" w:pos="0"/>
              </w:tabs>
              <w:spacing w:after="0" w:line="240" w:lineRule="auto"/>
              <w:jc w:val="both"/>
              <w:outlineLvl w:val="0"/>
              <w:rPr>
                <w:rFonts w:ascii="Times New Roman" w:hAnsi="Times New Roman"/>
                <w:b/>
                <w:sz w:val="24"/>
                <w:szCs w:val="24"/>
              </w:rPr>
            </w:pPr>
          </w:p>
        </w:tc>
      </w:tr>
      <w:tr w:rsidR="00663DB0" w:rsidRPr="00E97215" w:rsidTr="007B3E8E">
        <w:trPr>
          <w:trHeight w:val="420"/>
        </w:trPr>
        <w:tc>
          <w:tcPr>
            <w:tcW w:w="422" w:type="dxa"/>
          </w:tcPr>
          <w:p w:rsidR="00663DB0" w:rsidRPr="00E97215" w:rsidRDefault="00663DB0">
            <w:pPr>
              <w:spacing w:after="0" w:line="240" w:lineRule="auto"/>
              <w:jc w:val="both"/>
              <w:rPr>
                <w:rFonts w:ascii="Times New Roman" w:hAnsi="Times New Roman"/>
                <w:sz w:val="20"/>
                <w:szCs w:val="20"/>
              </w:rPr>
            </w:pPr>
          </w:p>
        </w:tc>
        <w:tc>
          <w:tcPr>
            <w:tcW w:w="2410" w:type="dxa"/>
            <w:vMerge/>
          </w:tcPr>
          <w:p w:rsidR="00663DB0" w:rsidRPr="00E97215" w:rsidRDefault="00663DB0">
            <w:pPr>
              <w:spacing w:after="0" w:line="240" w:lineRule="auto"/>
              <w:rPr>
                <w:rFonts w:ascii="Times New Roman" w:hAnsi="Times New Roman"/>
                <w:b/>
                <w:sz w:val="24"/>
                <w:szCs w:val="24"/>
              </w:rPr>
            </w:pPr>
          </w:p>
        </w:tc>
        <w:tc>
          <w:tcPr>
            <w:tcW w:w="3969" w:type="dxa"/>
          </w:tcPr>
          <w:p w:rsidR="00663DB0" w:rsidRPr="00E97215" w:rsidRDefault="00692A9E">
            <w:pPr>
              <w:spacing w:after="0" w:line="240" w:lineRule="auto"/>
              <w:jc w:val="both"/>
              <w:rPr>
                <w:rFonts w:ascii="Times New Roman" w:hAnsi="Times New Roman"/>
                <w:sz w:val="24"/>
                <w:szCs w:val="24"/>
              </w:rPr>
            </w:pPr>
            <w:r>
              <w:rPr>
                <w:rFonts w:ascii="Times New Roman" w:hAnsi="Times New Roman"/>
                <w:sz w:val="24"/>
                <w:szCs w:val="24"/>
              </w:rPr>
              <w:t>1.9</w:t>
            </w:r>
            <w:r w:rsidR="00663DB0" w:rsidRPr="00E97215">
              <w:rPr>
                <w:rFonts w:ascii="Times New Roman" w:hAnsi="Times New Roman"/>
                <w:sz w:val="24"/>
                <w:szCs w:val="24"/>
              </w:rPr>
              <w:t xml:space="preserve"> Забезпечити надання безробітним послуг інформаційно-довідкового та психо-діагностичного характеру з питань вибору, зміни  професії, місця роботи або навчання.</w:t>
            </w:r>
          </w:p>
        </w:tc>
        <w:tc>
          <w:tcPr>
            <w:tcW w:w="850" w:type="dxa"/>
          </w:tcPr>
          <w:p w:rsidR="00663DB0" w:rsidRPr="00E97215" w:rsidRDefault="00663DB0">
            <w:pPr>
              <w:spacing w:after="0" w:line="240" w:lineRule="auto"/>
              <w:ind w:left="72"/>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663DB0" w:rsidRPr="00E97215" w:rsidRDefault="00663DB0">
            <w:pPr>
              <w:spacing w:after="0" w:line="240" w:lineRule="auto"/>
              <w:ind w:left="-69"/>
              <w:jc w:val="both"/>
              <w:rPr>
                <w:rFonts w:ascii="Times New Roman" w:hAnsi="Times New Roman"/>
                <w:sz w:val="24"/>
                <w:szCs w:val="24"/>
              </w:rPr>
            </w:pPr>
            <w:r w:rsidRPr="00E97215">
              <w:rPr>
                <w:rFonts w:ascii="Times New Roman" w:hAnsi="Times New Roman"/>
                <w:sz w:val="24"/>
                <w:szCs w:val="24"/>
              </w:rPr>
              <w:t>Районний центр зайнятості</w:t>
            </w:r>
          </w:p>
        </w:tc>
        <w:tc>
          <w:tcPr>
            <w:tcW w:w="1363"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76" w:type="dxa"/>
          </w:tcPr>
          <w:p w:rsidR="00663DB0" w:rsidRPr="00E97215" w:rsidRDefault="00663DB0">
            <w:pPr>
              <w:tabs>
                <w:tab w:val="left" w:pos="0"/>
              </w:tabs>
              <w:spacing w:after="0" w:line="240" w:lineRule="auto"/>
              <w:jc w:val="both"/>
              <w:outlineLvl w:val="0"/>
              <w:rPr>
                <w:rFonts w:ascii="Times New Roman" w:hAnsi="Times New Roman"/>
                <w:b/>
                <w:sz w:val="24"/>
                <w:szCs w:val="24"/>
              </w:rPr>
            </w:pPr>
          </w:p>
        </w:tc>
      </w:tr>
      <w:tr w:rsidR="00663DB0" w:rsidRPr="00E97215" w:rsidTr="007B3E8E">
        <w:trPr>
          <w:trHeight w:val="709"/>
        </w:trPr>
        <w:tc>
          <w:tcPr>
            <w:tcW w:w="422" w:type="dxa"/>
          </w:tcPr>
          <w:p w:rsidR="00663DB0" w:rsidRPr="00E97215" w:rsidRDefault="00663DB0">
            <w:pPr>
              <w:spacing w:after="0" w:line="240" w:lineRule="auto"/>
              <w:jc w:val="both"/>
              <w:rPr>
                <w:rFonts w:ascii="Times New Roman" w:hAnsi="Times New Roman"/>
                <w:sz w:val="20"/>
                <w:szCs w:val="20"/>
              </w:rPr>
            </w:pPr>
            <w:r w:rsidRPr="00E97215">
              <w:rPr>
                <w:rFonts w:ascii="Times New Roman" w:hAnsi="Times New Roman"/>
                <w:sz w:val="20"/>
                <w:szCs w:val="20"/>
              </w:rPr>
              <w:t>2.</w:t>
            </w:r>
          </w:p>
        </w:tc>
        <w:tc>
          <w:tcPr>
            <w:tcW w:w="2410" w:type="dxa"/>
            <w:vMerge w:val="restart"/>
          </w:tcPr>
          <w:p w:rsidR="00663DB0" w:rsidRPr="00E97215" w:rsidRDefault="00663DB0">
            <w:pPr>
              <w:spacing w:after="0" w:line="240" w:lineRule="auto"/>
              <w:rPr>
                <w:rFonts w:ascii="Times New Roman" w:hAnsi="Times New Roman"/>
                <w:b/>
                <w:sz w:val="24"/>
                <w:szCs w:val="24"/>
              </w:rPr>
            </w:pPr>
            <w:r w:rsidRPr="00E97215">
              <w:rPr>
                <w:rFonts w:ascii="Times New Roman" w:hAnsi="Times New Roman"/>
                <w:b/>
                <w:sz w:val="24"/>
                <w:szCs w:val="24"/>
              </w:rPr>
              <w:t>Підвищення професійного рівня та конкурентоспроможності економічно-активного населення</w:t>
            </w:r>
          </w:p>
          <w:p w:rsidR="00663DB0" w:rsidRPr="00E97215" w:rsidRDefault="00663DB0">
            <w:pPr>
              <w:spacing w:after="0" w:line="240" w:lineRule="auto"/>
              <w:rPr>
                <w:rFonts w:ascii="Times New Roman" w:hAnsi="Times New Roman"/>
                <w:b/>
                <w:sz w:val="24"/>
                <w:szCs w:val="24"/>
              </w:rPr>
            </w:pPr>
          </w:p>
        </w:tc>
        <w:tc>
          <w:tcPr>
            <w:tcW w:w="3969" w:type="dxa"/>
          </w:tcPr>
          <w:p w:rsidR="00663DB0" w:rsidRPr="00E97215" w:rsidRDefault="00663DB0" w:rsidP="00663DB0">
            <w:pPr>
              <w:spacing w:after="0" w:line="240" w:lineRule="auto"/>
              <w:ind w:firstLine="34"/>
              <w:jc w:val="both"/>
              <w:rPr>
                <w:rFonts w:ascii="Times New Roman" w:hAnsi="Times New Roman"/>
                <w:sz w:val="24"/>
                <w:szCs w:val="24"/>
              </w:rPr>
            </w:pPr>
            <w:r w:rsidRPr="00E97215">
              <w:rPr>
                <w:rFonts w:ascii="Times New Roman" w:hAnsi="Times New Roman"/>
                <w:sz w:val="24"/>
                <w:szCs w:val="24"/>
              </w:rPr>
              <w:t>2.2 Здійснювати заходи, спрямовані на підвищення якості освітніх послуг з метою забезпечення  конкурентоспроможності робочої сили.</w:t>
            </w:r>
          </w:p>
        </w:tc>
        <w:tc>
          <w:tcPr>
            <w:tcW w:w="850" w:type="dxa"/>
          </w:tcPr>
          <w:p w:rsidR="00663DB0" w:rsidRPr="00E97215" w:rsidRDefault="00663DB0" w:rsidP="00663DB0">
            <w:pPr>
              <w:spacing w:after="0" w:line="240" w:lineRule="auto"/>
              <w:ind w:left="72"/>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663DB0" w:rsidRPr="00E97215" w:rsidRDefault="00663DB0" w:rsidP="00663DB0">
            <w:pPr>
              <w:spacing w:after="0" w:line="240" w:lineRule="auto"/>
              <w:ind w:left="-69"/>
              <w:jc w:val="both"/>
              <w:rPr>
                <w:rFonts w:ascii="Times New Roman" w:hAnsi="Times New Roman"/>
                <w:sz w:val="24"/>
                <w:szCs w:val="24"/>
              </w:rPr>
            </w:pPr>
            <w:r w:rsidRPr="00E97215">
              <w:rPr>
                <w:rFonts w:ascii="Times New Roman" w:hAnsi="Times New Roman"/>
                <w:sz w:val="24"/>
                <w:szCs w:val="24"/>
              </w:rPr>
              <w:t>Відділ освіти райдержадміністрації</w:t>
            </w:r>
          </w:p>
        </w:tc>
        <w:tc>
          <w:tcPr>
            <w:tcW w:w="1363"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76" w:type="dxa"/>
          </w:tcPr>
          <w:p w:rsidR="00663DB0" w:rsidRPr="00E97215" w:rsidRDefault="00663DB0">
            <w:pPr>
              <w:tabs>
                <w:tab w:val="left" w:pos="0"/>
              </w:tabs>
              <w:spacing w:after="0" w:line="240" w:lineRule="auto"/>
              <w:jc w:val="both"/>
              <w:outlineLvl w:val="0"/>
              <w:rPr>
                <w:rFonts w:ascii="Times New Roman" w:hAnsi="Times New Roman"/>
                <w:b/>
                <w:sz w:val="24"/>
                <w:szCs w:val="24"/>
              </w:rPr>
            </w:pPr>
          </w:p>
        </w:tc>
      </w:tr>
      <w:tr w:rsidR="00663DB0" w:rsidRPr="00E97215" w:rsidTr="0057700B">
        <w:trPr>
          <w:trHeight w:val="841"/>
        </w:trPr>
        <w:tc>
          <w:tcPr>
            <w:tcW w:w="422" w:type="dxa"/>
          </w:tcPr>
          <w:p w:rsidR="00663DB0" w:rsidRPr="00E97215" w:rsidRDefault="00663DB0">
            <w:pPr>
              <w:spacing w:after="0" w:line="240" w:lineRule="auto"/>
              <w:jc w:val="both"/>
              <w:rPr>
                <w:rFonts w:ascii="Times New Roman" w:hAnsi="Times New Roman"/>
                <w:sz w:val="20"/>
                <w:szCs w:val="20"/>
              </w:rPr>
            </w:pPr>
          </w:p>
        </w:tc>
        <w:tc>
          <w:tcPr>
            <w:tcW w:w="2410" w:type="dxa"/>
            <w:vMerge/>
          </w:tcPr>
          <w:p w:rsidR="00663DB0" w:rsidRPr="00E97215" w:rsidRDefault="00663DB0">
            <w:pPr>
              <w:spacing w:after="0" w:line="240" w:lineRule="auto"/>
              <w:rPr>
                <w:rFonts w:ascii="Times New Roman" w:hAnsi="Times New Roman"/>
                <w:b/>
                <w:sz w:val="24"/>
                <w:szCs w:val="24"/>
              </w:rPr>
            </w:pPr>
          </w:p>
        </w:tc>
        <w:tc>
          <w:tcPr>
            <w:tcW w:w="3969" w:type="dxa"/>
          </w:tcPr>
          <w:p w:rsidR="00663DB0" w:rsidRPr="00E97215" w:rsidRDefault="00663DB0" w:rsidP="00663DB0">
            <w:pPr>
              <w:spacing w:after="0" w:line="240" w:lineRule="auto"/>
              <w:ind w:firstLine="34"/>
              <w:jc w:val="both"/>
              <w:rPr>
                <w:rFonts w:ascii="Times New Roman" w:hAnsi="Times New Roman"/>
                <w:sz w:val="24"/>
                <w:szCs w:val="24"/>
              </w:rPr>
            </w:pPr>
            <w:r w:rsidRPr="00E97215">
              <w:rPr>
                <w:rFonts w:ascii="Times New Roman" w:hAnsi="Times New Roman"/>
                <w:sz w:val="24"/>
                <w:szCs w:val="24"/>
              </w:rPr>
              <w:t xml:space="preserve">2.3 З метою підвищення професійного рівня та конкурентоспроможності економічно-активного населення шляхом підтвердження професійної </w:t>
            </w:r>
            <w:r w:rsidRPr="00E97215">
              <w:rPr>
                <w:rFonts w:ascii="Times New Roman" w:hAnsi="Times New Roman"/>
                <w:sz w:val="24"/>
                <w:szCs w:val="24"/>
              </w:rPr>
              <w:lastRenderedPageBreak/>
              <w:t>кваліфікації за результатами неформального професійного навчання.</w:t>
            </w:r>
          </w:p>
        </w:tc>
        <w:tc>
          <w:tcPr>
            <w:tcW w:w="850" w:type="dxa"/>
          </w:tcPr>
          <w:p w:rsidR="00663DB0" w:rsidRPr="00E97215" w:rsidRDefault="00663DB0" w:rsidP="00663DB0">
            <w:pPr>
              <w:spacing w:after="0" w:line="240" w:lineRule="auto"/>
              <w:ind w:left="72" w:right="-4"/>
              <w:jc w:val="both"/>
              <w:rPr>
                <w:rFonts w:ascii="Times New Roman" w:hAnsi="Times New Roman"/>
                <w:sz w:val="24"/>
                <w:szCs w:val="24"/>
              </w:rPr>
            </w:pPr>
            <w:r w:rsidRPr="00E97215">
              <w:rPr>
                <w:rFonts w:ascii="Times New Roman" w:hAnsi="Times New Roman"/>
                <w:sz w:val="24"/>
                <w:szCs w:val="24"/>
              </w:rPr>
              <w:lastRenderedPageBreak/>
              <w:t>2018-2020 роки</w:t>
            </w:r>
          </w:p>
        </w:tc>
        <w:tc>
          <w:tcPr>
            <w:tcW w:w="2694" w:type="dxa"/>
          </w:tcPr>
          <w:p w:rsidR="00663DB0" w:rsidRPr="00E97215" w:rsidRDefault="00663DB0" w:rsidP="00663DB0">
            <w:pPr>
              <w:spacing w:line="240" w:lineRule="auto"/>
              <w:ind w:left="72" w:right="-4"/>
              <w:jc w:val="both"/>
              <w:rPr>
                <w:rFonts w:ascii="Times New Roman" w:hAnsi="Times New Roman"/>
                <w:sz w:val="24"/>
                <w:szCs w:val="24"/>
              </w:rPr>
            </w:pPr>
            <w:r w:rsidRPr="00E97215">
              <w:rPr>
                <w:rFonts w:ascii="Times New Roman" w:hAnsi="Times New Roman"/>
                <w:sz w:val="24"/>
                <w:szCs w:val="24"/>
              </w:rPr>
              <w:t>Районний центр зайнятості</w:t>
            </w:r>
          </w:p>
        </w:tc>
        <w:tc>
          <w:tcPr>
            <w:tcW w:w="1363"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76" w:type="dxa"/>
          </w:tcPr>
          <w:p w:rsidR="00663DB0" w:rsidRPr="00E97215" w:rsidRDefault="00663DB0">
            <w:pPr>
              <w:tabs>
                <w:tab w:val="left" w:pos="0"/>
              </w:tabs>
              <w:spacing w:after="0" w:line="240" w:lineRule="auto"/>
              <w:jc w:val="both"/>
              <w:outlineLvl w:val="0"/>
              <w:rPr>
                <w:rFonts w:ascii="Times New Roman" w:hAnsi="Times New Roman"/>
                <w:b/>
                <w:sz w:val="24"/>
                <w:szCs w:val="24"/>
              </w:rPr>
            </w:pPr>
          </w:p>
        </w:tc>
      </w:tr>
      <w:tr w:rsidR="00663DB0" w:rsidRPr="00E97215" w:rsidTr="0057700B">
        <w:trPr>
          <w:trHeight w:val="5247"/>
        </w:trPr>
        <w:tc>
          <w:tcPr>
            <w:tcW w:w="422" w:type="dxa"/>
          </w:tcPr>
          <w:p w:rsidR="00663DB0" w:rsidRPr="00E97215" w:rsidRDefault="00663DB0" w:rsidP="00663DB0">
            <w:pPr>
              <w:spacing w:after="0" w:line="240" w:lineRule="auto"/>
              <w:jc w:val="both"/>
              <w:rPr>
                <w:rFonts w:ascii="Times New Roman" w:hAnsi="Times New Roman"/>
                <w:sz w:val="20"/>
                <w:szCs w:val="20"/>
              </w:rPr>
            </w:pPr>
            <w:r w:rsidRPr="00E97215">
              <w:rPr>
                <w:rFonts w:ascii="Times New Roman" w:hAnsi="Times New Roman"/>
                <w:sz w:val="20"/>
                <w:szCs w:val="20"/>
              </w:rPr>
              <w:lastRenderedPageBreak/>
              <w:t>3</w:t>
            </w:r>
          </w:p>
        </w:tc>
        <w:tc>
          <w:tcPr>
            <w:tcW w:w="2410" w:type="dxa"/>
            <w:vMerge w:val="restart"/>
          </w:tcPr>
          <w:p w:rsidR="00663DB0" w:rsidRPr="00E97215" w:rsidRDefault="00663DB0" w:rsidP="00663DB0">
            <w:pPr>
              <w:spacing w:after="0" w:line="240" w:lineRule="auto"/>
              <w:rPr>
                <w:rFonts w:ascii="Times New Roman" w:hAnsi="Times New Roman"/>
                <w:b/>
                <w:sz w:val="24"/>
                <w:szCs w:val="24"/>
              </w:rPr>
            </w:pPr>
            <w:r w:rsidRPr="00E97215">
              <w:rPr>
                <w:rFonts w:ascii="Times New Roman" w:hAnsi="Times New Roman"/>
                <w:b/>
                <w:sz w:val="24"/>
                <w:szCs w:val="24"/>
              </w:rPr>
              <w:t>Підвищення мобільності робочої сили на ринку праці та удосконалення регулювання трудової міграції</w:t>
            </w:r>
          </w:p>
        </w:tc>
        <w:tc>
          <w:tcPr>
            <w:tcW w:w="3969" w:type="dxa"/>
          </w:tcPr>
          <w:p w:rsidR="00663DB0" w:rsidRPr="00E97215" w:rsidRDefault="00663DB0" w:rsidP="00663DB0">
            <w:pPr>
              <w:spacing w:after="0" w:line="240" w:lineRule="auto"/>
              <w:ind w:firstLine="34"/>
              <w:jc w:val="both"/>
              <w:rPr>
                <w:rFonts w:ascii="Times New Roman" w:hAnsi="Times New Roman"/>
                <w:sz w:val="24"/>
                <w:szCs w:val="24"/>
              </w:rPr>
            </w:pPr>
            <w:r w:rsidRPr="00E97215">
              <w:rPr>
                <w:rFonts w:ascii="Times New Roman" w:hAnsi="Times New Roman"/>
                <w:sz w:val="24"/>
                <w:szCs w:val="24"/>
              </w:rPr>
              <w:t>3.1 Посилити державний та громадський контроль за недопущенням використання робочої сили без належного оформлення трудових відносин із роботодавцем.</w:t>
            </w:r>
          </w:p>
        </w:tc>
        <w:tc>
          <w:tcPr>
            <w:tcW w:w="850" w:type="dxa"/>
          </w:tcPr>
          <w:p w:rsidR="00663DB0" w:rsidRPr="00E97215" w:rsidRDefault="00663DB0" w:rsidP="00663DB0">
            <w:pPr>
              <w:spacing w:after="0" w:line="240" w:lineRule="auto"/>
              <w:ind w:left="72" w:right="-4"/>
              <w:rPr>
                <w:rFonts w:ascii="Times New Roman" w:hAnsi="Times New Roman"/>
                <w:sz w:val="24"/>
                <w:szCs w:val="24"/>
              </w:rPr>
            </w:pPr>
            <w:r w:rsidRPr="00E97215">
              <w:rPr>
                <w:rFonts w:ascii="Times New Roman" w:hAnsi="Times New Roman"/>
                <w:sz w:val="24"/>
                <w:szCs w:val="24"/>
              </w:rPr>
              <w:t>2018-2020 роки</w:t>
            </w:r>
          </w:p>
        </w:tc>
        <w:tc>
          <w:tcPr>
            <w:tcW w:w="2694" w:type="dxa"/>
          </w:tcPr>
          <w:p w:rsidR="00663DB0" w:rsidRPr="00E97215" w:rsidRDefault="00663DB0" w:rsidP="0057700B">
            <w:pPr>
              <w:spacing w:after="0" w:line="240" w:lineRule="auto"/>
              <w:ind w:left="72" w:right="-4"/>
              <w:jc w:val="both"/>
              <w:rPr>
                <w:rFonts w:ascii="Times New Roman" w:hAnsi="Times New Roman"/>
                <w:sz w:val="24"/>
                <w:szCs w:val="24"/>
              </w:rPr>
            </w:pPr>
            <w:r w:rsidRPr="00E97215">
              <w:rPr>
                <w:rFonts w:ascii="Times New Roman" w:hAnsi="Times New Roman"/>
                <w:sz w:val="24"/>
                <w:szCs w:val="24"/>
              </w:rPr>
              <w:t xml:space="preserve">Управління соціального захисту населення, управління агропромислового та економічного розвитку   райдержадміністрації, Тальнівський відділ обслуговування громадян Звенигородського об’єднаного управління </w:t>
            </w:r>
            <w:r w:rsidR="00E97215" w:rsidRPr="00E97215">
              <w:rPr>
                <w:rFonts w:ascii="Times New Roman" w:hAnsi="Times New Roman"/>
                <w:sz w:val="24"/>
                <w:szCs w:val="24"/>
              </w:rPr>
              <w:t xml:space="preserve"> ПФ</w:t>
            </w:r>
            <w:r w:rsidRPr="00E97215">
              <w:rPr>
                <w:rFonts w:ascii="Times New Roman" w:hAnsi="Times New Roman"/>
                <w:sz w:val="24"/>
                <w:szCs w:val="24"/>
              </w:rPr>
              <w:t xml:space="preserve"> України,  Тальнівськ</w:t>
            </w:r>
            <w:r w:rsidR="00E97215" w:rsidRPr="00E97215">
              <w:rPr>
                <w:rFonts w:ascii="Times New Roman" w:hAnsi="Times New Roman"/>
                <w:sz w:val="24"/>
                <w:szCs w:val="24"/>
              </w:rPr>
              <w:t xml:space="preserve">е </w:t>
            </w:r>
            <w:r w:rsidRPr="00E97215">
              <w:rPr>
                <w:rFonts w:ascii="Times New Roman" w:hAnsi="Times New Roman"/>
                <w:sz w:val="24"/>
                <w:szCs w:val="24"/>
              </w:rPr>
              <w:t>відділення Звенигородської ОДПІ, державний інспектор праці управління Держпраці Черкаської області</w:t>
            </w:r>
          </w:p>
        </w:tc>
        <w:tc>
          <w:tcPr>
            <w:tcW w:w="1363"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center"/>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50" w:type="dxa"/>
          </w:tcPr>
          <w:p w:rsidR="00663DB0" w:rsidRPr="00E97215" w:rsidRDefault="00663DB0">
            <w:pPr>
              <w:spacing w:after="0" w:line="240" w:lineRule="auto"/>
              <w:jc w:val="both"/>
              <w:rPr>
                <w:rFonts w:ascii="Times New Roman" w:hAnsi="Times New Roman"/>
                <w:sz w:val="24"/>
                <w:szCs w:val="24"/>
              </w:rPr>
            </w:pPr>
          </w:p>
        </w:tc>
        <w:tc>
          <w:tcPr>
            <w:tcW w:w="876" w:type="dxa"/>
          </w:tcPr>
          <w:p w:rsidR="00663DB0" w:rsidRPr="00E97215" w:rsidRDefault="00663DB0">
            <w:pPr>
              <w:tabs>
                <w:tab w:val="left" w:pos="0"/>
              </w:tabs>
              <w:spacing w:after="0" w:line="240" w:lineRule="auto"/>
              <w:jc w:val="both"/>
              <w:outlineLvl w:val="0"/>
              <w:rPr>
                <w:rFonts w:ascii="Times New Roman" w:hAnsi="Times New Roman"/>
                <w:b/>
                <w:sz w:val="24"/>
                <w:szCs w:val="24"/>
              </w:rPr>
            </w:pPr>
          </w:p>
        </w:tc>
      </w:tr>
      <w:tr w:rsidR="00E97215" w:rsidRPr="00E97215" w:rsidTr="007B3E8E">
        <w:trPr>
          <w:trHeight w:val="1180"/>
        </w:trPr>
        <w:tc>
          <w:tcPr>
            <w:tcW w:w="422" w:type="dxa"/>
          </w:tcPr>
          <w:p w:rsidR="00E97215" w:rsidRPr="00E97215" w:rsidRDefault="00E97215">
            <w:pPr>
              <w:spacing w:after="0" w:line="240" w:lineRule="auto"/>
              <w:jc w:val="both"/>
              <w:rPr>
                <w:rFonts w:ascii="Times New Roman" w:hAnsi="Times New Roman"/>
                <w:sz w:val="20"/>
                <w:szCs w:val="20"/>
              </w:rPr>
            </w:pPr>
          </w:p>
        </w:tc>
        <w:tc>
          <w:tcPr>
            <w:tcW w:w="2410" w:type="dxa"/>
            <w:vMerge/>
          </w:tcPr>
          <w:p w:rsidR="00E97215" w:rsidRPr="00E97215" w:rsidRDefault="00E97215">
            <w:pPr>
              <w:spacing w:after="0" w:line="240" w:lineRule="auto"/>
              <w:rPr>
                <w:rFonts w:ascii="Times New Roman" w:hAnsi="Times New Roman"/>
                <w:b/>
                <w:sz w:val="24"/>
                <w:szCs w:val="24"/>
              </w:rPr>
            </w:pPr>
          </w:p>
        </w:tc>
        <w:tc>
          <w:tcPr>
            <w:tcW w:w="3969" w:type="dxa"/>
          </w:tcPr>
          <w:p w:rsidR="00E97215" w:rsidRPr="00E97215" w:rsidRDefault="00E97215" w:rsidP="00663DB0">
            <w:pPr>
              <w:spacing w:after="0" w:line="240" w:lineRule="auto"/>
              <w:ind w:firstLine="34"/>
              <w:jc w:val="both"/>
              <w:rPr>
                <w:rFonts w:ascii="Times New Roman" w:hAnsi="Times New Roman"/>
                <w:sz w:val="24"/>
                <w:szCs w:val="24"/>
              </w:rPr>
            </w:pPr>
            <w:r w:rsidRPr="00E97215">
              <w:rPr>
                <w:rFonts w:ascii="Times New Roman" w:hAnsi="Times New Roman"/>
                <w:sz w:val="24"/>
                <w:szCs w:val="24"/>
              </w:rPr>
              <w:t xml:space="preserve">3.2 Створювати умови щодо збільшення середньомісячної заробітної плати по району до середнього рівня по області. </w:t>
            </w:r>
          </w:p>
          <w:p w:rsidR="00E97215" w:rsidRPr="00E97215" w:rsidRDefault="00E97215" w:rsidP="00663DB0">
            <w:pPr>
              <w:spacing w:after="0" w:line="240" w:lineRule="auto"/>
              <w:ind w:firstLine="34"/>
              <w:jc w:val="both"/>
              <w:rPr>
                <w:rFonts w:ascii="Times New Roman" w:hAnsi="Times New Roman"/>
                <w:sz w:val="24"/>
                <w:szCs w:val="24"/>
              </w:rPr>
            </w:pPr>
            <w:r w:rsidRPr="00E97215">
              <w:rPr>
                <w:rFonts w:ascii="Times New Roman" w:hAnsi="Times New Roman"/>
                <w:sz w:val="24"/>
                <w:szCs w:val="24"/>
              </w:rPr>
              <w:t>Забезпечити державний нагляд та громадський контроль за додержанням законодавства про оплату праці, зокрема, дотримання державних гарантій.</w:t>
            </w:r>
          </w:p>
        </w:tc>
        <w:tc>
          <w:tcPr>
            <w:tcW w:w="850" w:type="dxa"/>
          </w:tcPr>
          <w:p w:rsidR="00E97215" w:rsidRPr="00E97215" w:rsidRDefault="00E97215" w:rsidP="00663DB0">
            <w:pPr>
              <w:spacing w:after="0" w:line="240" w:lineRule="auto"/>
              <w:ind w:left="72" w:right="-4"/>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E97215" w:rsidRPr="00E97215" w:rsidRDefault="00E97215" w:rsidP="0057700B">
            <w:pPr>
              <w:spacing w:after="0" w:line="240" w:lineRule="auto"/>
              <w:ind w:left="72" w:right="-4"/>
              <w:jc w:val="both"/>
              <w:rPr>
                <w:rFonts w:ascii="Times New Roman" w:hAnsi="Times New Roman"/>
                <w:sz w:val="24"/>
                <w:szCs w:val="24"/>
              </w:rPr>
            </w:pPr>
            <w:r w:rsidRPr="00E97215">
              <w:rPr>
                <w:rFonts w:ascii="Times New Roman" w:hAnsi="Times New Roman"/>
                <w:sz w:val="24"/>
                <w:szCs w:val="24"/>
              </w:rPr>
              <w:t>Управління соціального захисту населення р</w:t>
            </w:r>
            <w:r>
              <w:rPr>
                <w:rFonts w:ascii="Times New Roman" w:hAnsi="Times New Roman"/>
                <w:sz w:val="24"/>
                <w:szCs w:val="24"/>
              </w:rPr>
              <w:t>айдержадміністрації, Тальнівське відділення Звенигородської ОДПІ</w:t>
            </w:r>
            <w:r w:rsidRPr="00E97215">
              <w:rPr>
                <w:rFonts w:ascii="Times New Roman" w:hAnsi="Times New Roman"/>
                <w:sz w:val="24"/>
                <w:szCs w:val="24"/>
              </w:rPr>
              <w:t>, державний інспектор праці держпраці Черкаської області</w:t>
            </w:r>
          </w:p>
        </w:tc>
        <w:tc>
          <w:tcPr>
            <w:tcW w:w="1363" w:type="dxa"/>
          </w:tcPr>
          <w:p w:rsidR="00E97215" w:rsidRPr="00E97215" w:rsidRDefault="00E97215">
            <w:pPr>
              <w:spacing w:after="0" w:line="240" w:lineRule="auto"/>
              <w:jc w:val="center"/>
              <w:rPr>
                <w:rFonts w:ascii="Times New Roman" w:hAnsi="Times New Roman"/>
                <w:sz w:val="24"/>
                <w:szCs w:val="24"/>
              </w:rPr>
            </w:pPr>
          </w:p>
        </w:tc>
        <w:tc>
          <w:tcPr>
            <w:tcW w:w="850" w:type="dxa"/>
          </w:tcPr>
          <w:p w:rsidR="00E97215" w:rsidRPr="00E97215" w:rsidRDefault="00E97215">
            <w:pPr>
              <w:spacing w:after="0" w:line="240" w:lineRule="auto"/>
              <w:jc w:val="center"/>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76" w:type="dxa"/>
          </w:tcPr>
          <w:p w:rsidR="00E97215" w:rsidRPr="00E97215" w:rsidRDefault="00E97215">
            <w:pPr>
              <w:tabs>
                <w:tab w:val="left" w:pos="0"/>
              </w:tabs>
              <w:spacing w:after="0" w:line="240" w:lineRule="auto"/>
              <w:jc w:val="both"/>
              <w:outlineLvl w:val="0"/>
              <w:rPr>
                <w:rFonts w:ascii="Times New Roman" w:hAnsi="Times New Roman"/>
                <w:b/>
                <w:sz w:val="24"/>
                <w:szCs w:val="24"/>
              </w:rPr>
            </w:pPr>
          </w:p>
        </w:tc>
      </w:tr>
      <w:tr w:rsidR="00E97215" w:rsidRPr="00E97215" w:rsidTr="0057700B">
        <w:trPr>
          <w:trHeight w:val="841"/>
        </w:trPr>
        <w:tc>
          <w:tcPr>
            <w:tcW w:w="422" w:type="dxa"/>
            <w:vMerge w:val="restart"/>
          </w:tcPr>
          <w:p w:rsidR="00E97215" w:rsidRPr="00E97215" w:rsidRDefault="00E97215">
            <w:pPr>
              <w:spacing w:after="0" w:line="240" w:lineRule="auto"/>
              <w:jc w:val="both"/>
              <w:rPr>
                <w:rFonts w:ascii="Times New Roman" w:hAnsi="Times New Roman"/>
                <w:sz w:val="20"/>
                <w:szCs w:val="20"/>
              </w:rPr>
            </w:pPr>
            <w:r w:rsidRPr="00E97215">
              <w:rPr>
                <w:rFonts w:ascii="Times New Roman" w:hAnsi="Times New Roman"/>
                <w:sz w:val="20"/>
                <w:szCs w:val="20"/>
              </w:rPr>
              <w:t>4</w:t>
            </w:r>
          </w:p>
          <w:p w:rsidR="00E97215" w:rsidRPr="00E97215" w:rsidRDefault="00E97215" w:rsidP="00D67533">
            <w:pPr>
              <w:jc w:val="both"/>
              <w:rPr>
                <w:rFonts w:ascii="Times New Roman" w:hAnsi="Times New Roman"/>
                <w:sz w:val="20"/>
                <w:szCs w:val="20"/>
              </w:rPr>
            </w:pPr>
          </w:p>
        </w:tc>
        <w:tc>
          <w:tcPr>
            <w:tcW w:w="2410" w:type="dxa"/>
            <w:vMerge w:val="restart"/>
          </w:tcPr>
          <w:p w:rsidR="00E97215" w:rsidRPr="00E97215" w:rsidRDefault="00E97215">
            <w:pPr>
              <w:spacing w:after="0" w:line="240" w:lineRule="auto"/>
              <w:rPr>
                <w:rFonts w:ascii="Times New Roman" w:hAnsi="Times New Roman"/>
                <w:b/>
                <w:sz w:val="24"/>
                <w:szCs w:val="24"/>
              </w:rPr>
            </w:pPr>
            <w:r w:rsidRPr="00E97215">
              <w:rPr>
                <w:rFonts w:ascii="Times New Roman" w:hAnsi="Times New Roman"/>
                <w:b/>
                <w:sz w:val="24"/>
                <w:szCs w:val="24"/>
              </w:rPr>
              <w:t xml:space="preserve">Сприяння зайнятості громадян, які потребують соціального захисту і не здатні на </w:t>
            </w:r>
            <w:r w:rsidRPr="00E97215">
              <w:rPr>
                <w:rFonts w:ascii="Times New Roman" w:hAnsi="Times New Roman"/>
                <w:b/>
                <w:sz w:val="24"/>
                <w:szCs w:val="24"/>
              </w:rPr>
              <w:lastRenderedPageBreak/>
              <w:t>рівних умовах конкурувати на ринку праці</w:t>
            </w:r>
          </w:p>
        </w:tc>
        <w:tc>
          <w:tcPr>
            <w:tcW w:w="3969" w:type="dxa"/>
          </w:tcPr>
          <w:p w:rsidR="00E97215" w:rsidRPr="00E97215" w:rsidRDefault="00E97215" w:rsidP="00D67533">
            <w:pPr>
              <w:spacing w:after="0" w:line="240" w:lineRule="auto"/>
              <w:ind w:left="34"/>
              <w:jc w:val="both"/>
              <w:rPr>
                <w:rFonts w:ascii="Times New Roman" w:hAnsi="Times New Roman"/>
                <w:sz w:val="24"/>
                <w:szCs w:val="24"/>
              </w:rPr>
            </w:pPr>
            <w:r>
              <w:rPr>
                <w:rFonts w:ascii="Times New Roman" w:hAnsi="Times New Roman"/>
                <w:sz w:val="24"/>
                <w:szCs w:val="24"/>
              </w:rPr>
              <w:lastRenderedPageBreak/>
              <w:t xml:space="preserve">4.1 </w:t>
            </w:r>
            <w:r w:rsidRPr="00E97215">
              <w:rPr>
                <w:rFonts w:ascii="Times New Roman" w:hAnsi="Times New Roman"/>
                <w:sz w:val="24"/>
                <w:szCs w:val="24"/>
              </w:rPr>
              <w:t xml:space="preserve">Забезпечити надання адресних профорієнтаційних послуг особам з інвалідністю, які звертаються до центрів зайнятості області, з урахуванням їх особистих потреб, ступеня втрати здоров’я, </w:t>
            </w:r>
            <w:r w:rsidRPr="00E97215">
              <w:rPr>
                <w:rFonts w:ascii="Times New Roman" w:hAnsi="Times New Roman"/>
                <w:sz w:val="24"/>
                <w:szCs w:val="24"/>
              </w:rPr>
              <w:lastRenderedPageBreak/>
              <w:t>обмеження життєдіяльності та потреб ринку праці</w:t>
            </w:r>
          </w:p>
        </w:tc>
        <w:tc>
          <w:tcPr>
            <w:tcW w:w="850" w:type="dxa"/>
          </w:tcPr>
          <w:p w:rsidR="00E97215" w:rsidRPr="00E97215" w:rsidRDefault="00E97215" w:rsidP="00D67533">
            <w:pPr>
              <w:spacing w:after="0" w:line="240" w:lineRule="auto"/>
              <w:ind w:left="72"/>
              <w:jc w:val="both"/>
              <w:rPr>
                <w:rFonts w:ascii="Times New Roman" w:hAnsi="Times New Roman"/>
                <w:sz w:val="24"/>
                <w:szCs w:val="24"/>
              </w:rPr>
            </w:pPr>
            <w:r w:rsidRPr="00E97215">
              <w:rPr>
                <w:rFonts w:ascii="Times New Roman" w:hAnsi="Times New Roman"/>
                <w:sz w:val="24"/>
                <w:szCs w:val="24"/>
              </w:rPr>
              <w:lastRenderedPageBreak/>
              <w:t>2018-2020 роки</w:t>
            </w:r>
          </w:p>
        </w:tc>
        <w:tc>
          <w:tcPr>
            <w:tcW w:w="2694" w:type="dxa"/>
          </w:tcPr>
          <w:p w:rsidR="00E97215" w:rsidRPr="00E97215" w:rsidRDefault="00E97215" w:rsidP="00D67533">
            <w:pPr>
              <w:spacing w:after="0" w:line="240" w:lineRule="auto"/>
              <w:ind w:left="72"/>
              <w:jc w:val="both"/>
              <w:rPr>
                <w:rFonts w:ascii="Times New Roman" w:hAnsi="Times New Roman"/>
                <w:sz w:val="24"/>
                <w:szCs w:val="24"/>
              </w:rPr>
            </w:pPr>
            <w:r w:rsidRPr="00E97215">
              <w:rPr>
                <w:rFonts w:ascii="Times New Roman" w:hAnsi="Times New Roman"/>
                <w:sz w:val="24"/>
                <w:szCs w:val="24"/>
              </w:rPr>
              <w:t>Районний центр зайнятості</w:t>
            </w:r>
          </w:p>
        </w:tc>
        <w:tc>
          <w:tcPr>
            <w:tcW w:w="1363" w:type="dxa"/>
          </w:tcPr>
          <w:p w:rsidR="00E97215" w:rsidRPr="00E97215" w:rsidRDefault="00E97215">
            <w:pPr>
              <w:spacing w:after="0" w:line="240" w:lineRule="auto"/>
              <w:jc w:val="center"/>
              <w:rPr>
                <w:rFonts w:ascii="Times New Roman" w:hAnsi="Times New Roman"/>
                <w:sz w:val="24"/>
                <w:szCs w:val="24"/>
              </w:rPr>
            </w:pPr>
          </w:p>
        </w:tc>
        <w:tc>
          <w:tcPr>
            <w:tcW w:w="850" w:type="dxa"/>
          </w:tcPr>
          <w:p w:rsidR="00E97215" w:rsidRPr="00E97215" w:rsidRDefault="00E97215">
            <w:pPr>
              <w:spacing w:after="0" w:line="240" w:lineRule="auto"/>
              <w:jc w:val="center"/>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76" w:type="dxa"/>
          </w:tcPr>
          <w:p w:rsidR="00E97215" w:rsidRPr="00E97215" w:rsidRDefault="00E97215">
            <w:pPr>
              <w:tabs>
                <w:tab w:val="left" w:pos="0"/>
              </w:tabs>
              <w:spacing w:after="0" w:line="240" w:lineRule="auto"/>
              <w:jc w:val="both"/>
              <w:outlineLvl w:val="0"/>
              <w:rPr>
                <w:rFonts w:ascii="Times New Roman" w:hAnsi="Times New Roman"/>
                <w:b/>
                <w:sz w:val="24"/>
                <w:szCs w:val="24"/>
              </w:rPr>
            </w:pPr>
          </w:p>
        </w:tc>
      </w:tr>
      <w:tr w:rsidR="00E97215" w:rsidRPr="00E97215" w:rsidTr="0057700B">
        <w:trPr>
          <w:trHeight w:val="2270"/>
        </w:trPr>
        <w:tc>
          <w:tcPr>
            <w:tcW w:w="422" w:type="dxa"/>
            <w:vMerge/>
          </w:tcPr>
          <w:p w:rsidR="00E97215" w:rsidRPr="00E97215" w:rsidRDefault="00E97215" w:rsidP="00D67533">
            <w:pPr>
              <w:jc w:val="both"/>
              <w:rPr>
                <w:rFonts w:ascii="Times New Roman" w:hAnsi="Times New Roman"/>
                <w:sz w:val="20"/>
                <w:szCs w:val="20"/>
              </w:rPr>
            </w:pPr>
          </w:p>
        </w:tc>
        <w:tc>
          <w:tcPr>
            <w:tcW w:w="2410" w:type="dxa"/>
            <w:vMerge/>
          </w:tcPr>
          <w:p w:rsidR="00E97215" w:rsidRPr="00E97215" w:rsidRDefault="00E97215">
            <w:pPr>
              <w:spacing w:after="0" w:line="240" w:lineRule="auto"/>
              <w:rPr>
                <w:rFonts w:ascii="Times New Roman" w:hAnsi="Times New Roman"/>
                <w:b/>
                <w:sz w:val="24"/>
                <w:szCs w:val="24"/>
              </w:rPr>
            </w:pPr>
          </w:p>
        </w:tc>
        <w:tc>
          <w:tcPr>
            <w:tcW w:w="3969" w:type="dxa"/>
          </w:tcPr>
          <w:p w:rsidR="00E97215" w:rsidRPr="00E97215" w:rsidRDefault="00E97215" w:rsidP="00E97215">
            <w:pPr>
              <w:spacing w:after="0" w:line="240" w:lineRule="auto"/>
              <w:jc w:val="both"/>
              <w:rPr>
                <w:rFonts w:ascii="Times New Roman" w:hAnsi="Times New Roman"/>
                <w:sz w:val="20"/>
                <w:szCs w:val="20"/>
              </w:rPr>
            </w:pPr>
            <w:r w:rsidRPr="00E97215">
              <w:rPr>
                <w:rFonts w:ascii="Times New Roman" w:hAnsi="Times New Roman"/>
                <w:sz w:val="24"/>
                <w:szCs w:val="24"/>
              </w:rPr>
              <w:t>4.2</w:t>
            </w:r>
            <w:r>
              <w:rPr>
                <w:rFonts w:ascii="Times New Roman" w:hAnsi="Times New Roman"/>
                <w:sz w:val="20"/>
                <w:szCs w:val="20"/>
              </w:rPr>
              <w:t xml:space="preserve"> </w:t>
            </w:r>
            <w:r w:rsidRPr="00E97215">
              <w:rPr>
                <w:rFonts w:ascii="Times New Roman" w:hAnsi="Times New Roman"/>
                <w:sz w:val="24"/>
                <w:szCs w:val="24"/>
              </w:rPr>
              <w:t>Забезпечити проведення профпідготовки громадян з інвалідністю шляхом реалізації програм їх професійної реабілітації,  здійснення фінансової підтримки навчання молодих інвалідів у вищих навчальних закладах І-ІV рівнів акредитації</w:t>
            </w:r>
          </w:p>
        </w:tc>
        <w:tc>
          <w:tcPr>
            <w:tcW w:w="850" w:type="dxa"/>
          </w:tcPr>
          <w:p w:rsidR="00E97215" w:rsidRPr="00E97215" w:rsidRDefault="00E97215" w:rsidP="00D67533">
            <w:pPr>
              <w:spacing w:after="0" w:line="240" w:lineRule="auto"/>
              <w:ind w:left="72"/>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E97215" w:rsidRPr="00E97215" w:rsidRDefault="00E97215" w:rsidP="0057700B">
            <w:pPr>
              <w:spacing w:after="0" w:line="240" w:lineRule="auto"/>
              <w:ind w:left="72"/>
              <w:jc w:val="both"/>
              <w:rPr>
                <w:rFonts w:ascii="Times New Roman" w:hAnsi="Times New Roman"/>
                <w:sz w:val="24"/>
                <w:szCs w:val="24"/>
              </w:rPr>
            </w:pPr>
            <w:r w:rsidRPr="00E97215">
              <w:rPr>
                <w:rFonts w:ascii="Times New Roman" w:hAnsi="Times New Roman"/>
                <w:sz w:val="24"/>
                <w:szCs w:val="24"/>
              </w:rPr>
              <w:t>Управління соціального захист</w:t>
            </w:r>
            <w:r>
              <w:rPr>
                <w:rFonts w:ascii="Times New Roman" w:hAnsi="Times New Roman"/>
                <w:sz w:val="24"/>
                <w:szCs w:val="24"/>
              </w:rPr>
              <w:t>у населення райдержадміністрації</w:t>
            </w:r>
            <w:r w:rsidRPr="00E97215">
              <w:rPr>
                <w:rFonts w:ascii="Times New Roman" w:hAnsi="Times New Roman"/>
                <w:sz w:val="24"/>
                <w:szCs w:val="24"/>
              </w:rPr>
              <w:t>, Фонд соціального захисту інвалідів,  районний центр зайнятості</w:t>
            </w:r>
          </w:p>
        </w:tc>
        <w:tc>
          <w:tcPr>
            <w:tcW w:w="1363" w:type="dxa"/>
          </w:tcPr>
          <w:p w:rsidR="00E97215" w:rsidRPr="00E97215" w:rsidRDefault="00E97215">
            <w:pPr>
              <w:spacing w:after="0" w:line="240" w:lineRule="auto"/>
              <w:jc w:val="center"/>
              <w:rPr>
                <w:rFonts w:ascii="Times New Roman" w:hAnsi="Times New Roman"/>
                <w:sz w:val="24"/>
                <w:szCs w:val="24"/>
              </w:rPr>
            </w:pPr>
          </w:p>
        </w:tc>
        <w:tc>
          <w:tcPr>
            <w:tcW w:w="850" w:type="dxa"/>
          </w:tcPr>
          <w:p w:rsidR="00E97215" w:rsidRPr="00E97215" w:rsidRDefault="00E97215">
            <w:pPr>
              <w:spacing w:after="0" w:line="240" w:lineRule="auto"/>
              <w:jc w:val="center"/>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76" w:type="dxa"/>
          </w:tcPr>
          <w:p w:rsidR="00E97215" w:rsidRPr="00E97215" w:rsidRDefault="00E97215">
            <w:pPr>
              <w:tabs>
                <w:tab w:val="left" w:pos="0"/>
              </w:tabs>
              <w:spacing w:after="0" w:line="240" w:lineRule="auto"/>
              <w:jc w:val="both"/>
              <w:outlineLvl w:val="0"/>
              <w:rPr>
                <w:rFonts w:ascii="Times New Roman" w:hAnsi="Times New Roman"/>
                <w:b/>
                <w:sz w:val="24"/>
                <w:szCs w:val="24"/>
              </w:rPr>
            </w:pPr>
          </w:p>
        </w:tc>
      </w:tr>
      <w:tr w:rsidR="00E97215" w:rsidRPr="00E97215" w:rsidTr="007B3E8E">
        <w:trPr>
          <w:trHeight w:val="1180"/>
        </w:trPr>
        <w:tc>
          <w:tcPr>
            <w:tcW w:w="422" w:type="dxa"/>
            <w:vMerge/>
          </w:tcPr>
          <w:p w:rsidR="00E97215" w:rsidRPr="00E97215" w:rsidRDefault="00E97215" w:rsidP="00D67533">
            <w:pPr>
              <w:jc w:val="both"/>
              <w:rPr>
                <w:rFonts w:ascii="Times New Roman" w:hAnsi="Times New Roman"/>
                <w:sz w:val="20"/>
                <w:szCs w:val="20"/>
              </w:rPr>
            </w:pPr>
          </w:p>
        </w:tc>
        <w:tc>
          <w:tcPr>
            <w:tcW w:w="2410" w:type="dxa"/>
            <w:vMerge/>
          </w:tcPr>
          <w:p w:rsidR="00E97215" w:rsidRPr="00E97215" w:rsidRDefault="00E97215">
            <w:pPr>
              <w:spacing w:after="0" w:line="240" w:lineRule="auto"/>
              <w:rPr>
                <w:rFonts w:ascii="Times New Roman" w:hAnsi="Times New Roman"/>
                <w:b/>
                <w:sz w:val="24"/>
                <w:szCs w:val="24"/>
              </w:rPr>
            </w:pPr>
          </w:p>
        </w:tc>
        <w:tc>
          <w:tcPr>
            <w:tcW w:w="3969" w:type="dxa"/>
          </w:tcPr>
          <w:p w:rsidR="00E97215" w:rsidRPr="00E97215" w:rsidRDefault="00E97215" w:rsidP="00D67533">
            <w:pPr>
              <w:spacing w:after="0" w:line="240" w:lineRule="auto"/>
              <w:ind w:firstLine="34"/>
              <w:jc w:val="both"/>
              <w:rPr>
                <w:rFonts w:ascii="Times New Roman" w:hAnsi="Times New Roman"/>
                <w:sz w:val="24"/>
                <w:szCs w:val="24"/>
              </w:rPr>
            </w:pPr>
            <w:r>
              <w:rPr>
                <w:rFonts w:ascii="Times New Roman" w:hAnsi="Times New Roman"/>
                <w:sz w:val="24"/>
                <w:szCs w:val="24"/>
              </w:rPr>
              <w:t xml:space="preserve">4.3 </w:t>
            </w:r>
            <w:r w:rsidRPr="00E97215">
              <w:rPr>
                <w:rFonts w:ascii="Times New Roman" w:hAnsi="Times New Roman"/>
                <w:sz w:val="24"/>
                <w:szCs w:val="24"/>
              </w:rPr>
              <w:t>Здійснювати профорієнтаційну та психологічну підтримку молоді з метою сприяння  правильному вибору професії та соціальній адаптації, в тому числі неповнолітніх, які не працюють і не навчаються, дітей-сиріт, дітей з багатодітних сімей, молодих інвалідів, випускників загальноосвітніх шкіл, молоді, яка повертається з місць позбавлення волі. Сприяти навчанню зазначених  осіб професіям, які затребувані на ринку праці.</w:t>
            </w:r>
          </w:p>
        </w:tc>
        <w:tc>
          <w:tcPr>
            <w:tcW w:w="850" w:type="dxa"/>
          </w:tcPr>
          <w:p w:rsidR="00E97215" w:rsidRPr="00E97215" w:rsidRDefault="00E97215" w:rsidP="00D67533">
            <w:pPr>
              <w:spacing w:after="0" w:line="240" w:lineRule="auto"/>
              <w:ind w:left="72"/>
              <w:rPr>
                <w:rFonts w:ascii="Times New Roman" w:hAnsi="Times New Roman"/>
                <w:sz w:val="24"/>
                <w:szCs w:val="24"/>
              </w:rPr>
            </w:pPr>
            <w:r w:rsidRPr="00E97215">
              <w:rPr>
                <w:rFonts w:ascii="Times New Roman" w:hAnsi="Times New Roman"/>
                <w:sz w:val="24"/>
                <w:szCs w:val="24"/>
              </w:rPr>
              <w:t>2018-2020 роки</w:t>
            </w:r>
          </w:p>
        </w:tc>
        <w:tc>
          <w:tcPr>
            <w:tcW w:w="2694" w:type="dxa"/>
          </w:tcPr>
          <w:p w:rsidR="00E97215" w:rsidRPr="00E97215" w:rsidRDefault="00E97215" w:rsidP="00D67533">
            <w:pPr>
              <w:spacing w:after="0" w:line="240" w:lineRule="auto"/>
              <w:ind w:left="72"/>
              <w:rPr>
                <w:rFonts w:ascii="Times New Roman" w:hAnsi="Times New Roman"/>
                <w:sz w:val="24"/>
                <w:szCs w:val="24"/>
              </w:rPr>
            </w:pPr>
            <w:r w:rsidRPr="00E97215">
              <w:rPr>
                <w:rFonts w:ascii="Times New Roman" w:hAnsi="Times New Roman"/>
                <w:sz w:val="24"/>
                <w:szCs w:val="24"/>
              </w:rPr>
              <w:t>Відділ освіти, управління соціального захисту населення райдержадм</w:t>
            </w:r>
            <w:r>
              <w:rPr>
                <w:rFonts w:ascii="Times New Roman" w:hAnsi="Times New Roman"/>
                <w:sz w:val="24"/>
                <w:szCs w:val="24"/>
              </w:rPr>
              <w:t>іністрації</w:t>
            </w:r>
            <w:r w:rsidRPr="00E97215">
              <w:rPr>
                <w:rFonts w:ascii="Times New Roman" w:hAnsi="Times New Roman"/>
                <w:sz w:val="24"/>
                <w:szCs w:val="24"/>
              </w:rPr>
              <w:t>,   районний центр зайнятості, міськсільвиконкоми</w:t>
            </w:r>
          </w:p>
        </w:tc>
        <w:tc>
          <w:tcPr>
            <w:tcW w:w="1363" w:type="dxa"/>
          </w:tcPr>
          <w:p w:rsidR="00E97215" w:rsidRPr="00E97215" w:rsidRDefault="00E97215">
            <w:pPr>
              <w:spacing w:after="0" w:line="240" w:lineRule="auto"/>
              <w:jc w:val="center"/>
              <w:rPr>
                <w:rFonts w:ascii="Times New Roman" w:hAnsi="Times New Roman"/>
                <w:sz w:val="24"/>
                <w:szCs w:val="24"/>
              </w:rPr>
            </w:pPr>
          </w:p>
        </w:tc>
        <w:tc>
          <w:tcPr>
            <w:tcW w:w="850" w:type="dxa"/>
          </w:tcPr>
          <w:p w:rsidR="00E97215" w:rsidRPr="00E97215" w:rsidRDefault="00E97215">
            <w:pPr>
              <w:spacing w:after="0" w:line="240" w:lineRule="auto"/>
              <w:jc w:val="center"/>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76" w:type="dxa"/>
          </w:tcPr>
          <w:p w:rsidR="00E97215" w:rsidRPr="00E97215" w:rsidRDefault="00E97215">
            <w:pPr>
              <w:tabs>
                <w:tab w:val="left" w:pos="0"/>
              </w:tabs>
              <w:spacing w:after="0" w:line="240" w:lineRule="auto"/>
              <w:jc w:val="both"/>
              <w:outlineLvl w:val="0"/>
              <w:rPr>
                <w:rFonts w:ascii="Times New Roman" w:hAnsi="Times New Roman"/>
                <w:b/>
                <w:sz w:val="24"/>
                <w:szCs w:val="24"/>
              </w:rPr>
            </w:pPr>
          </w:p>
        </w:tc>
      </w:tr>
      <w:tr w:rsidR="00E97215" w:rsidRPr="00E97215" w:rsidTr="0057700B">
        <w:trPr>
          <w:trHeight w:val="1209"/>
        </w:trPr>
        <w:tc>
          <w:tcPr>
            <w:tcW w:w="422" w:type="dxa"/>
            <w:vMerge/>
          </w:tcPr>
          <w:p w:rsidR="00E97215" w:rsidRPr="00E97215" w:rsidRDefault="00E97215">
            <w:pPr>
              <w:spacing w:after="0" w:line="240" w:lineRule="auto"/>
              <w:jc w:val="both"/>
              <w:rPr>
                <w:rFonts w:ascii="Times New Roman" w:hAnsi="Times New Roman"/>
                <w:sz w:val="20"/>
                <w:szCs w:val="20"/>
              </w:rPr>
            </w:pPr>
          </w:p>
        </w:tc>
        <w:tc>
          <w:tcPr>
            <w:tcW w:w="2410" w:type="dxa"/>
            <w:vMerge/>
            <w:tcBorders>
              <w:bottom w:val="nil"/>
            </w:tcBorders>
          </w:tcPr>
          <w:p w:rsidR="00E97215" w:rsidRPr="00E97215" w:rsidRDefault="00E97215">
            <w:pPr>
              <w:spacing w:after="0" w:line="240" w:lineRule="auto"/>
              <w:rPr>
                <w:rFonts w:ascii="Times New Roman" w:hAnsi="Times New Roman"/>
                <w:b/>
                <w:sz w:val="24"/>
                <w:szCs w:val="24"/>
              </w:rPr>
            </w:pPr>
          </w:p>
        </w:tc>
        <w:tc>
          <w:tcPr>
            <w:tcW w:w="3969" w:type="dxa"/>
          </w:tcPr>
          <w:p w:rsidR="00E97215" w:rsidRPr="00E97215" w:rsidRDefault="00E97215" w:rsidP="00D67533">
            <w:pPr>
              <w:spacing w:after="0" w:line="240" w:lineRule="auto"/>
              <w:ind w:firstLine="34"/>
              <w:jc w:val="both"/>
              <w:rPr>
                <w:rFonts w:ascii="Times New Roman" w:hAnsi="Times New Roman"/>
                <w:sz w:val="24"/>
                <w:szCs w:val="24"/>
              </w:rPr>
            </w:pPr>
            <w:r w:rsidRPr="00E97215">
              <w:rPr>
                <w:rFonts w:ascii="Times New Roman" w:hAnsi="Times New Roman"/>
                <w:sz w:val="24"/>
                <w:szCs w:val="24"/>
              </w:rPr>
              <w:t>4.4</w:t>
            </w:r>
            <w:r>
              <w:rPr>
                <w:rFonts w:ascii="Times New Roman" w:hAnsi="Times New Roman"/>
                <w:sz w:val="24"/>
                <w:szCs w:val="24"/>
              </w:rPr>
              <w:t xml:space="preserve"> </w:t>
            </w:r>
            <w:r w:rsidRPr="00E97215">
              <w:rPr>
                <w:rFonts w:ascii="Times New Roman" w:hAnsi="Times New Roman"/>
                <w:sz w:val="24"/>
                <w:szCs w:val="24"/>
              </w:rPr>
              <w:t>Сприяти працевлаштуванню соціально вразливих верств населення в рахунок квоти робочих місць.</w:t>
            </w:r>
          </w:p>
        </w:tc>
        <w:tc>
          <w:tcPr>
            <w:tcW w:w="850" w:type="dxa"/>
          </w:tcPr>
          <w:p w:rsidR="00E97215" w:rsidRPr="00E97215" w:rsidRDefault="00E97215" w:rsidP="00D67533">
            <w:pPr>
              <w:spacing w:after="0" w:line="240" w:lineRule="auto"/>
              <w:ind w:left="72"/>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E97215" w:rsidRPr="00E97215" w:rsidRDefault="00E97215" w:rsidP="0057700B">
            <w:pPr>
              <w:spacing w:after="0" w:line="240" w:lineRule="auto"/>
              <w:ind w:left="-69"/>
              <w:jc w:val="both"/>
              <w:rPr>
                <w:rFonts w:ascii="Times New Roman" w:hAnsi="Times New Roman"/>
                <w:sz w:val="24"/>
                <w:szCs w:val="24"/>
              </w:rPr>
            </w:pPr>
            <w:r w:rsidRPr="00E97215">
              <w:rPr>
                <w:rFonts w:ascii="Times New Roman" w:hAnsi="Times New Roman"/>
                <w:sz w:val="24"/>
                <w:szCs w:val="24"/>
              </w:rPr>
              <w:t>Райдержадміністрація, міськсільвиконкоми, районний центр зайнятост</w:t>
            </w:r>
            <w:r w:rsidR="0057700B">
              <w:rPr>
                <w:rFonts w:ascii="Times New Roman" w:hAnsi="Times New Roman"/>
                <w:sz w:val="24"/>
                <w:szCs w:val="24"/>
              </w:rPr>
              <w:t>і</w:t>
            </w:r>
          </w:p>
        </w:tc>
        <w:tc>
          <w:tcPr>
            <w:tcW w:w="1363" w:type="dxa"/>
          </w:tcPr>
          <w:p w:rsidR="00E97215" w:rsidRPr="00E97215" w:rsidRDefault="00E97215">
            <w:pPr>
              <w:spacing w:after="0" w:line="240" w:lineRule="auto"/>
              <w:jc w:val="center"/>
              <w:rPr>
                <w:rFonts w:ascii="Times New Roman" w:hAnsi="Times New Roman"/>
                <w:sz w:val="24"/>
                <w:szCs w:val="24"/>
              </w:rPr>
            </w:pPr>
          </w:p>
        </w:tc>
        <w:tc>
          <w:tcPr>
            <w:tcW w:w="850" w:type="dxa"/>
          </w:tcPr>
          <w:p w:rsidR="00E97215" w:rsidRPr="00E97215" w:rsidRDefault="00E97215">
            <w:pPr>
              <w:spacing w:after="0" w:line="240" w:lineRule="auto"/>
              <w:jc w:val="center"/>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76" w:type="dxa"/>
          </w:tcPr>
          <w:p w:rsidR="00E97215" w:rsidRPr="00E97215" w:rsidRDefault="00E97215">
            <w:pPr>
              <w:tabs>
                <w:tab w:val="left" w:pos="0"/>
              </w:tabs>
              <w:spacing w:after="0" w:line="240" w:lineRule="auto"/>
              <w:jc w:val="both"/>
              <w:outlineLvl w:val="0"/>
              <w:rPr>
                <w:rFonts w:ascii="Times New Roman" w:hAnsi="Times New Roman"/>
                <w:b/>
                <w:sz w:val="24"/>
                <w:szCs w:val="24"/>
              </w:rPr>
            </w:pPr>
          </w:p>
          <w:p w:rsidR="00E97215" w:rsidRPr="00E97215" w:rsidRDefault="00E97215">
            <w:pPr>
              <w:tabs>
                <w:tab w:val="left" w:pos="0"/>
              </w:tabs>
              <w:spacing w:after="0" w:line="240" w:lineRule="auto"/>
              <w:jc w:val="both"/>
              <w:outlineLvl w:val="0"/>
              <w:rPr>
                <w:rFonts w:ascii="Times New Roman" w:hAnsi="Times New Roman"/>
                <w:b/>
                <w:sz w:val="24"/>
                <w:szCs w:val="24"/>
              </w:rPr>
            </w:pPr>
          </w:p>
          <w:p w:rsidR="00E97215" w:rsidRPr="00E97215" w:rsidRDefault="00E97215">
            <w:pPr>
              <w:tabs>
                <w:tab w:val="left" w:pos="0"/>
              </w:tabs>
              <w:spacing w:after="0" w:line="240" w:lineRule="auto"/>
              <w:jc w:val="both"/>
              <w:outlineLvl w:val="0"/>
              <w:rPr>
                <w:rFonts w:ascii="Times New Roman" w:hAnsi="Times New Roman"/>
                <w:b/>
                <w:sz w:val="24"/>
                <w:szCs w:val="24"/>
              </w:rPr>
            </w:pPr>
          </w:p>
          <w:p w:rsidR="00E97215" w:rsidRPr="00E97215" w:rsidRDefault="00E97215">
            <w:pPr>
              <w:tabs>
                <w:tab w:val="left" w:pos="0"/>
              </w:tabs>
              <w:spacing w:after="0" w:line="240" w:lineRule="auto"/>
              <w:jc w:val="both"/>
              <w:outlineLvl w:val="0"/>
              <w:rPr>
                <w:rFonts w:ascii="Times New Roman" w:hAnsi="Times New Roman"/>
                <w:b/>
                <w:sz w:val="24"/>
                <w:szCs w:val="24"/>
              </w:rPr>
            </w:pPr>
          </w:p>
          <w:p w:rsidR="00E97215" w:rsidRPr="00E97215" w:rsidRDefault="00E97215">
            <w:pPr>
              <w:tabs>
                <w:tab w:val="left" w:pos="0"/>
              </w:tabs>
              <w:spacing w:after="0" w:line="240" w:lineRule="auto"/>
              <w:jc w:val="both"/>
              <w:outlineLvl w:val="0"/>
              <w:rPr>
                <w:rFonts w:ascii="Times New Roman" w:hAnsi="Times New Roman"/>
                <w:b/>
                <w:sz w:val="24"/>
                <w:szCs w:val="24"/>
              </w:rPr>
            </w:pPr>
          </w:p>
        </w:tc>
      </w:tr>
      <w:tr w:rsidR="00E97215" w:rsidRPr="00E97215" w:rsidTr="0057700B">
        <w:trPr>
          <w:trHeight w:val="416"/>
        </w:trPr>
        <w:tc>
          <w:tcPr>
            <w:tcW w:w="422" w:type="dxa"/>
            <w:vMerge w:val="restart"/>
          </w:tcPr>
          <w:p w:rsidR="00E97215" w:rsidRPr="00E97215" w:rsidRDefault="00E97215">
            <w:pPr>
              <w:spacing w:after="0" w:line="240" w:lineRule="auto"/>
              <w:jc w:val="both"/>
              <w:rPr>
                <w:rFonts w:ascii="Times New Roman" w:hAnsi="Times New Roman"/>
                <w:sz w:val="20"/>
                <w:szCs w:val="20"/>
              </w:rPr>
            </w:pPr>
            <w:r w:rsidRPr="00E97215">
              <w:rPr>
                <w:b/>
                <w:sz w:val="25"/>
                <w:szCs w:val="24"/>
              </w:rPr>
              <w:t>5.</w:t>
            </w:r>
          </w:p>
          <w:p w:rsidR="00E97215" w:rsidRPr="00E97215" w:rsidRDefault="00E97215" w:rsidP="00FD25C4">
            <w:pPr>
              <w:jc w:val="both"/>
              <w:rPr>
                <w:rFonts w:ascii="Times New Roman" w:hAnsi="Times New Roman"/>
                <w:sz w:val="20"/>
                <w:szCs w:val="20"/>
              </w:rPr>
            </w:pPr>
          </w:p>
        </w:tc>
        <w:tc>
          <w:tcPr>
            <w:tcW w:w="2410" w:type="dxa"/>
            <w:vMerge w:val="restart"/>
          </w:tcPr>
          <w:p w:rsidR="00E97215" w:rsidRPr="00E97215" w:rsidRDefault="00E97215">
            <w:pPr>
              <w:spacing w:after="0" w:line="240" w:lineRule="auto"/>
              <w:rPr>
                <w:rFonts w:ascii="Times New Roman" w:hAnsi="Times New Roman"/>
                <w:b/>
                <w:sz w:val="24"/>
                <w:szCs w:val="24"/>
              </w:rPr>
            </w:pPr>
            <w:r w:rsidRPr="00E97215">
              <w:rPr>
                <w:rFonts w:ascii="Times New Roman" w:hAnsi="Times New Roman"/>
                <w:b/>
                <w:sz w:val="24"/>
                <w:szCs w:val="24"/>
              </w:rPr>
              <w:t>Сприяння працевлаштуванню студентської молоді та випускників вищих навчальних закладів</w:t>
            </w:r>
          </w:p>
        </w:tc>
        <w:tc>
          <w:tcPr>
            <w:tcW w:w="3969" w:type="dxa"/>
          </w:tcPr>
          <w:p w:rsidR="00E97215" w:rsidRPr="00E97215" w:rsidRDefault="00E97215" w:rsidP="00D67533">
            <w:pPr>
              <w:spacing w:after="0" w:line="240" w:lineRule="auto"/>
              <w:ind w:firstLine="34"/>
              <w:jc w:val="both"/>
              <w:rPr>
                <w:rFonts w:ascii="Times New Roman" w:hAnsi="Times New Roman"/>
                <w:sz w:val="24"/>
                <w:szCs w:val="24"/>
              </w:rPr>
            </w:pPr>
            <w:r>
              <w:rPr>
                <w:rFonts w:ascii="Times New Roman" w:hAnsi="Times New Roman"/>
                <w:sz w:val="24"/>
                <w:szCs w:val="24"/>
              </w:rPr>
              <w:t xml:space="preserve">5.1 </w:t>
            </w:r>
            <w:r w:rsidRPr="00E97215">
              <w:rPr>
                <w:rFonts w:ascii="Times New Roman" w:hAnsi="Times New Roman"/>
                <w:sz w:val="24"/>
                <w:szCs w:val="24"/>
              </w:rPr>
              <w:t xml:space="preserve">Надання профорієнтаційних послуг учням загальноосвітніх навчальних закладів Тальнівського району за зверненням до центру зайнятості,  з метою усвідомленого вибору ними актуальних на ринку праці професій а також подальшого </w:t>
            </w:r>
            <w:r w:rsidRPr="00E97215">
              <w:rPr>
                <w:rFonts w:ascii="Times New Roman" w:hAnsi="Times New Roman"/>
                <w:sz w:val="24"/>
                <w:szCs w:val="24"/>
              </w:rPr>
              <w:lastRenderedPageBreak/>
              <w:t>навчання та працевлаштування</w:t>
            </w:r>
          </w:p>
        </w:tc>
        <w:tc>
          <w:tcPr>
            <w:tcW w:w="850" w:type="dxa"/>
          </w:tcPr>
          <w:p w:rsidR="00E97215" w:rsidRPr="00E97215" w:rsidRDefault="00E97215" w:rsidP="00D67533">
            <w:pPr>
              <w:spacing w:after="0" w:line="240" w:lineRule="auto"/>
              <w:ind w:left="72"/>
              <w:jc w:val="both"/>
              <w:rPr>
                <w:rFonts w:ascii="Times New Roman" w:hAnsi="Times New Roman"/>
                <w:sz w:val="24"/>
                <w:szCs w:val="24"/>
              </w:rPr>
            </w:pPr>
            <w:r w:rsidRPr="00E97215">
              <w:rPr>
                <w:rFonts w:ascii="Times New Roman" w:hAnsi="Times New Roman"/>
                <w:sz w:val="24"/>
                <w:szCs w:val="24"/>
              </w:rPr>
              <w:lastRenderedPageBreak/>
              <w:t>2018-2020 роки</w:t>
            </w:r>
          </w:p>
        </w:tc>
        <w:tc>
          <w:tcPr>
            <w:tcW w:w="2694" w:type="dxa"/>
          </w:tcPr>
          <w:p w:rsidR="00E97215" w:rsidRPr="00E97215" w:rsidRDefault="00E97215" w:rsidP="00D67533">
            <w:pPr>
              <w:spacing w:after="0" w:line="240" w:lineRule="auto"/>
              <w:ind w:left="-69"/>
              <w:jc w:val="both"/>
              <w:rPr>
                <w:rFonts w:ascii="Times New Roman" w:hAnsi="Times New Roman"/>
                <w:sz w:val="24"/>
                <w:szCs w:val="24"/>
              </w:rPr>
            </w:pPr>
            <w:r w:rsidRPr="00E97215">
              <w:rPr>
                <w:rFonts w:ascii="Times New Roman" w:hAnsi="Times New Roman"/>
                <w:sz w:val="24"/>
                <w:szCs w:val="24"/>
              </w:rPr>
              <w:t>Відділ освіти райдержадміністрації, міськсільвиконкоми, районний центр зайнятості</w:t>
            </w:r>
          </w:p>
          <w:p w:rsidR="00E97215" w:rsidRPr="00E97215" w:rsidRDefault="00E97215" w:rsidP="00D67533">
            <w:pPr>
              <w:spacing w:after="0" w:line="240" w:lineRule="auto"/>
              <w:ind w:firstLine="34"/>
              <w:jc w:val="center"/>
              <w:rPr>
                <w:rFonts w:ascii="Times New Roman" w:hAnsi="Times New Roman"/>
                <w:sz w:val="24"/>
                <w:szCs w:val="24"/>
              </w:rPr>
            </w:pPr>
          </w:p>
        </w:tc>
        <w:tc>
          <w:tcPr>
            <w:tcW w:w="1363" w:type="dxa"/>
          </w:tcPr>
          <w:p w:rsidR="00E97215" w:rsidRPr="00E97215" w:rsidRDefault="00E97215">
            <w:pPr>
              <w:spacing w:after="0" w:line="240" w:lineRule="auto"/>
              <w:jc w:val="center"/>
              <w:rPr>
                <w:rFonts w:ascii="Times New Roman" w:hAnsi="Times New Roman"/>
                <w:sz w:val="24"/>
                <w:szCs w:val="24"/>
              </w:rPr>
            </w:pPr>
          </w:p>
        </w:tc>
        <w:tc>
          <w:tcPr>
            <w:tcW w:w="850" w:type="dxa"/>
          </w:tcPr>
          <w:p w:rsidR="00E97215" w:rsidRPr="00E97215" w:rsidRDefault="00E97215">
            <w:pPr>
              <w:spacing w:after="0" w:line="240" w:lineRule="auto"/>
              <w:jc w:val="center"/>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76" w:type="dxa"/>
          </w:tcPr>
          <w:p w:rsidR="00E97215" w:rsidRPr="00E97215" w:rsidRDefault="00E97215">
            <w:pPr>
              <w:tabs>
                <w:tab w:val="left" w:pos="0"/>
              </w:tabs>
              <w:spacing w:after="0" w:line="240" w:lineRule="auto"/>
              <w:jc w:val="both"/>
              <w:outlineLvl w:val="0"/>
              <w:rPr>
                <w:rFonts w:ascii="Times New Roman" w:hAnsi="Times New Roman"/>
                <w:b/>
                <w:sz w:val="24"/>
                <w:szCs w:val="24"/>
              </w:rPr>
            </w:pPr>
          </w:p>
        </w:tc>
      </w:tr>
      <w:tr w:rsidR="00E97215" w:rsidRPr="00E97215" w:rsidTr="007B3E8E">
        <w:trPr>
          <w:trHeight w:val="889"/>
        </w:trPr>
        <w:tc>
          <w:tcPr>
            <w:tcW w:w="422" w:type="dxa"/>
            <w:vMerge/>
          </w:tcPr>
          <w:p w:rsidR="00E97215" w:rsidRPr="00E97215" w:rsidRDefault="00E97215" w:rsidP="00FD25C4">
            <w:pPr>
              <w:jc w:val="both"/>
              <w:rPr>
                <w:rFonts w:ascii="Times New Roman" w:hAnsi="Times New Roman"/>
                <w:sz w:val="20"/>
                <w:szCs w:val="20"/>
              </w:rPr>
            </w:pPr>
          </w:p>
        </w:tc>
        <w:tc>
          <w:tcPr>
            <w:tcW w:w="2410" w:type="dxa"/>
            <w:vMerge/>
          </w:tcPr>
          <w:p w:rsidR="00E97215" w:rsidRPr="00E97215" w:rsidRDefault="00E97215">
            <w:pPr>
              <w:spacing w:after="0" w:line="240" w:lineRule="auto"/>
              <w:rPr>
                <w:rFonts w:ascii="Times New Roman" w:hAnsi="Times New Roman"/>
                <w:b/>
                <w:sz w:val="24"/>
                <w:szCs w:val="24"/>
              </w:rPr>
            </w:pPr>
          </w:p>
        </w:tc>
        <w:tc>
          <w:tcPr>
            <w:tcW w:w="3969" w:type="dxa"/>
          </w:tcPr>
          <w:p w:rsidR="00E97215" w:rsidRPr="00E97215" w:rsidRDefault="00E97215" w:rsidP="00D67533">
            <w:pPr>
              <w:spacing w:after="120" w:line="240" w:lineRule="auto"/>
              <w:rPr>
                <w:rFonts w:ascii="Times New Roman" w:hAnsi="Times New Roman"/>
                <w:sz w:val="24"/>
                <w:szCs w:val="24"/>
              </w:rPr>
            </w:pPr>
            <w:r>
              <w:rPr>
                <w:rFonts w:ascii="Times New Roman" w:hAnsi="Times New Roman"/>
                <w:sz w:val="24"/>
                <w:szCs w:val="24"/>
              </w:rPr>
              <w:t xml:space="preserve">5.2  </w:t>
            </w:r>
            <w:r w:rsidRPr="00E97215">
              <w:rPr>
                <w:rFonts w:ascii="Times New Roman" w:hAnsi="Times New Roman"/>
                <w:sz w:val="24"/>
                <w:szCs w:val="24"/>
              </w:rPr>
              <w:t>Для підвищення рівня зайнятості сільського населення, насамперед молоді та жінок, забезпечити надання якісних профорієнтаційних, консультаційних послуг, здійснення навчання за професіями, орієнтованими на підприємництво. Сприяти реалізації їх підприємницьких ініціатив у пріоритетних на селі сферах діяльності</w:t>
            </w:r>
          </w:p>
        </w:tc>
        <w:tc>
          <w:tcPr>
            <w:tcW w:w="850" w:type="dxa"/>
          </w:tcPr>
          <w:p w:rsidR="00E97215" w:rsidRPr="00E97215" w:rsidRDefault="00E97215" w:rsidP="00D67533">
            <w:pPr>
              <w:spacing w:after="0" w:line="240" w:lineRule="auto"/>
              <w:ind w:left="72"/>
              <w:jc w:val="both"/>
              <w:rPr>
                <w:rFonts w:ascii="Times New Roman" w:hAnsi="Times New Roman"/>
                <w:sz w:val="24"/>
                <w:szCs w:val="24"/>
              </w:rPr>
            </w:pPr>
            <w:r w:rsidRPr="00E97215">
              <w:rPr>
                <w:rFonts w:ascii="Times New Roman" w:hAnsi="Times New Roman"/>
                <w:sz w:val="24"/>
                <w:szCs w:val="24"/>
              </w:rPr>
              <w:t>2018-2020 роки</w:t>
            </w:r>
          </w:p>
        </w:tc>
        <w:tc>
          <w:tcPr>
            <w:tcW w:w="2694" w:type="dxa"/>
          </w:tcPr>
          <w:p w:rsidR="00E97215" w:rsidRPr="00E97215" w:rsidRDefault="00E97215" w:rsidP="00E97215">
            <w:pPr>
              <w:spacing w:after="0" w:line="240" w:lineRule="auto"/>
              <w:ind w:left="72"/>
              <w:jc w:val="both"/>
              <w:rPr>
                <w:rFonts w:ascii="Times New Roman" w:hAnsi="Times New Roman"/>
                <w:sz w:val="24"/>
                <w:szCs w:val="24"/>
              </w:rPr>
            </w:pPr>
            <w:r w:rsidRPr="00E97215">
              <w:rPr>
                <w:rFonts w:ascii="Times New Roman" w:hAnsi="Times New Roman"/>
                <w:sz w:val="24"/>
                <w:szCs w:val="24"/>
              </w:rPr>
              <w:t>Районний центр зайнятості, ві</w:t>
            </w:r>
            <w:r>
              <w:rPr>
                <w:rFonts w:ascii="Times New Roman" w:hAnsi="Times New Roman"/>
                <w:sz w:val="24"/>
                <w:szCs w:val="24"/>
              </w:rPr>
              <w:t>дділ освіти райдержадміністраці</w:t>
            </w:r>
            <w:r w:rsidR="00692A9E">
              <w:rPr>
                <w:rFonts w:ascii="Times New Roman" w:hAnsi="Times New Roman"/>
                <w:sz w:val="24"/>
                <w:szCs w:val="24"/>
              </w:rPr>
              <w:t>ї</w:t>
            </w:r>
            <w:r>
              <w:rPr>
                <w:rFonts w:ascii="Times New Roman" w:hAnsi="Times New Roman"/>
                <w:sz w:val="24"/>
                <w:szCs w:val="24"/>
              </w:rPr>
              <w:t>,   сіль</w:t>
            </w:r>
            <w:r w:rsidRPr="00E97215">
              <w:rPr>
                <w:rFonts w:ascii="Times New Roman" w:hAnsi="Times New Roman"/>
                <w:sz w:val="24"/>
                <w:szCs w:val="24"/>
              </w:rPr>
              <w:t>виконком</w:t>
            </w:r>
            <w:r w:rsidR="00692A9E">
              <w:rPr>
                <w:rFonts w:ascii="Times New Roman" w:hAnsi="Times New Roman"/>
                <w:sz w:val="24"/>
                <w:szCs w:val="24"/>
              </w:rPr>
              <w:t>и</w:t>
            </w:r>
          </w:p>
        </w:tc>
        <w:tc>
          <w:tcPr>
            <w:tcW w:w="1363" w:type="dxa"/>
          </w:tcPr>
          <w:p w:rsidR="00E97215" w:rsidRPr="00E97215" w:rsidRDefault="00692A9E">
            <w:pPr>
              <w:spacing w:after="0" w:line="240" w:lineRule="auto"/>
              <w:jc w:val="center"/>
              <w:rPr>
                <w:rFonts w:ascii="Times New Roman" w:hAnsi="Times New Roman"/>
                <w:sz w:val="24"/>
                <w:szCs w:val="24"/>
              </w:rPr>
            </w:pPr>
            <w:r w:rsidRPr="00E97215">
              <w:rPr>
                <w:rFonts w:ascii="Times New Roman" w:hAnsi="Times New Roman"/>
                <w:sz w:val="24"/>
                <w:szCs w:val="24"/>
              </w:rPr>
              <w:t>Кошти Фонду</w:t>
            </w:r>
          </w:p>
        </w:tc>
        <w:tc>
          <w:tcPr>
            <w:tcW w:w="850" w:type="dxa"/>
          </w:tcPr>
          <w:p w:rsidR="00E97215" w:rsidRPr="00E97215" w:rsidRDefault="00E97215">
            <w:pPr>
              <w:spacing w:after="0" w:line="240" w:lineRule="auto"/>
              <w:jc w:val="center"/>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50" w:type="dxa"/>
          </w:tcPr>
          <w:p w:rsidR="00E97215" w:rsidRPr="00E97215" w:rsidRDefault="00E97215">
            <w:pPr>
              <w:spacing w:after="0" w:line="240" w:lineRule="auto"/>
              <w:jc w:val="both"/>
              <w:rPr>
                <w:rFonts w:ascii="Times New Roman" w:hAnsi="Times New Roman"/>
                <w:sz w:val="24"/>
                <w:szCs w:val="24"/>
              </w:rPr>
            </w:pPr>
          </w:p>
        </w:tc>
        <w:tc>
          <w:tcPr>
            <w:tcW w:w="876" w:type="dxa"/>
          </w:tcPr>
          <w:p w:rsidR="00E97215" w:rsidRPr="00E97215" w:rsidRDefault="00E97215">
            <w:pPr>
              <w:tabs>
                <w:tab w:val="left" w:pos="0"/>
              </w:tabs>
              <w:spacing w:after="0" w:line="240" w:lineRule="auto"/>
              <w:jc w:val="both"/>
              <w:outlineLvl w:val="0"/>
              <w:rPr>
                <w:rFonts w:ascii="Times New Roman" w:hAnsi="Times New Roman"/>
                <w:b/>
                <w:sz w:val="24"/>
                <w:szCs w:val="24"/>
              </w:rPr>
            </w:pPr>
          </w:p>
        </w:tc>
      </w:tr>
    </w:tbl>
    <w:p w:rsidR="00AF4226" w:rsidRPr="00E97215" w:rsidRDefault="00AF4226">
      <w:pPr>
        <w:spacing w:after="0" w:line="240" w:lineRule="auto"/>
        <w:rPr>
          <w:rFonts w:ascii="Times New Roman" w:hAnsi="Times New Roman"/>
          <w:sz w:val="16"/>
          <w:szCs w:val="16"/>
        </w:rPr>
      </w:pPr>
    </w:p>
    <w:p w:rsidR="00AF4226" w:rsidRDefault="00AF4226">
      <w:pPr>
        <w:spacing w:after="0" w:line="240" w:lineRule="auto"/>
        <w:rPr>
          <w:rFonts w:ascii="Times New Roman" w:hAnsi="Times New Roman"/>
          <w:sz w:val="16"/>
          <w:szCs w:val="16"/>
        </w:rPr>
      </w:pPr>
    </w:p>
    <w:p w:rsidR="00F457C1" w:rsidRDefault="00F457C1" w:rsidP="00F457C1">
      <w:pPr>
        <w:spacing w:after="0" w:line="240" w:lineRule="auto"/>
        <w:rPr>
          <w:rFonts w:ascii="Times New Roman" w:hAnsi="Times New Roman"/>
          <w:sz w:val="28"/>
          <w:szCs w:val="28"/>
        </w:rPr>
      </w:pPr>
      <w:r>
        <w:rPr>
          <w:rFonts w:ascii="Times New Roman" w:hAnsi="Times New Roman"/>
          <w:sz w:val="28"/>
          <w:szCs w:val="28"/>
        </w:rPr>
        <w:t xml:space="preserve">Начальник управління соціального </w:t>
      </w:r>
    </w:p>
    <w:p w:rsidR="00AF4226" w:rsidRDefault="00F457C1" w:rsidP="00F457C1">
      <w:pPr>
        <w:spacing w:after="0" w:line="240" w:lineRule="auto"/>
        <w:rPr>
          <w:rFonts w:ascii="Times New Roman" w:hAnsi="Times New Roman"/>
          <w:sz w:val="16"/>
          <w:szCs w:val="16"/>
        </w:rPr>
      </w:pPr>
      <w:r>
        <w:rPr>
          <w:rFonts w:ascii="Times New Roman" w:hAnsi="Times New Roman"/>
          <w:sz w:val="28"/>
          <w:szCs w:val="28"/>
        </w:rPr>
        <w:t>захисту населення райдержадміністрації                                                                                                                 Т.Маринченко</w:t>
      </w:r>
    </w:p>
    <w:p w:rsidR="00F457C1" w:rsidRDefault="00F457C1">
      <w:pPr>
        <w:spacing w:after="0" w:line="240" w:lineRule="auto"/>
        <w:rPr>
          <w:rFonts w:ascii="Times New Roman" w:hAnsi="Times New Roman"/>
          <w:sz w:val="16"/>
          <w:szCs w:val="16"/>
        </w:rPr>
      </w:pPr>
    </w:p>
    <w:p w:rsidR="00AF4226" w:rsidRDefault="00AF4226">
      <w:pPr>
        <w:spacing w:after="0" w:line="240" w:lineRule="auto"/>
        <w:jc w:val="both"/>
        <w:rPr>
          <w:rFonts w:ascii="Times New Roman" w:hAnsi="Times New Roman"/>
          <w:sz w:val="28"/>
          <w:szCs w:val="28"/>
        </w:rPr>
      </w:pPr>
      <w:r>
        <w:rPr>
          <w:rFonts w:ascii="Times New Roman" w:hAnsi="Times New Roman"/>
          <w:sz w:val="28"/>
          <w:szCs w:val="28"/>
        </w:rPr>
        <w:t>Керуючий справами</w:t>
      </w:r>
    </w:p>
    <w:p w:rsidR="00AF4226" w:rsidRDefault="00AF4226">
      <w:pPr>
        <w:spacing w:after="0" w:line="240" w:lineRule="auto"/>
        <w:jc w:val="both"/>
        <w:rPr>
          <w:rFonts w:ascii="Times New Roman" w:hAnsi="Times New Roman"/>
          <w:sz w:val="28"/>
          <w:szCs w:val="28"/>
        </w:rPr>
      </w:pPr>
      <w:r>
        <w:rPr>
          <w:rFonts w:ascii="Times New Roman" w:hAnsi="Times New Roman"/>
          <w:sz w:val="28"/>
          <w:szCs w:val="28"/>
        </w:rPr>
        <w:t xml:space="preserve">виконавчого апарату районної ради                                                                                    </w:t>
      </w:r>
      <w:r w:rsidR="00F457C1">
        <w:rPr>
          <w:rFonts w:ascii="Times New Roman" w:hAnsi="Times New Roman"/>
          <w:sz w:val="28"/>
          <w:szCs w:val="28"/>
        </w:rPr>
        <w:t xml:space="preserve">                           </w:t>
      </w:r>
      <w:r>
        <w:rPr>
          <w:rFonts w:ascii="Times New Roman" w:hAnsi="Times New Roman"/>
          <w:sz w:val="28"/>
          <w:szCs w:val="28"/>
        </w:rPr>
        <w:t>В.Карпук</w:t>
      </w:r>
    </w:p>
    <w:p w:rsidR="00AF4226" w:rsidRDefault="00AF4226">
      <w:pPr>
        <w:spacing w:after="0" w:line="240" w:lineRule="auto"/>
        <w:rPr>
          <w:rFonts w:ascii="Times New Roman" w:hAnsi="Times New Roman"/>
          <w:sz w:val="16"/>
          <w:szCs w:val="16"/>
        </w:rPr>
      </w:pPr>
    </w:p>
    <w:p w:rsidR="00AF4226" w:rsidRDefault="00AF4226">
      <w:pPr>
        <w:spacing w:after="0" w:line="240" w:lineRule="auto"/>
        <w:rPr>
          <w:rFonts w:ascii="Times New Roman" w:hAnsi="Times New Roman"/>
          <w:sz w:val="28"/>
          <w:szCs w:val="28"/>
        </w:rPr>
        <w:sectPr w:rsidR="00AF4226">
          <w:pgSz w:w="16838" w:h="11906" w:orient="landscape"/>
          <w:pgMar w:top="993" w:right="1134" w:bottom="426" w:left="1134" w:header="709" w:footer="709" w:gutter="0"/>
          <w:cols w:space="708"/>
          <w:docGrid w:linePitch="360"/>
        </w:sectPr>
      </w:pPr>
    </w:p>
    <w:p w:rsidR="00F457C1" w:rsidRDefault="00F457C1" w:rsidP="00F457C1">
      <w:pPr>
        <w:spacing w:after="0" w:line="240" w:lineRule="auto"/>
        <w:ind w:right="56"/>
        <w:jc w:val="right"/>
        <w:rPr>
          <w:rFonts w:ascii="Times New Roman" w:hAnsi="Times New Roman"/>
          <w:sz w:val="28"/>
          <w:szCs w:val="28"/>
        </w:rPr>
      </w:pPr>
      <w:r>
        <w:rPr>
          <w:rFonts w:ascii="Times New Roman" w:hAnsi="Times New Roman"/>
          <w:sz w:val="28"/>
          <w:szCs w:val="28"/>
        </w:rPr>
        <w:lastRenderedPageBreak/>
        <w:t>Додаток 2</w:t>
      </w:r>
    </w:p>
    <w:p w:rsidR="00F457C1" w:rsidRDefault="00F457C1" w:rsidP="00F457C1">
      <w:pPr>
        <w:tabs>
          <w:tab w:val="left" w:pos="7938"/>
        </w:tabs>
        <w:spacing w:after="0"/>
        <w:ind w:left="7938"/>
        <w:jc w:val="center"/>
        <w:rPr>
          <w:rFonts w:ascii="Times New Roman" w:hAnsi="Times New Roman"/>
          <w:b/>
          <w:szCs w:val="20"/>
        </w:rPr>
      </w:pPr>
      <w:r>
        <w:rPr>
          <w:rFonts w:ascii="Times New Roman" w:hAnsi="Times New Roman"/>
          <w:sz w:val="28"/>
          <w:szCs w:val="28"/>
        </w:rPr>
        <w:t xml:space="preserve">  до Програми</w:t>
      </w:r>
    </w:p>
    <w:p w:rsidR="0057700B" w:rsidRDefault="0057700B">
      <w:pPr>
        <w:spacing w:after="0"/>
        <w:jc w:val="center"/>
        <w:rPr>
          <w:rFonts w:ascii="Times New Roman" w:hAnsi="Times New Roman"/>
          <w:b/>
          <w:szCs w:val="20"/>
        </w:rPr>
      </w:pPr>
    </w:p>
    <w:p w:rsidR="0057700B" w:rsidRDefault="0057700B">
      <w:pPr>
        <w:spacing w:after="0"/>
        <w:jc w:val="center"/>
        <w:rPr>
          <w:rFonts w:ascii="Times New Roman" w:hAnsi="Times New Roman"/>
          <w:b/>
          <w:szCs w:val="20"/>
        </w:rPr>
      </w:pPr>
    </w:p>
    <w:p w:rsidR="00AF4226" w:rsidRDefault="00AF4226">
      <w:pPr>
        <w:spacing w:after="0"/>
        <w:jc w:val="center"/>
        <w:rPr>
          <w:rFonts w:ascii="Times New Roman" w:hAnsi="Times New Roman"/>
          <w:b/>
          <w:szCs w:val="20"/>
        </w:rPr>
      </w:pPr>
      <w:r>
        <w:rPr>
          <w:rFonts w:ascii="Times New Roman" w:hAnsi="Times New Roman"/>
          <w:b/>
          <w:szCs w:val="20"/>
        </w:rPr>
        <w:t xml:space="preserve">Таблиця </w:t>
      </w:r>
      <w:r w:rsidR="00692A9E">
        <w:rPr>
          <w:rFonts w:ascii="Times New Roman" w:hAnsi="Times New Roman"/>
          <w:b/>
          <w:szCs w:val="20"/>
        </w:rPr>
        <w:t>1</w:t>
      </w:r>
      <w:r>
        <w:rPr>
          <w:rFonts w:ascii="Times New Roman" w:hAnsi="Times New Roman"/>
          <w:b/>
          <w:szCs w:val="20"/>
        </w:rPr>
        <w:t>. Працевлаштування на нові робочі місця</w:t>
      </w:r>
    </w:p>
    <w:p w:rsidR="0057700B" w:rsidRDefault="0057700B">
      <w:pPr>
        <w:spacing w:after="0"/>
        <w:jc w:val="center"/>
        <w:rPr>
          <w:rFonts w:ascii="Times New Roman" w:hAnsi="Times New Roman"/>
          <w:b/>
          <w:szCs w:val="20"/>
        </w:rPr>
      </w:pPr>
    </w:p>
    <w:p w:rsidR="0057700B" w:rsidRDefault="0057700B">
      <w:pPr>
        <w:spacing w:after="0"/>
        <w:jc w:val="center"/>
        <w:rPr>
          <w:rFonts w:ascii="Times New Roman" w:hAnsi="Times New Roman"/>
          <w:b/>
          <w:szCs w:val="20"/>
        </w:rPr>
      </w:pPr>
    </w:p>
    <w:tbl>
      <w:tblPr>
        <w:tblpPr w:leftFromText="180" w:rightFromText="180" w:vertAnchor="text" w:horzAnchor="margin" w:tblpY="3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1276"/>
        <w:gridCol w:w="1134"/>
        <w:gridCol w:w="992"/>
      </w:tblGrid>
      <w:tr w:rsidR="00AF4226">
        <w:tc>
          <w:tcPr>
            <w:tcW w:w="6771" w:type="dxa"/>
          </w:tcPr>
          <w:p w:rsidR="00AF4226" w:rsidRDefault="00AF4226">
            <w:pPr>
              <w:pStyle w:val="2"/>
              <w:shd w:val="clear" w:color="auto" w:fill="auto"/>
              <w:spacing w:after="120" w:line="220" w:lineRule="exact"/>
              <w:jc w:val="center"/>
              <w:rPr>
                <w:rFonts w:ascii="Times New Roman" w:hAnsi="Times New Roman"/>
                <w:sz w:val="24"/>
                <w:szCs w:val="24"/>
              </w:rPr>
            </w:pPr>
            <w:r>
              <w:rPr>
                <w:rStyle w:val="11pt"/>
                <w:rFonts w:ascii="Times New Roman" w:hAnsi="Times New Roman"/>
                <w:sz w:val="24"/>
                <w:szCs w:val="24"/>
              </w:rPr>
              <w:t>Найменування</w:t>
            </w:r>
          </w:p>
          <w:p w:rsidR="00AF4226" w:rsidRDefault="00AF4226">
            <w:pPr>
              <w:pStyle w:val="2"/>
              <w:shd w:val="clear" w:color="auto" w:fill="auto"/>
              <w:spacing w:before="120" w:line="200" w:lineRule="exact"/>
              <w:jc w:val="center"/>
              <w:rPr>
                <w:rFonts w:ascii="Times New Roman" w:hAnsi="Times New Roman"/>
                <w:sz w:val="24"/>
                <w:szCs w:val="24"/>
              </w:rPr>
            </w:pPr>
            <w:r>
              <w:rPr>
                <w:rStyle w:val="10pt"/>
                <w:rFonts w:ascii="Times New Roman" w:hAnsi="Times New Roman"/>
                <w:sz w:val="24"/>
                <w:szCs w:val="24"/>
              </w:rPr>
              <w:t>показника</w:t>
            </w:r>
          </w:p>
        </w:tc>
        <w:tc>
          <w:tcPr>
            <w:tcW w:w="1276" w:type="dxa"/>
          </w:tcPr>
          <w:p w:rsidR="00AF4226" w:rsidRDefault="00AF4226">
            <w:pPr>
              <w:pStyle w:val="2"/>
              <w:shd w:val="clear" w:color="auto" w:fill="auto"/>
              <w:spacing w:after="60" w:line="220" w:lineRule="exact"/>
              <w:ind w:left="220"/>
              <w:rPr>
                <w:rFonts w:ascii="Times New Roman" w:hAnsi="Times New Roman"/>
                <w:sz w:val="24"/>
                <w:szCs w:val="24"/>
              </w:rPr>
            </w:pPr>
            <w:r>
              <w:rPr>
                <w:rStyle w:val="11pt"/>
                <w:rFonts w:ascii="Times New Roman" w:hAnsi="Times New Roman"/>
                <w:sz w:val="24"/>
                <w:szCs w:val="24"/>
              </w:rPr>
              <w:t>2018</w:t>
            </w:r>
          </w:p>
          <w:p w:rsidR="00AF4226" w:rsidRDefault="00AF4226">
            <w:pPr>
              <w:pStyle w:val="2"/>
              <w:shd w:val="clear" w:color="auto" w:fill="auto"/>
              <w:spacing w:before="60" w:line="220" w:lineRule="exact"/>
              <w:ind w:left="220"/>
              <w:rPr>
                <w:rFonts w:ascii="Times New Roman" w:hAnsi="Times New Roman"/>
                <w:sz w:val="24"/>
                <w:szCs w:val="24"/>
              </w:rPr>
            </w:pPr>
            <w:r>
              <w:rPr>
                <w:rStyle w:val="11pt"/>
                <w:rFonts w:ascii="Times New Roman" w:hAnsi="Times New Roman"/>
                <w:sz w:val="24"/>
                <w:szCs w:val="24"/>
              </w:rPr>
              <w:t>рік</w:t>
            </w:r>
          </w:p>
        </w:tc>
        <w:tc>
          <w:tcPr>
            <w:tcW w:w="1134" w:type="dxa"/>
          </w:tcPr>
          <w:p w:rsidR="00AF4226" w:rsidRDefault="00AF4226">
            <w:pPr>
              <w:pStyle w:val="2"/>
              <w:shd w:val="clear" w:color="auto" w:fill="auto"/>
              <w:spacing w:after="60" w:line="220" w:lineRule="exact"/>
              <w:ind w:left="120"/>
              <w:rPr>
                <w:rFonts w:ascii="Times New Roman" w:hAnsi="Times New Roman"/>
                <w:sz w:val="24"/>
                <w:szCs w:val="24"/>
              </w:rPr>
            </w:pPr>
            <w:r>
              <w:rPr>
                <w:rStyle w:val="11pt"/>
                <w:rFonts w:ascii="Times New Roman" w:hAnsi="Times New Roman"/>
                <w:sz w:val="24"/>
                <w:szCs w:val="24"/>
              </w:rPr>
              <w:t>2019</w:t>
            </w:r>
          </w:p>
          <w:p w:rsidR="00AF4226" w:rsidRDefault="00AF4226">
            <w:pPr>
              <w:pStyle w:val="2"/>
              <w:shd w:val="clear" w:color="auto" w:fill="auto"/>
              <w:spacing w:before="60" w:line="220" w:lineRule="exact"/>
              <w:ind w:left="120"/>
              <w:rPr>
                <w:rFonts w:ascii="Times New Roman" w:hAnsi="Times New Roman"/>
                <w:sz w:val="24"/>
                <w:szCs w:val="24"/>
              </w:rPr>
            </w:pPr>
            <w:r>
              <w:rPr>
                <w:rStyle w:val="11pt"/>
                <w:rFonts w:ascii="Times New Roman" w:hAnsi="Times New Roman"/>
                <w:sz w:val="24"/>
                <w:szCs w:val="24"/>
              </w:rPr>
              <w:t>рік</w:t>
            </w:r>
          </w:p>
        </w:tc>
        <w:tc>
          <w:tcPr>
            <w:tcW w:w="992" w:type="dxa"/>
          </w:tcPr>
          <w:p w:rsidR="00AF4226" w:rsidRDefault="00AF4226">
            <w:pPr>
              <w:pStyle w:val="2"/>
              <w:shd w:val="clear" w:color="auto" w:fill="auto"/>
              <w:spacing w:after="60" w:line="220" w:lineRule="exact"/>
              <w:ind w:left="220"/>
              <w:rPr>
                <w:rFonts w:ascii="Times New Roman" w:hAnsi="Times New Roman"/>
                <w:sz w:val="24"/>
                <w:szCs w:val="24"/>
              </w:rPr>
            </w:pPr>
            <w:r>
              <w:rPr>
                <w:rStyle w:val="11pt"/>
                <w:rFonts w:ascii="Times New Roman" w:hAnsi="Times New Roman"/>
                <w:sz w:val="24"/>
                <w:szCs w:val="24"/>
              </w:rPr>
              <w:t>2020</w:t>
            </w:r>
          </w:p>
          <w:p w:rsidR="00AF4226" w:rsidRDefault="00AF4226">
            <w:pPr>
              <w:pStyle w:val="2"/>
              <w:shd w:val="clear" w:color="auto" w:fill="auto"/>
              <w:spacing w:before="60" w:line="220" w:lineRule="exact"/>
              <w:ind w:left="220"/>
              <w:rPr>
                <w:rFonts w:ascii="Times New Roman" w:hAnsi="Times New Roman"/>
                <w:sz w:val="24"/>
                <w:szCs w:val="24"/>
              </w:rPr>
            </w:pPr>
            <w:r>
              <w:rPr>
                <w:rStyle w:val="11pt"/>
                <w:rFonts w:ascii="Times New Roman" w:hAnsi="Times New Roman"/>
                <w:sz w:val="24"/>
                <w:szCs w:val="24"/>
              </w:rPr>
              <w:t>рік</w:t>
            </w:r>
          </w:p>
        </w:tc>
      </w:tr>
      <w:tr w:rsidR="00AF4226">
        <w:tc>
          <w:tcPr>
            <w:tcW w:w="6771" w:type="dxa"/>
          </w:tcPr>
          <w:p w:rsidR="00AF4226" w:rsidRDefault="00AF4226">
            <w:pPr>
              <w:pStyle w:val="2"/>
              <w:shd w:val="clear" w:color="auto" w:fill="auto"/>
              <w:spacing w:line="200" w:lineRule="exact"/>
              <w:jc w:val="both"/>
              <w:rPr>
                <w:rFonts w:ascii="Times New Roman" w:hAnsi="Times New Roman"/>
                <w:sz w:val="24"/>
                <w:szCs w:val="24"/>
              </w:rPr>
            </w:pPr>
            <w:r>
              <w:rPr>
                <w:rStyle w:val="10pt"/>
                <w:rFonts w:ascii="Times New Roman" w:hAnsi="Times New Roman"/>
                <w:sz w:val="24"/>
                <w:szCs w:val="24"/>
              </w:rPr>
              <w:t>1. Працевлаштування на нові робочі місця, осіб - усього</w:t>
            </w:r>
          </w:p>
        </w:tc>
        <w:tc>
          <w:tcPr>
            <w:tcW w:w="1276" w:type="dxa"/>
          </w:tcPr>
          <w:p w:rsidR="00AF4226" w:rsidRDefault="00400143">
            <w:pPr>
              <w:spacing w:before="100" w:beforeAutospacing="1" w:after="100" w:afterAutospacing="1"/>
              <w:jc w:val="center"/>
              <w:rPr>
                <w:rFonts w:ascii="Times New Roman" w:hAnsi="Times New Roman"/>
                <w:sz w:val="24"/>
                <w:szCs w:val="24"/>
              </w:rPr>
            </w:pPr>
            <w:r>
              <w:rPr>
                <w:rFonts w:ascii="Times New Roman" w:hAnsi="Times New Roman"/>
                <w:sz w:val="24"/>
                <w:szCs w:val="24"/>
              </w:rPr>
              <w:t>12</w:t>
            </w:r>
            <w:r w:rsidR="000F272D">
              <w:rPr>
                <w:rFonts w:ascii="Times New Roman" w:hAnsi="Times New Roman"/>
                <w:sz w:val="24"/>
                <w:szCs w:val="24"/>
              </w:rPr>
              <w:t>9</w:t>
            </w:r>
          </w:p>
        </w:tc>
        <w:tc>
          <w:tcPr>
            <w:tcW w:w="1134" w:type="dxa"/>
          </w:tcPr>
          <w:p w:rsidR="00AF4226" w:rsidRDefault="00400143">
            <w:pPr>
              <w:spacing w:before="100" w:beforeAutospacing="1" w:after="100" w:afterAutospacing="1"/>
              <w:jc w:val="center"/>
              <w:rPr>
                <w:rFonts w:ascii="Times New Roman" w:hAnsi="Times New Roman"/>
                <w:sz w:val="24"/>
                <w:szCs w:val="24"/>
              </w:rPr>
            </w:pPr>
            <w:r>
              <w:rPr>
                <w:rFonts w:ascii="Times New Roman" w:hAnsi="Times New Roman"/>
                <w:sz w:val="24"/>
                <w:szCs w:val="24"/>
              </w:rPr>
              <w:t>134</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155</w:t>
            </w:r>
          </w:p>
        </w:tc>
      </w:tr>
      <w:tr w:rsidR="00AF4226">
        <w:tc>
          <w:tcPr>
            <w:tcW w:w="6771" w:type="dxa"/>
          </w:tcPr>
          <w:p w:rsidR="00AF4226" w:rsidRDefault="00AF4226">
            <w:pPr>
              <w:pStyle w:val="2"/>
              <w:shd w:val="clear" w:color="auto" w:fill="auto"/>
              <w:spacing w:after="60" w:line="200" w:lineRule="exact"/>
              <w:jc w:val="both"/>
              <w:rPr>
                <w:rFonts w:ascii="Times New Roman" w:hAnsi="Times New Roman"/>
                <w:sz w:val="24"/>
                <w:szCs w:val="24"/>
              </w:rPr>
            </w:pPr>
            <w:r>
              <w:rPr>
                <w:rStyle w:val="10pt"/>
                <w:rFonts w:ascii="Times New Roman" w:hAnsi="Times New Roman"/>
                <w:sz w:val="24"/>
                <w:szCs w:val="24"/>
              </w:rPr>
              <w:t>з них:</w:t>
            </w:r>
          </w:p>
          <w:p w:rsidR="00AF4226" w:rsidRDefault="00AF4226">
            <w:pPr>
              <w:pStyle w:val="2"/>
              <w:shd w:val="clear" w:color="auto" w:fill="auto"/>
              <w:spacing w:before="60" w:line="200" w:lineRule="exact"/>
              <w:jc w:val="both"/>
              <w:rPr>
                <w:rFonts w:ascii="Times New Roman" w:hAnsi="Times New Roman"/>
                <w:sz w:val="24"/>
                <w:szCs w:val="24"/>
              </w:rPr>
            </w:pPr>
            <w:r>
              <w:rPr>
                <w:rStyle w:val="10pt"/>
                <w:rFonts w:ascii="Times New Roman" w:hAnsi="Times New Roman"/>
                <w:sz w:val="24"/>
                <w:szCs w:val="24"/>
              </w:rPr>
              <w:t>1.1 юридичними особами</w:t>
            </w:r>
          </w:p>
        </w:tc>
        <w:tc>
          <w:tcPr>
            <w:tcW w:w="1276" w:type="dxa"/>
          </w:tcPr>
          <w:p w:rsidR="00AF4226" w:rsidRDefault="00400143">
            <w:pPr>
              <w:spacing w:before="100" w:beforeAutospacing="1" w:after="100" w:afterAutospacing="1"/>
              <w:jc w:val="center"/>
              <w:rPr>
                <w:rFonts w:ascii="Times New Roman" w:hAnsi="Times New Roman"/>
                <w:sz w:val="24"/>
                <w:szCs w:val="24"/>
              </w:rPr>
            </w:pPr>
            <w:r>
              <w:rPr>
                <w:rFonts w:ascii="Times New Roman" w:hAnsi="Times New Roman"/>
                <w:sz w:val="24"/>
                <w:szCs w:val="24"/>
              </w:rPr>
              <w:t>8</w:t>
            </w:r>
            <w:r w:rsidR="000F272D">
              <w:rPr>
                <w:rFonts w:ascii="Times New Roman" w:hAnsi="Times New Roman"/>
                <w:sz w:val="24"/>
                <w:szCs w:val="24"/>
              </w:rPr>
              <w:t>1</w:t>
            </w:r>
          </w:p>
        </w:tc>
        <w:tc>
          <w:tcPr>
            <w:tcW w:w="1134" w:type="dxa"/>
          </w:tcPr>
          <w:p w:rsidR="00AF4226" w:rsidRDefault="000F272D">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r w:rsidR="00AF4226">
              <w:rPr>
                <w:rFonts w:ascii="Times New Roman" w:hAnsi="Times New Roman"/>
                <w:sz w:val="24"/>
                <w:szCs w:val="24"/>
              </w:rPr>
              <w:t>4</w:t>
            </w:r>
          </w:p>
        </w:tc>
        <w:tc>
          <w:tcPr>
            <w:tcW w:w="992" w:type="dxa"/>
          </w:tcPr>
          <w:p w:rsidR="00AF4226" w:rsidRDefault="000F272D">
            <w:pPr>
              <w:spacing w:before="100" w:beforeAutospacing="1" w:after="100" w:afterAutospacing="1"/>
              <w:jc w:val="center"/>
              <w:rPr>
                <w:rFonts w:ascii="Times New Roman" w:hAnsi="Times New Roman"/>
                <w:sz w:val="24"/>
                <w:szCs w:val="24"/>
              </w:rPr>
            </w:pPr>
            <w:r>
              <w:rPr>
                <w:rFonts w:ascii="Times New Roman" w:hAnsi="Times New Roman"/>
                <w:sz w:val="24"/>
                <w:szCs w:val="24"/>
              </w:rPr>
              <w:t>80</w:t>
            </w:r>
          </w:p>
        </w:tc>
      </w:tr>
      <w:tr w:rsidR="00AF4226">
        <w:tc>
          <w:tcPr>
            <w:tcW w:w="6771" w:type="dxa"/>
          </w:tcPr>
          <w:p w:rsidR="00AF4226" w:rsidRDefault="00AF4226">
            <w:pPr>
              <w:pStyle w:val="2"/>
              <w:shd w:val="clear" w:color="auto" w:fill="auto"/>
              <w:spacing w:line="269" w:lineRule="exact"/>
              <w:jc w:val="both"/>
              <w:rPr>
                <w:rFonts w:ascii="Times New Roman" w:hAnsi="Times New Roman"/>
                <w:sz w:val="24"/>
                <w:szCs w:val="24"/>
              </w:rPr>
            </w:pPr>
            <w:r>
              <w:rPr>
                <w:rStyle w:val="10pt"/>
                <w:rFonts w:ascii="Times New Roman" w:hAnsi="Times New Roman"/>
                <w:sz w:val="24"/>
                <w:szCs w:val="24"/>
              </w:rPr>
              <w:t>1.2 фізичними особами-підприємцями та іншими фізичними особами - платниками податку з доходів фізичних осіб (включаючи робочі місця для найманих працівників)</w:t>
            </w:r>
          </w:p>
        </w:tc>
        <w:tc>
          <w:tcPr>
            <w:tcW w:w="1276" w:type="dxa"/>
          </w:tcPr>
          <w:p w:rsidR="00AF4226" w:rsidRDefault="000F272D">
            <w:pPr>
              <w:spacing w:before="100" w:beforeAutospacing="1" w:after="100" w:afterAutospacing="1"/>
              <w:jc w:val="center"/>
              <w:rPr>
                <w:rFonts w:ascii="Times New Roman" w:hAnsi="Times New Roman"/>
                <w:sz w:val="24"/>
                <w:szCs w:val="24"/>
              </w:rPr>
            </w:pPr>
            <w:r>
              <w:rPr>
                <w:rFonts w:ascii="Times New Roman" w:hAnsi="Times New Roman"/>
                <w:sz w:val="24"/>
                <w:szCs w:val="24"/>
              </w:rPr>
              <w:t>48</w:t>
            </w:r>
          </w:p>
        </w:tc>
        <w:tc>
          <w:tcPr>
            <w:tcW w:w="1134" w:type="dxa"/>
          </w:tcPr>
          <w:p w:rsidR="00AF4226" w:rsidRDefault="000F272D" w:rsidP="00400143">
            <w:pPr>
              <w:spacing w:before="100" w:beforeAutospacing="1" w:after="100" w:afterAutospacing="1"/>
              <w:jc w:val="center"/>
              <w:rPr>
                <w:rFonts w:ascii="Times New Roman" w:hAnsi="Times New Roman"/>
                <w:sz w:val="24"/>
                <w:szCs w:val="24"/>
              </w:rPr>
            </w:pPr>
            <w:r>
              <w:rPr>
                <w:rFonts w:ascii="Times New Roman" w:hAnsi="Times New Roman"/>
                <w:sz w:val="24"/>
                <w:szCs w:val="24"/>
              </w:rPr>
              <w:t>90</w:t>
            </w:r>
          </w:p>
        </w:tc>
        <w:tc>
          <w:tcPr>
            <w:tcW w:w="992" w:type="dxa"/>
          </w:tcPr>
          <w:p w:rsidR="00AF4226" w:rsidRDefault="000F272D">
            <w:pPr>
              <w:spacing w:before="100" w:beforeAutospacing="1" w:after="100" w:afterAutospacing="1"/>
              <w:jc w:val="center"/>
              <w:rPr>
                <w:rFonts w:ascii="Times New Roman" w:hAnsi="Times New Roman"/>
                <w:sz w:val="24"/>
                <w:szCs w:val="24"/>
              </w:rPr>
            </w:pPr>
            <w:r>
              <w:rPr>
                <w:rFonts w:ascii="Times New Roman" w:hAnsi="Times New Roman"/>
                <w:sz w:val="24"/>
                <w:szCs w:val="24"/>
              </w:rPr>
              <w:t>90</w:t>
            </w:r>
          </w:p>
        </w:tc>
      </w:tr>
      <w:tr w:rsidR="00AF4226">
        <w:tc>
          <w:tcPr>
            <w:tcW w:w="6771" w:type="dxa"/>
          </w:tcPr>
          <w:p w:rsidR="00AF4226" w:rsidRDefault="00AF4226">
            <w:pPr>
              <w:pStyle w:val="2"/>
              <w:shd w:val="clear" w:color="auto" w:fill="auto"/>
              <w:spacing w:line="278" w:lineRule="exact"/>
              <w:jc w:val="both"/>
              <w:rPr>
                <w:rFonts w:ascii="Times New Roman" w:hAnsi="Times New Roman"/>
                <w:sz w:val="24"/>
                <w:szCs w:val="24"/>
              </w:rPr>
            </w:pPr>
            <w:r>
              <w:rPr>
                <w:rStyle w:val="10pt"/>
                <w:rFonts w:ascii="Times New Roman" w:hAnsi="Times New Roman"/>
                <w:sz w:val="24"/>
                <w:szCs w:val="24"/>
              </w:rPr>
              <w:t>2. Працевлаштування на нові робочі місця за видами економічної діяльності, осіб*:</w:t>
            </w:r>
          </w:p>
        </w:tc>
        <w:tc>
          <w:tcPr>
            <w:tcW w:w="1276" w:type="dxa"/>
          </w:tcPr>
          <w:p w:rsidR="00AF4226" w:rsidRDefault="00FC269E">
            <w:pPr>
              <w:spacing w:before="100" w:beforeAutospacing="1" w:after="100" w:afterAutospacing="1"/>
              <w:jc w:val="center"/>
              <w:rPr>
                <w:rFonts w:ascii="Times New Roman" w:hAnsi="Times New Roman"/>
                <w:sz w:val="24"/>
                <w:szCs w:val="24"/>
              </w:rPr>
            </w:pPr>
            <w:r>
              <w:rPr>
                <w:rFonts w:ascii="Times New Roman" w:hAnsi="Times New Roman"/>
                <w:sz w:val="24"/>
                <w:szCs w:val="24"/>
              </w:rPr>
              <w:t>129</w:t>
            </w:r>
          </w:p>
        </w:tc>
        <w:tc>
          <w:tcPr>
            <w:tcW w:w="1134" w:type="dxa"/>
          </w:tcPr>
          <w:p w:rsidR="00AF4226" w:rsidRDefault="00FC269E">
            <w:pPr>
              <w:spacing w:before="100" w:beforeAutospacing="1" w:after="100" w:afterAutospacing="1"/>
              <w:jc w:val="center"/>
              <w:rPr>
                <w:rFonts w:ascii="Times New Roman" w:hAnsi="Times New Roman"/>
                <w:sz w:val="24"/>
                <w:szCs w:val="24"/>
              </w:rPr>
            </w:pPr>
            <w:r>
              <w:rPr>
                <w:rFonts w:ascii="Times New Roman" w:hAnsi="Times New Roman"/>
                <w:sz w:val="24"/>
                <w:szCs w:val="24"/>
              </w:rPr>
              <w:t>134</w:t>
            </w:r>
          </w:p>
        </w:tc>
        <w:tc>
          <w:tcPr>
            <w:tcW w:w="992" w:type="dxa"/>
          </w:tcPr>
          <w:p w:rsidR="00AF4226" w:rsidRDefault="00FC269E">
            <w:pPr>
              <w:spacing w:before="100" w:beforeAutospacing="1" w:after="100" w:afterAutospacing="1"/>
              <w:jc w:val="center"/>
              <w:rPr>
                <w:rFonts w:ascii="Times New Roman" w:hAnsi="Times New Roman"/>
                <w:sz w:val="24"/>
                <w:szCs w:val="24"/>
              </w:rPr>
            </w:pPr>
            <w:r>
              <w:rPr>
                <w:rFonts w:ascii="Times New Roman" w:hAnsi="Times New Roman"/>
                <w:sz w:val="24"/>
                <w:szCs w:val="24"/>
              </w:rPr>
              <w:t>155</w:t>
            </w:r>
          </w:p>
        </w:tc>
      </w:tr>
      <w:tr w:rsidR="00AF4226">
        <w:tc>
          <w:tcPr>
            <w:tcW w:w="6771" w:type="dxa"/>
          </w:tcPr>
          <w:p w:rsidR="00AF4226" w:rsidRDefault="00AF4226">
            <w:pPr>
              <w:pStyle w:val="2"/>
              <w:shd w:val="clear" w:color="auto" w:fill="auto"/>
              <w:spacing w:line="200" w:lineRule="exact"/>
              <w:jc w:val="both"/>
              <w:rPr>
                <w:rFonts w:ascii="Times New Roman" w:hAnsi="Times New Roman"/>
                <w:sz w:val="24"/>
                <w:szCs w:val="24"/>
              </w:rPr>
            </w:pPr>
            <w:r>
              <w:rPr>
                <w:rStyle w:val="10pt"/>
                <w:rFonts w:ascii="Times New Roman" w:hAnsi="Times New Roman"/>
                <w:sz w:val="24"/>
                <w:szCs w:val="24"/>
              </w:rPr>
              <w:t>сільське господарство, лісове господарство та рибне господарство</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16</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28</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24</w:t>
            </w:r>
          </w:p>
        </w:tc>
      </w:tr>
      <w:tr w:rsidR="00AF4226">
        <w:tc>
          <w:tcPr>
            <w:tcW w:w="6771" w:type="dxa"/>
          </w:tcPr>
          <w:p w:rsidR="00AF4226" w:rsidRDefault="00AF4226">
            <w:pPr>
              <w:pStyle w:val="2"/>
              <w:shd w:val="clear" w:color="auto" w:fill="auto"/>
              <w:spacing w:line="200" w:lineRule="exact"/>
              <w:jc w:val="both"/>
              <w:rPr>
                <w:rFonts w:ascii="Times New Roman" w:hAnsi="Times New Roman"/>
                <w:sz w:val="24"/>
                <w:szCs w:val="24"/>
              </w:rPr>
            </w:pPr>
            <w:r>
              <w:rPr>
                <w:rStyle w:val="10pt"/>
                <w:rFonts w:ascii="Times New Roman" w:hAnsi="Times New Roman"/>
                <w:sz w:val="24"/>
                <w:szCs w:val="24"/>
              </w:rPr>
              <w:t>добувна промисловість і розроблення кар’єрів</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AF4226">
        <w:tc>
          <w:tcPr>
            <w:tcW w:w="6771" w:type="dxa"/>
          </w:tcPr>
          <w:p w:rsidR="00AF4226" w:rsidRDefault="00AF4226">
            <w:pPr>
              <w:pStyle w:val="2"/>
              <w:shd w:val="clear" w:color="auto" w:fill="auto"/>
              <w:spacing w:line="200" w:lineRule="exact"/>
              <w:jc w:val="both"/>
              <w:rPr>
                <w:rFonts w:ascii="Times New Roman" w:hAnsi="Times New Roman"/>
                <w:sz w:val="24"/>
                <w:szCs w:val="24"/>
              </w:rPr>
            </w:pPr>
            <w:r>
              <w:rPr>
                <w:rStyle w:val="10pt"/>
                <w:rFonts w:ascii="Times New Roman" w:hAnsi="Times New Roman"/>
                <w:sz w:val="24"/>
                <w:szCs w:val="24"/>
              </w:rPr>
              <w:t>переробна промисловість (виробництво)</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992" w:type="dxa"/>
          </w:tcPr>
          <w:p w:rsidR="00AF4226" w:rsidRDefault="000F272D" w:rsidP="00400143">
            <w:pPr>
              <w:spacing w:before="100" w:beforeAutospacing="1" w:after="100" w:afterAutospacing="1"/>
              <w:jc w:val="center"/>
              <w:rPr>
                <w:rFonts w:ascii="Times New Roman" w:hAnsi="Times New Roman"/>
                <w:sz w:val="24"/>
                <w:szCs w:val="24"/>
              </w:rPr>
            </w:pPr>
            <w:r>
              <w:rPr>
                <w:rFonts w:ascii="Times New Roman" w:hAnsi="Times New Roman"/>
                <w:sz w:val="24"/>
                <w:szCs w:val="24"/>
              </w:rPr>
              <w:t>55</w:t>
            </w:r>
          </w:p>
        </w:tc>
      </w:tr>
      <w:tr w:rsidR="00AF4226">
        <w:tc>
          <w:tcPr>
            <w:tcW w:w="6771" w:type="dxa"/>
          </w:tcPr>
          <w:p w:rsidR="00AF4226" w:rsidRDefault="00AF4226">
            <w:pPr>
              <w:pStyle w:val="2"/>
              <w:shd w:val="clear" w:color="auto" w:fill="auto"/>
              <w:spacing w:line="200" w:lineRule="exact"/>
              <w:jc w:val="both"/>
              <w:rPr>
                <w:rFonts w:ascii="Times New Roman" w:hAnsi="Times New Roman"/>
                <w:sz w:val="24"/>
                <w:szCs w:val="24"/>
              </w:rPr>
            </w:pPr>
            <w:r>
              <w:rPr>
                <w:rStyle w:val="10pt"/>
                <w:rFonts w:ascii="Times New Roman" w:hAnsi="Times New Roman"/>
                <w:sz w:val="24"/>
                <w:szCs w:val="24"/>
              </w:rPr>
              <w:t>постачання електроенергії, газу, пари та кондиційованого повітря</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17</w:t>
            </w:r>
          </w:p>
        </w:tc>
        <w:tc>
          <w:tcPr>
            <w:tcW w:w="992" w:type="dxa"/>
          </w:tcPr>
          <w:p w:rsidR="00AF4226" w:rsidRDefault="000F272D">
            <w:pPr>
              <w:spacing w:before="100" w:beforeAutospacing="1" w:after="100" w:afterAutospacing="1"/>
              <w:jc w:val="center"/>
              <w:rPr>
                <w:rFonts w:ascii="Times New Roman" w:hAnsi="Times New Roman"/>
                <w:sz w:val="24"/>
                <w:szCs w:val="24"/>
              </w:rPr>
            </w:pPr>
            <w:r>
              <w:rPr>
                <w:rFonts w:ascii="Times New Roman" w:hAnsi="Times New Roman"/>
                <w:sz w:val="24"/>
                <w:szCs w:val="24"/>
              </w:rPr>
              <w:t>2</w:t>
            </w:r>
            <w:r w:rsidR="00FC269E">
              <w:rPr>
                <w:rFonts w:ascii="Times New Roman" w:hAnsi="Times New Roman"/>
                <w:sz w:val="24"/>
                <w:szCs w:val="24"/>
              </w:rPr>
              <w:t>2</w:t>
            </w:r>
          </w:p>
        </w:tc>
      </w:tr>
      <w:tr w:rsidR="00AF4226">
        <w:tc>
          <w:tcPr>
            <w:tcW w:w="6771" w:type="dxa"/>
          </w:tcPr>
          <w:p w:rsidR="00AF4226" w:rsidRDefault="00AF4226">
            <w:pPr>
              <w:pStyle w:val="2"/>
              <w:shd w:val="clear" w:color="auto" w:fill="auto"/>
              <w:spacing w:line="200" w:lineRule="exact"/>
              <w:jc w:val="both"/>
              <w:rPr>
                <w:rFonts w:ascii="Times New Roman" w:hAnsi="Times New Roman"/>
                <w:sz w:val="24"/>
                <w:szCs w:val="24"/>
              </w:rPr>
            </w:pPr>
            <w:r>
              <w:rPr>
                <w:rStyle w:val="10pt"/>
                <w:rFonts w:ascii="Times New Roman" w:hAnsi="Times New Roman"/>
                <w:sz w:val="24"/>
                <w:szCs w:val="24"/>
              </w:rPr>
              <w:t>водопостачання; каналізація, поводження з відходами</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AF4226">
        <w:tc>
          <w:tcPr>
            <w:tcW w:w="6771" w:type="dxa"/>
          </w:tcPr>
          <w:p w:rsidR="00AF4226" w:rsidRDefault="00AF4226">
            <w:pPr>
              <w:pStyle w:val="2"/>
              <w:shd w:val="clear" w:color="auto" w:fill="auto"/>
              <w:spacing w:line="200" w:lineRule="exact"/>
              <w:jc w:val="both"/>
              <w:rPr>
                <w:rFonts w:ascii="Times New Roman" w:hAnsi="Times New Roman"/>
                <w:sz w:val="24"/>
                <w:szCs w:val="24"/>
              </w:rPr>
            </w:pPr>
            <w:r>
              <w:rPr>
                <w:rStyle w:val="10pt"/>
                <w:rFonts w:ascii="Times New Roman" w:hAnsi="Times New Roman"/>
                <w:sz w:val="24"/>
                <w:szCs w:val="24"/>
              </w:rPr>
              <w:t>будівництво</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AF4226">
        <w:tc>
          <w:tcPr>
            <w:tcW w:w="6771" w:type="dxa"/>
          </w:tcPr>
          <w:p w:rsidR="00AF4226" w:rsidRDefault="00AF4226">
            <w:pPr>
              <w:pStyle w:val="2"/>
              <w:shd w:val="clear" w:color="auto" w:fill="auto"/>
              <w:spacing w:line="278" w:lineRule="exact"/>
              <w:jc w:val="both"/>
              <w:rPr>
                <w:rFonts w:ascii="Times New Roman" w:hAnsi="Times New Roman"/>
                <w:sz w:val="24"/>
                <w:szCs w:val="24"/>
              </w:rPr>
            </w:pPr>
            <w:r>
              <w:rPr>
                <w:rStyle w:val="10pt"/>
                <w:rFonts w:ascii="Times New Roman" w:hAnsi="Times New Roman"/>
                <w:sz w:val="24"/>
                <w:szCs w:val="24"/>
              </w:rPr>
              <w:t>оптова та роздрібна торгівля; ремонт автотранспортних засобів і мотоциклів</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20</w:t>
            </w:r>
          </w:p>
        </w:tc>
        <w:tc>
          <w:tcPr>
            <w:tcW w:w="1134" w:type="dxa"/>
          </w:tcPr>
          <w:p w:rsidR="00AF4226" w:rsidRDefault="000F272D">
            <w:pPr>
              <w:spacing w:before="100" w:beforeAutospacing="1" w:after="100" w:afterAutospacing="1"/>
              <w:jc w:val="center"/>
              <w:rPr>
                <w:rFonts w:ascii="Times New Roman" w:hAnsi="Times New Roman"/>
                <w:sz w:val="24"/>
                <w:szCs w:val="24"/>
              </w:rPr>
            </w:pPr>
            <w:r>
              <w:rPr>
                <w:rFonts w:ascii="Times New Roman" w:hAnsi="Times New Roman"/>
                <w:sz w:val="24"/>
                <w:szCs w:val="24"/>
              </w:rPr>
              <w:t>5</w:t>
            </w:r>
            <w:r w:rsidR="00AF4226">
              <w:rPr>
                <w:rFonts w:ascii="Times New Roman" w:hAnsi="Times New Roman"/>
                <w:sz w:val="24"/>
                <w:szCs w:val="24"/>
              </w:rPr>
              <w:t>9</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35</w:t>
            </w:r>
          </w:p>
        </w:tc>
      </w:tr>
      <w:tr w:rsidR="00AF4226">
        <w:tc>
          <w:tcPr>
            <w:tcW w:w="6771" w:type="dxa"/>
          </w:tcPr>
          <w:p w:rsidR="00AF4226" w:rsidRDefault="00AF4226">
            <w:pPr>
              <w:pStyle w:val="2"/>
              <w:shd w:val="clear" w:color="auto" w:fill="auto"/>
              <w:spacing w:line="200" w:lineRule="exact"/>
              <w:rPr>
                <w:rFonts w:ascii="Times New Roman" w:hAnsi="Times New Roman"/>
                <w:sz w:val="24"/>
                <w:szCs w:val="24"/>
              </w:rPr>
            </w:pPr>
            <w:r>
              <w:rPr>
                <w:rStyle w:val="10pt"/>
                <w:rFonts w:ascii="Times New Roman" w:hAnsi="Times New Roman"/>
                <w:sz w:val="24"/>
                <w:szCs w:val="24"/>
              </w:rPr>
              <w:t>транспорт, складське господарство, поштова та кур’єрська діяльність</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AF4226">
        <w:tc>
          <w:tcPr>
            <w:tcW w:w="6771" w:type="dxa"/>
          </w:tcPr>
          <w:p w:rsidR="00AF4226" w:rsidRDefault="00AF4226">
            <w:pPr>
              <w:pStyle w:val="2"/>
              <w:shd w:val="clear" w:color="auto" w:fill="auto"/>
              <w:spacing w:line="200" w:lineRule="exact"/>
              <w:jc w:val="both"/>
              <w:rPr>
                <w:rFonts w:ascii="Times New Roman" w:hAnsi="Times New Roman"/>
                <w:sz w:val="24"/>
                <w:szCs w:val="24"/>
              </w:rPr>
            </w:pPr>
            <w:r>
              <w:rPr>
                <w:rStyle w:val="10pt"/>
                <w:rFonts w:ascii="Times New Roman" w:hAnsi="Times New Roman"/>
                <w:sz w:val="24"/>
                <w:szCs w:val="24"/>
              </w:rPr>
              <w:t>тимчасове розміщування й організація харчування</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1134" w:type="dxa"/>
          </w:tcPr>
          <w:p w:rsidR="00AF4226" w:rsidRDefault="00400143">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992" w:type="dxa"/>
          </w:tcPr>
          <w:p w:rsidR="00AF4226" w:rsidRDefault="00400143">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AF4226">
        <w:tc>
          <w:tcPr>
            <w:tcW w:w="6771" w:type="dxa"/>
          </w:tcPr>
          <w:p w:rsidR="00AF4226" w:rsidRDefault="00AF4226">
            <w:pPr>
              <w:pStyle w:val="2"/>
              <w:shd w:val="clear" w:color="auto" w:fill="auto"/>
              <w:spacing w:line="200" w:lineRule="exact"/>
              <w:jc w:val="both"/>
              <w:rPr>
                <w:rFonts w:ascii="Times New Roman" w:hAnsi="Times New Roman"/>
                <w:sz w:val="24"/>
                <w:szCs w:val="24"/>
              </w:rPr>
            </w:pPr>
            <w:r>
              <w:rPr>
                <w:rStyle w:val="10pt"/>
                <w:rFonts w:ascii="Times New Roman" w:hAnsi="Times New Roman"/>
                <w:sz w:val="24"/>
                <w:szCs w:val="24"/>
              </w:rPr>
              <w:t>інформація та телекомунікації</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AF4226">
        <w:tc>
          <w:tcPr>
            <w:tcW w:w="6771" w:type="dxa"/>
          </w:tcPr>
          <w:p w:rsidR="00AF4226" w:rsidRDefault="00AF4226">
            <w:pPr>
              <w:pStyle w:val="2"/>
              <w:shd w:val="clear" w:color="auto" w:fill="auto"/>
              <w:spacing w:line="200" w:lineRule="exact"/>
              <w:jc w:val="both"/>
              <w:rPr>
                <w:rFonts w:ascii="Times New Roman" w:hAnsi="Times New Roman"/>
                <w:sz w:val="24"/>
                <w:szCs w:val="24"/>
              </w:rPr>
            </w:pPr>
            <w:r>
              <w:rPr>
                <w:rStyle w:val="10pt"/>
                <w:rFonts w:ascii="Times New Roman" w:hAnsi="Times New Roman"/>
                <w:sz w:val="24"/>
                <w:szCs w:val="24"/>
              </w:rPr>
              <w:t>фінансова та страхова діяльність</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AF4226">
        <w:tc>
          <w:tcPr>
            <w:tcW w:w="6771" w:type="dxa"/>
          </w:tcPr>
          <w:p w:rsidR="00AF4226" w:rsidRDefault="00AF4226">
            <w:pPr>
              <w:pStyle w:val="2"/>
              <w:shd w:val="clear" w:color="auto" w:fill="auto"/>
              <w:spacing w:line="200" w:lineRule="exact"/>
              <w:jc w:val="both"/>
              <w:rPr>
                <w:rFonts w:ascii="Times New Roman" w:hAnsi="Times New Roman"/>
                <w:sz w:val="24"/>
                <w:szCs w:val="24"/>
              </w:rPr>
            </w:pPr>
            <w:r>
              <w:rPr>
                <w:rStyle w:val="10pt"/>
                <w:rFonts w:ascii="Times New Roman" w:hAnsi="Times New Roman"/>
                <w:sz w:val="24"/>
                <w:szCs w:val="24"/>
              </w:rPr>
              <w:t>операції з нерухомим майном</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AF4226">
        <w:tc>
          <w:tcPr>
            <w:tcW w:w="6771" w:type="dxa"/>
          </w:tcPr>
          <w:p w:rsidR="00AF4226" w:rsidRDefault="00AF4226">
            <w:pPr>
              <w:pStyle w:val="2"/>
              <w:shd w:val="clear" w:color="auto" w:fill="auto"/>
              <w:spacing w:line="200" w:lineRule="exact"/>
              <w:jc w:val="both"/>
              <w:rPr>
                <w:rFonts w:ascii="Times New Roman" w:hAnsi="Times New Roman"/>
                <w:sz w:val="24"/>
                <w:szCs w:val="24"/>
              </w:rPr>
            </w:pPr>
            <w:r>
              <w:rPr>
                <w:rStyle w:val="10pt"/>
                <w:rFonts w:ascii="Times New Roman" w:hAnsi="Times New Roman"/>
                <w:sz w:val="24"/>
                <w:szCs w:val="24"/>
              </w:rPr>
              <w:t>професійна, наукова та технічна діяльність</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AF4226">
        <w:tc>
          <w:tcPr>
            <w:tcW w:w="6771" w:type="dxa"/>
          </w:tcPr>
          <w:p w:rsidR="00AF4226" w:rsidRDefault="00AF4226">
            <w:pPr>
              <w:pStyle w:val="2"/>
              <w:shd w:val="clear" w:color="auto" w:fill="auto"/>
              <w:spacing w:line="200" w:lineRule="exact"/>
              <w:rPr>
                <w:rFonts w:ascii="Times New Roman" w:hAnsi="Times New Roman"/>
                <w:sz w:val="24"/>
                <w:szCs w:val="24"/>
              </w:rPr>
            </w:pPr>
            <w:r>
              <w:rPr>
                <w:rStyle w:val="10pt"/>
                <w:rFonts w:ascii="Times New Roman" w:hAnsi="Times New Roman"/>
                <w:sz w:val="24"/>
                <w:szCs w:val="24"/>
              </w:rPr>
              <w:t>діяльність у сфері адміністративного та допоміжного обслуговування</w:t>
            </w:r>
          </w:p>
        </w:tc>
        <w:tc>
          <w:tcPr>
            <w:tcW w:w="1276" w:type="dxa"/>
          </w:tcPr>
          <w:p w:rsidR="00AF4226" w:rsidRDefault="00AF4226" w:rsidP="000F272D">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r w:rsidR="000F272D">
              <w:rPr>
                <w:rFonts w:ascii="Times New Roman" w:hAnsi="Times New Roman"/>
                <w:sz w:val="24"/>
                <w:szCs w:val="24"/>
              </w:rPr>
              <w:t>9</w:t>
            </w:r>
          </w:p>
        </w:tc>
        <w:tc>
          <w:tcPr>
            <w:tcW w:w="1134" w:type="dxa"/>
          </w:tcPr>
          <w:p w:rsidR="00AF4226" w:rsidRDefault="00400143">
            <w:pPr>
              <w:spacing w:before="100" w:beforeAutospacing="1" w:after="100" w:afterAutospacing="1"/>
              <w:jc w:val="center"/>
              <w:rPr>
                <w:rFonts w:ascii="Times New Roman" w:hAnsi="Times New Roman"/>
                <w:sz w:val="24"/>
                <w:szCs w:val="24"/>
              </w:rPr>
            </w:pPr>
            <w:r>
              <w:rPr>
                <w:rFonts w:ascii="Times New Roman" w:hAnsi="Times New Roman"/>
                <w:sz w:val="24"/>
                <w:szCs w:val="24"/>
              </w:rPr>
              <w:t>10</w:t>
            </w:r>
          </w:p>
        </w:tc>
        <w:tc>
          <w:tcPr>
            <w:tcW w:w="992" w:type="dxa"/>
          </w:tcPr>
          <w:p w:rsidR="00AF4226" w:rsidRDefault="00FC269E">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AF4226">
        <w:tc>
          <w:tcPr>
            <w:tcW w:w="6771" w:type="dxa"/>
          </w:tcPr>
          <w:p w:rsidR="00AF4226" w:rsidRDefault="00AF4226">
            <w:pPr>
              <w:pStyle w:val="2"/>
              <w:shd w:val="clear" w:color="auto" w:fill="auto"/>
              <w:spacing w:line="200" w:lineRule="exact"/>
              <w:jc w:val="both"/>
              <w:rPr>
                <w:rFonts w:ascii="Times New Roman" w:hAnsi="Times New Roman"/>
                <w:sz w:val="24"/>
                <w:szCs w:val="24"/>
              </w:rPr>
            </w:pPr>
            <w:r>
              <w:rPr>
                <w:rStyle w:val="10pt"/>
                <w:rFonts w:ascii="Times New Roman" w:hAnsi="Times New Roman"/>
                <w:sz w:val="24"/>
                <w:szCs w:val="24"/>
              </w:rPr>
              <w:t>державне управління й оборона; обов’язкове соціальне страхування</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AF4226">
        <w:tc>
          <w:tcPr>
            <w:tcW w:w="6771" w:type="dxa"/>
          </w:tcPr>
          <w:p w:rsidR="00AF4226" w:rsidRDefault="00AF4226">
            <w:pPr>
              <w:pStyle w:val="2"/>
              <w:shd w:val="clear" w:color="auto" w:fill="auto"/>
              <w:spacing w:line="200" w:lineRule="exact"/>
              <w:rPr>
                <w:rFonts w:ascii="Times New Roman" w:hAnsi="Times New Roman"/>
                <w:sz w:val="24"/>
                <w:szCs w:val="24"/>
              </w:rPr>
            </w:pPr>
            <w:r>
              <w:rPr>
                <w:rStyle w:val="10pt"/>
                <w:rFonts w:ascii="Times New Roman" w:hAnsi="Times New Roman"/>
                <w:sz w:val="24"/>
                <w:szCs w:val="24"/>
              </w:rPr>
              <w:t>освіта</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AF4226">
        <w:tc>
          <w:tcPr>
            <w:tcW w:w="6771" w:type="dxa"/>
          </w:tcPr>
          <w:p w:rsidR="00AF4226" w:rsidRDefault="00AF4226">
            <w:pPr>
              <w:pStyle w:val="2"/>
              <w:shd w:val="clear" w:color="auto" w:fill="auto"/>
              <w:spacing w:line="200" w:lineRule="exact"/>
              <w:rPr>
                <w:rFonts w:ascii="Times New Roman" w:hAnsi="Times New Roman"/>
                <w:sz w:val="24"/>
                <w:szCs w:val="24"/>
              </w:rPr>
            </w:pPr>
            <w:r>
              <w:rPr>
                <w:rStyle w:val="10pt"/>
                <w:rFonts w:ascii="Times New Roman" w:hAnsi="Times New Roman"/>
                <w:sz w:val="24"/>
                <w:szCs w:val="24"/>
              </w:rPr>
              <w:t>охорона здоров’я та надання соціальної допомоги</w:t>
            </w:r>
          </w:p>
        </w:tc>
        <w:tc>
          <w:tcPr>
            <w:tcW w:w="1276" w:type="dxa"/>
          </w:tcPr>
          <w:p w:rsidR="00AF4226" w:rsidRDefault="000F272D">
            <w:pPr>
              <w:spacing w:before="100" w:beforeAutospacing="1" w:after="100" w:afterAutospacing="1"/>
              <w:jc w:val="center"/>
              <w:rPr>
                <w:rFonts w:ascii="Times New Roman" w:hAnsi="Times New Roman"/>
                <w:sz w:val="24"/>
                <w:szCs w:val="24"/>
              </w:rPr>
            </w:pPr>
            <w:r>
              <w:rPr>
                <w:rFonts w:ascii="Times New Roman" w:hAnsi="Times New Roman"/>
                <w:sz w:val="24"/>
                <w:szCs w:val="24"/>
              </w:rPr>
              <w:t>5</w:t>
            </w:r>
            <w:r w:rsidR="00AF4226">
              <w:rPr>
                <w:rFonts w:ascii="Times New Roman" w:hAnsi="Times New Roman"/>
                <w:sz w:val="24"/>
                <w:szCs w:val="24"/>
              </w:rPr>
              <w:t>4</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AF4226">
        <w:tc>
          <w:tcPr>
            <w:tcW w:w="6771" w:type="dxa"/>
          </w:tcPr>
          <w:p w:rsidR="00AF4226" w:rsidRDefault="00AF4226">
            <w:pPr>
              <w:pStyle w:val="2"/>
              <w:shd w:val="clear" w:color="auto" w:fill="auto"/>
              <w:spacing w:line="200" w:lineRule="exact"/>
              <w:rPr>
                <w:rFonts w:ascii="Times New Roman" w:hAnsi="Times New Roman"/>
                <w:sz w:val="24"/>
                <w:szCs w:val="24"/>
              </w:rPr>
            </w:pPr>
            <w:r>
              <w:rPr>
                <w:rStyle w:val="10pt"/>
                <w:rFonts w:ascii="Times New Roman" w:hAnsi="Times New Roman"/>
                <w:sz w:val="24"/>
                <w:szCs w:val="24"/>
              </w:rPr>
              <w:t>мистецтво, спорт, розваги та відпочинок</w:t>
            </w:r>
          </w:p>
        </w:tc>
        <w:tc>
          <w:tcPr>
            <w:tcW w:w="1276"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992"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r>
      <w:tr w:rsidR="00AF4226">
        <w:tc>
          <w:tcPr>
            <w:tcW w:w="6771" w:type="dxa"/>
          </w:tcPr>
          <w:p w:rsidR="00AF4226" w:rsidRDefault="00AF4226">
            <w:pPr>
              <w:pStyle w:val="2"/>
              <w:shd w:val="clear" w:color="auto" w:fill="auto"/>
              <w:spacing w:line="200" w:lineRule="exact"/>
              <w:rPr>
                <w:rFonts w:ascii="Times New Roman" w:hAnsi="Times New Roman"/>
                <w:sz w:val="24"/>
                <w:szCs w:val="24"/>
              </w:rPr>
            </w:pPr>
            <w:r>
              <w:rPr>
                <w:rStyle w:val="10pt"/>
                <w:rFonts w:ascii="Times New Roman" w:hAnsi="Times New Roman"/>
                <w:sz w:val="24"/>
                <w:szCs w:val="24"/>
              </w:rPr>
              <w:t>надання інших видів послуг</w:t>
            </w:r>
          </w:p>
        </w:tc>
        <w:tc>
          <w:tcPr>
            <w:tcW w:w="1276" w:type="dxa"/>
          </w:tcPr>
          <w:p w:rsidR="00AF4226" w:rsidRDefault="000F272D" w:rsidP="000F272D">
            <w:pPr>
              <w:spacing w:before="100" w:beforeAutospacing="1" w:after="100" w:afterAutospacing="1"/>
              <w:rPr>
                <w:rFonts w:ascii="Times New Roman" w:hAnsi="Times New Roman"/>
                <w:sz w:val="24"/>
                <w:szCs w:val="24"/>
              </w:rPr>
            </w:pPr>
            <w:r>
              <w:rPr>
                <w:rFonts w:ascii="Times New Roman" w:hAnsi="Times New Roman"/>
                <w:sz w:val="24"/>
                <w:szCs w:val="24"/>
              </w:rPr>
              <w:t xml:space="preserve">         8</w:t>
            </w:r>
          </w:p>
        </w:tc>
        <w:tc>
          <w:tcPr>
            <w:tcW w:w="1134" w:type="dxa"/>
          </w:tcPr>
          <w:p w:rsidR="00AF4226" w:rsidRDefault="00AF4226">
            <w:pPr>
              <w:spacing w:before="100" w:beforeAutospacing="1" w:after="100" w:afterAutospacing="1"/>
              <w:jc w:val="center"/>
              <w:rPr>
                <w:rFonts w:ascii="Times New Roman" w:hAnsi="Times New Roman"/>
                <w:sz w:val="24"/>
                <w:szCs w:val="24"/>
              </w:rPr>
            </w:pPr>
            <w:r>
              <w:rPr>
                <w:rFonts w:ascii="Times New Roman" w:hAnsi="Times New Roman"/>
                <w:sz w:val="24"/>
                <w:szCs w:val="24"/>
              </w:rPr>
              <w:t>10</w:t>
            </w:r>
          </w:p>
        </w:tc>
        <w:tc>
          <w:tcPr>
            <w:tcW w:w="992" w:type="dxa"/>
          </w:tcPr>
          <w:p w:rsidR="00AF4226" w:rsidRDefault="00400143">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r w:rsidR="00AF4226">
              <w:rPr>
                <w:rFonts w:ascii="Times New Roman" w:hAnsi="Times New Roman"/>
                <w:sz w:val="24"/>
                <w:szCs w:val="24"/>
              </w:rPr>
              <w:t>5</w:t>
            </w:r>
          </w:p>
        </w:tc>
      </w:tr>
    </w:tbl>
    <w:p w:rsidR="00AF4226" w:rsidRDefault="00AF4226">
      <w:pPr>
        <w:spacing w:after="0"/>
        <w:rPr>
          <w:rFonts w:ascii="Times New Roman" w:hAnsi="Times New Roman"/>
          <w:vanish/>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5"/>
        <w:gridCol w:w="1276"/>
        <w:gridCol w:w="1134"/>
        <w:gridCol w:w="992"/>
      </w:tblGrid>
      <w:tr w:rsidR="00AF4226">
        <w:trPr>
          <w:trHeight w:val="179"/>
        </w:trPr>
        <w:tc>
          <w:tcPr>
            <w:tcW w:w="6805" w:type="dxa"/>
          </w:tcPr>
          <w:p w:rsidR="00AF4226" w:rsidRPr="00FC269E" w:rsidRDefault="00AF4226">
            <w:pPr>
              <w:spacing w:after="0"/>
              <w:ind w:firstLine="176"/>
              <w:jc w:val="both"/>
              <w:rPr>
                <w:rFonts w:ascii="Times New Roman" w:hAnsi="Times New Roman"/>
                <w:sz w:val="24"/>
                <w:szCs w:val="24"/>
              </w:rPr>
            </w:pPr>
            <w:r w:rsidRPr="00FC269E">
              <w:rPr>
                <w:rFonts w:ascii="Times New Roman" w:hAnsi="Times New Roman"/>
                <w:sz w:val="24"/>
                <w:szCs w:val="24"/>
              </w:rPr>
              <w:t>3. Чисельність працівників, за яких роботодавцю надається компенсація фактичних витрат по сплаті єдиного внеску на загальнообов’язкове державне соціальне страхування, осіб - усього</w:t>
            </w:r>
          </w:p>
        </w:tc>
        <w:tc>
          <w:tcPr>
            <w:tcW w:w="1276"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15</w:t>
            </w:r>
          </w:p>
        </w:tc>
        <w:tc>
          <w:tcPr>
            <w:tcW w:w="1134"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15</w:t>
            </w:r>
          </w:p>
        </w:tc>
        <w:tc>
          <w:tcPr>
            <w:tcW w:w="992"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15</w:t>
            </w:r>
          </w:p>
        </w:tc>
      </w:tr>
      <w:tr w:rsidR="00AF4226">
        <w:trPr>
          <w:trHeight w:val="398"/>
        </w:trPr>
        <w:tc>
          <w:tcPr>
            <w:tcW w:w="6805" w:type="dxa"/>
          </w:tcPr>
          <w:p w:rsidR="00AF4226" w:rsidRPr="00FC269E" w:rsidRDefault="00AF4226">
            <w:pPr>
              <w:spacing w:after="0" w:line="240" w:lineRule="auto"/>
              <w:ind w:left="34" w:firstLine="142"/>
              <w:jc w:val="both"/>
              <w:rPr>
                <w:rFonts w:ascii="Times New Roman" w:hAnsi="Times New Roman"/>
                <w:sz w:val="24"/>
                <w:szCs w:val="24"/>
              </w:rPr>
            </w:pPr>
            <w:r w:rsidRPr="00FC269E">
              <w:rPr>
                <w:rFonts w:ascii="Times New Roman" w:hAnsi="Times New Roman"/>
                <w:sz w:val="24"/>
                <w:szCs w:val="24"/>
              </w:rPr>
              <w:t xml:space="preserve">в тому числі: </w:t>
            </w:r>
          </w:p>
        </w:tc>
        <w:tc>
          <w:tcPr>
            <w:tcW w:w="1276" w:type="dxa"/>
          </w:tcPr>
          <w:p w:rsidR="00AF4226" w:rsidRPr="00FC269E" w:rsidRDefault="00AF4226">
            <w:pPr>
              <w:spacing w:after="0"/>
              <w:jc w:val="center"/>
              <w:rPr>
                <w:rFonts w:ascii="Times New Roman" w:hAnsi="Times New Roman"/>
                <w:sz w:val="24"/>
                <w:szCs w:val="24"/>
              </w:rPr>
            </w:pPr>
          </w:p>
        </w:tc>
        <w:tc>
          <w:tcPr>
            <w:tcW w:w="1134" w:type="dxa"/>
          </w:tcPr>
          <w:p w:rsidR="00AF4226" w:rsidRPr="00FC269E" w:rsidRDefault="00AF4226">
            <w:pPr>
              <w:spacing w:after="0"/>
              <w:jc w:val="center"/>
              <w:rPr>
                <w:rFonts w:ascii="Times New Roman" w:hAnsi="Times New Roman"/>
                <w:sz w:val="24"/>
                <w:szCs w:val="24"/>
              </w:rPr>
            </w:pPr>
          </w:p>
        </w:tc>
        <w:tc>
          <w:tcPr>
            <w:tcW w:w="992" w:type="dxa"/>
          </w:tcPr>
          <w:p w:rsidR="00AF4226" w:rsidRPr="00FC269E" w:rsidRDefault="00AF4226">
            <w:pPr>
              <w:spacing w:after="0"/>
              <w:jc w:val="center"/>
              <w:rPr>
                <w:rFonts w:ascii="Times New Roman" w:hAnsi="Times New Roman"/>
                <w:sz w:val="24"/>
                <w:szCs w:val="24"/>
              </w:rPr>
            </w:pPr>
          </w:p>
        </w:tc>
      </w:tr>
      <w:tr w:rsidR="00AF4226">
        <w:trPr>
          <w:trHeight w:val="179"/>
        </w:trPr>
        <w:tc>
          <w:tcPr>
            <w:tcW w:w="6805" w:type="dxa"/>
          </w:tcPr>
          <w:p w:rsidR="00AF4226" w:rsidRPr="00FC269E" w:rsidRDefault="00AF4226">
            <w:pPr>
              <w:spacing w:after="0" w:line="240" w:lineRule="auto"/>
              <w:ind w:left="34" w:firstLine="142"/>
              <w:jc w:val="both"/>
              <w:rPr>
                <w:rFonts w:ascii="Times New Roman" w:hAnsi="Times New Roman"/>
                <w:sz w:val="24"/>
                <w:szCs w:val="24"/>
              </w:rPr>
            </w:pPr>
            <w:r w:rsidRPr="00FC269E">
              <w:rPr>
                <w:rFonts w:ascii="Times New Roman" w:hAnsi="Times New Roman"/>
                <w:sz w:val="24"/>
                <w:szCs w:val="24"/>
              </w:rPr>
              <w:t>3.1 працівників у юридичних осіб, усього</w:t>
            </w:r>
          </w:p>
        </w:tc>
        <w:tc>
          <w:tcPr>
            <w:tcW w:w="1276"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6</w:t>
            </w:r>
          </w:p>
        </w:tc>
        <w:tc>
          <w:tcPr>
            <w:tcW w:w="1134"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7</w:t>
            </w:r>
          </w:p>
        </w:tc>
        <w:tc>
          <w:tcPr>
            <w:tcW w:w="992"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6</w:t>
            </w:r>
          </w:p>
        </w:tc>
      </w:tr>
      <w:tr w:rsidR="00AF4226">
        <w:trPr>
          <w:trHeight w:val="179"/>
        </w:trPr>
        <w:tc>
          <w:tcPr>
            <w:tcW w:w="6805" w:type="dxa"/>
          </w:tcPr>
          <w:p w:rsidR="00AF4226" w:rsidRDefault="00AF4226">
            <w:pPr>
              <w:spacing w:after="0" w:line="240" w:lineRule="auto"/>
              <w:ind w:left="34" w:firstLine="426"/>
              <w:jc w:val="both"/>
              <w:rPr>
                <w:rFonts w:ascii="Times New Roman" w:hAnsi="Times New Roman"/>
                <w:sz w:val="24"/>
                <w:szCs w:val="24"/>
              </w:rPr>
            </w:pPr>
            <w:r>
              <w:rPr>
                <w:rFonts w:ascii="Times New Roman" w:hAnsi="Times New Roman"/>
                <w:sz w:val="24"/>
                <w:szCs w:val="24"/>
              </w:rPr>
              <w:t>за яких компенсовано:</w:t>
            </w:r>
          </w:p>
        </w:tc>
        <w:tc>
          <w:tcPr>
            <w:tcW w:w="1276" w:type="dxa"/>
            <w:vAlign w:val="center"/>
          </w:tcPr>
          <w:p w:rsidR="00AF4226" w:rsidRDefault="00AF4226">
            <w:pPr>
              <w:spacing w:after="0"/>
              <w:jc w:val="center"/>
              <w:rPr>
                <w:rFonts w:ascii="Times New Roman" w:hAnsi="Times New Roman"/>
                <w:sz w:val="24"/>
                <w:szCs w:val="24"/>
              </w:rPr>
            </w:pPr>
          </w:p>
        </w:tc>
        <w:tc>
          <w:tcPr>
            <w:tcW w:w="1134" w:type="dxa"/>
            <w:vAlign w:val="center"/>
          </w:tcPr>
          <w:p w:rsidR="00AF4226" w:rsidRDefault="00AF4226">
            <w:pPr>
              <w:spacing w:after="0"/>
              <w:jc w:val="center"/>
              <w:rPr>
                <w:rFonts w:ascii="Times New Roman" w:hAnsi="Times New Roman"/>
                <w:sz w:val="24"/>
                <w:szCs w:val="24"/>
              </w:rPr>
            </w:pPr>
          </w:p>
        </w:tc>
        <w:tc>
          <w:tcPr>
            <w:tcW w:w="992" w:type="dxa"/>
            <w:vAlign w:val="center"/>
          </w:tcPr>
          <w:p w:rsidR="00AF4226" w:rsidRDefault="00AF4226">
            <w:pPr>
              <w:spacing w:after="0"/>
              <w:jc w:val="center"/>
              <w:rPr>
                <w:rFonts w:ascii="Times New Roman" w:hAnsi="Times New Roman"/>
                <w:sz w:val="24"/>
                <w:szCs w:val="24"/>
              </w:rPr>
            </w:pPr>
          </w:p>
        </w:tc>
      </w:tr>
      <w:tr w:rsidR="00AF4226">
        <w:trPr>
          <w:trHeight w:val="179"/>
        </w:trPr>
        <w:tc>
          <w:tcPr>
            <w:tcW w:w="6805" w:type="dxa"/>
          </w:tcPr>
          <w:p w:rsidR="00AF4226" w:rsidRPr="00FC269E" w:rsidRDefault="00AF4226">
            <w:pPr>
              <w:spacing w:after="0" w:line="240" w:lineRule="auto"/>
              <w:ind w:left="34" w:firstLine="426"/>
              <w:jc w:val="both"/>
              <w:rPr>
                <w:rFonts w:ascii="Times New Roman" w:hAnsi="Times New Roman"/>
                <w:sz w:val="24"/>
                <w:szCs w:val="24"/>
              </w:rPr>
            </w:pPr>
            <w:r w:rsidRPr="00FC269E">
              <w:rPr>
                <w:rFonts w:ascii="Times New Roman" w:hAnsi="Times New Roman"/>
                <w:sz w:val="24"/>
                <w:szCs w:val="24"/>
              </w:rPr>
              <w:t>100% суми нарахованого єдиного внеску, осіб</w:t>
            </w:r>
          </w:p>
        </w:tc>
        <w:tc>
          <w:tcPr>
            <w:tcW w:w="1276"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6</w:t>
            </w:r>
          </w:p>
        </w:tc>
        <w:tc>
          <w:tcPr>
            <w:tcW w:w="1134"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7</w:t>
            </w:r>
          </w:p>
        </w:tc>
        <w:tc>
          <w:tcPr>
            <w:tcW w:w="992"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6</w:t>
            </w:r>
          </w:p>
        </w:tc>
      </w:tr>
      <w:tr w:rsidR="00AF4226">
        <w:trPr>
          <w:trHeight w:val="179"/>
        </w:trPr>
        <w:tc>
          <w:tcPr>
            <w:tcW w:w="6805" w:type="dxa"/>
          </w:tcPr>
          <w:p w:rsidR="00AF4226" w:rsidRPr="00FC269E" w:rsidRDefault="00AF4226">
            <w:pPr>
              <w:spacing w:after="0" w:line="240" w:lineRule="auto"/>
              <w:ind w:left="34" w:firstLine="142"/>
              <w:jc w:val="both"/>
              <w:rPr>
                <w:rFonts w:ascii="Times New Roman" w:hAnsi="Times New Roman"/>
                <w:sz w:val="24"/>
                <w:szCs w:val="24"/>
              </w:rPr>
            </w:pPr>
            <w:r w:rsidRPr="00FC269E">
              <w:rPr>
                <w:rFonts w:ascii="Times New Roman" w:hAnsi="Times New Roman"/>
                <w:sz w:val="24"/>
                <w:szCs w:val="24"/>
              </w:rPr>
              <w:t>3.2 працівників у фізичних осіб-підприємців та фізичних осіб – платників податку з доходів фізичних осіб, усього</w:t>
            </w:r>
          </w:p>
        </w:tc>
        <w:tc>
          <w:tcPr>
            <w:tcW w:w="1276"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9</w:t>
            </w:r>
          </w:p>
        </w:tc>
        <w:tc>
          <w:tcPr>
            <w:tcW w:w="1134"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8</w:t>
            </w:r>
          </w:p>
        </w:tc>
        <w:tc>
          <w:tcPr>
            <w:tcW w:w="992"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9</w:t>
            </w:r>
          </w:p>
        </w:tc>
      </w:tr>
      <w:tr w:rsidR="00AF4226">
        <w:trPr>
          <w:trHeight w:val="179"/>
        </w:trPr>
        <w:tc>
          <w:tcPr>
            <w:tcW w:w="6805" w:type="dxa"/>
          </w:tcPr>
          <w:p w:rsidR="00AF4226" w:rsidRPr="00FC269E" w:rsidRDefault="00AF4226">
            <w:pPr>
              <w:spacing w:after="0" w:line="240" w:lineRule="auto"/>
              <w:ind w:left="34" w:firstLine="426"/>
              <w:jc w:val="both"/>
              <w:rPr>
                <w:rFonts w:ascii="Times New Roman" w:hAnsi="Times New Roman"/>
                <w:sz w:val="24"/>
                <w:szCs w:val="24"/>
              </w:rPr>
            </w:pPr>
            <w:r w:rsidRPr="00FC269E">
              <w:rPr>
                <w:rFonts w:ascii="Times New Roman" w:hAnsi="Times New Roman"/>
                <w:sz w:val="24"/>
                <w:szCs w:val="24"/>
              </w:rPr>
              <w:lastRenderedPageBreak/>
              <w:t>за яких компенсовано:</w:t>
            </w:r>
          </w:p>
        </w:tc>
        <w:tc>
          <w:tcPr>
            <w:tcW w:w="1276" w:type="dxa"/>
            <w:vAlign w:val="center"/>
          </w:tcPr>
          <w:p w:rsidR="00AF4226" w:rsidRPr="00FC269E" w:rsidRDefault="00AF4226">
            <w:pPr>
              <w:spacing w:after="0"/>
              <w:jc w:val="center"/>
              <w:rPr>
                <w:rFonts w:ascii="Times New Roman" w:hAnsi="Times New Roman"/>
                <w:sz w:val="24"/>
                <w:szCs w:val="24"/>
              </w:rPr>
            </w:pPr>
          </w:p>
        </w:tc>
        <w:tc>
          <w:tcPr>
            <w:tcW w:w="1134" w:type="dxa"/>
            <w:vAlign w:val="center"/>
          </w:tcPr>
          <w:p w:rsidR="00AF4226" w:rsidRPr="00FC269E" w:rsidRDefault="00AF4226">
            <w:pPr>
              <w:spacing w:after="0"/>
              <w:jc w:val="center"/>
              <w:rPr>
                <w:rFonts w:ascii="Times New Roman" w:hAnsi="Times New Roman"/>
                <w:sz w:val="24"/>
                <w:szCs w:val="24"/>
              </w:rPr>
            </w:pPr>
          </w:p>
        </w:tc>
        <w:tc>
          <w:tcPr>
            <w:tcW w:w="992" w:type="dxa"/>
            <w:vAlign w:val="center"/>
          </w:tcPr>
          <w:p w:rsidR="00AF4226" w:rsidRPr="00FC269E" w:rsidRDefault="00AF4226">
            <w:pPr>
              <w:spacing w:after="0"/>
              <w:jc w:val="center"/>
              <w:rPr>
                <w:rFonts w:ascii="Times New Roman" w:hAnsi="Times New Roman"/>
                <w:sz w:val="24"/>
                <w:szCs w:val="24"/>
              </w:rPr>
            </w:pPr>
          </w:p>
        </w:tc>
      </w:tr>
      <w:tr w:rsidR="00AF4226">
        <w:trPr>
          <w:trHeight w:val="179"/>
        </w:trPr>
        <w:tc>
          <w:tcPr>
            <w:tcW w:w="6805" w:type="dxa"/>
          </w:tcPr>
          <w:p w:rsidR="00AF4226" w:rsidRPr="00FC269E" w:rsidRDefault="00AF4226">
            <w:pPr>
              <w:spacing w:after="0" w:line="240" w:lineRule="auto"/>
              <w:ind w:left="34" w:firstLine="426"/>
              <w:jc w:val="both"/>
              <w:rPr>
                <w:rFonts w:ascii="Times New Roman" w:hAnsi="Times New Roman"/>
                <w:sz w:val="24"/>
                <w:szCs w:val="24"/>
              </w:rPr>
            </w:pPr>
            <w:r w:rsidRPr="00FC269E">
              <w:rPr>
                <w:rFonts w:ascii="Times New Roman" w:hAnsi="Times New Roman"/>
                <w:sz w:val="24"/>
                <w:szCs w:val="24"/>
              </w:rPr>
              <w:t>100% суми нарахованого єдиного внеску, осіб</w:t>
            </w:r>
          </w:p>
        </w:tc>
        <w:tc>
          <w:tcPr>
            <w:tcW w:w="1276"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9</w:t>
            </w:r>
          </w:p>
        </w:tc>
        <w:tc>
          <w:tcPr>
            <w:tcW w:w="1134"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8</w:t>
            </w:r>
          </w:p>
        </w:tc>
        <w:tc>
          <w:tcPr>
            <w:tcW w:w="992" w:type="dxa"/>
            <w:vAlign w:val="center"/>
          </w:tcPr>
          <w:p w:rsidR="00AF4226" w:rsidRPr="00FC269E" w:rsidRDefault="00AF4226">
            <w:pPr>
              <w:spacing w:after="0"/>
              <w:jc w:val="center"/>
              <w:rPr>
                <w:rFonts w:ascii="Times New Roman" w:hAnsi="Times New Roman"/>
                <w:sz w:val="24"/>
                <w:szCs w:val="24"/>
              </w:rPr>
            </w:pPr>
            <w:r w:rsidRPr="00FC269E">
              <w:rPr>
                <w:rFonts w:ascii="Times New Roman" w:hAnsi="Times New Roman"/>
                <w:sz w:val="24"/>
                <w:szCs w:val="24"/>
              </w:rPr>
              <w:t>9</w:t>
            </w:r>
          </w:p>
        </w:tc>
      </w:tr>
    </w:tbl>
    <w:p w:rsidR="00AF4226" w:rsidRDefault="00AF4226">
      <w:pPr>
        <w:spacing w:after="0"/>
        <w:jc w:val="both"/>
        <w:rPr>
          <w:rFonts w:ascii="Times New Roman" w:hAnsi="Times New Roman"/>
          <w:b/>
          <w:szCs w:val="20"/>
        </w:rPr>
      </w:pPr>
    </w:p>
    <w:p w:rsidR="00F457C1" w:rsidRDefault="00F457C1" w:rsidP="00F457C1">
      <w:pPr>
        <w:spacing w:after="0" w:line="240" w:lineRule="auto"/>
        <w:rPr>
          <w:rFonts w:ascii="Times New Roman" w:hAnsi="Times New Roman"/>
          <w:sz w:val="28"/>
          <w:szCs w:val="28"/>
        </w:rPr>
      </w:pPr>
      <w:r>
        <w:rPr>
          <w:rFonts w:ascii="Times New Roman" w:hAnsi="Times New Roman"/>
          <w:sz w:val="28"/>
          <w:szCs w:val="28"/>
        </w:rPr>
        <w:t xml:space="preserve">Начальник управління соціального </w:t>
      </w:r>
    </w:p>
    <w:p w:rsidR="00F457C1" w:rsidRDefault="00F457C1" w:rsidP="00F457C1">
      <w:pPr>
        <w:spacing w:after="0" w:line="240" w:lineRule="auto"/>
        <w:rPr>
          <w:rFonts w:ascii="Times New Roman" w:hAnsi="Times New Roman"/>
          <w:sz w:val="16"/>
          <w:szCs w:val="16"/>
        </w:rPr>
      </w:pPr>
      <w:r>
        <w:rPr>
          <w:rFonts w:ascii="Times New Roman" w:hAnsi="Times New Roman"/>
          <w:sz w:val="28"/>
          <w:szCs w:val="28"/>
        </w:rPr>
        <w:t>захисту населення райдержадміністрації                                  Т.Маринченко</w:t>
      </w:r>
    </w:p>
    <w:p w:rsidR="00F457C1" w:rsidRDefault="00F457C1" w:rsidP="00F457C1">
      <w:pPr>
        <w:spacing w:after="0" w:line="240" w:lineRule="auto"/>
        <w:rPr>
          <w:rFonts w:ascii="Times New Roman" w:hAnsi="Times New Roman"/>
          <w:sz w:val="16"/>
          <w:szCs w:val="16"/>
        </w:rPr>
      </w:pPr>
    </w:p>
    <w:p w:rsidR="00F457C1" w:rsidRDefault="00F457C1" w:rsidP="00F457C1">
      <w:pPr>
        <w:spacing w:after="0" w:line="240" w:lineRule="auto"/>
        <w:jc w:val="both"/>
        <w:rPr>
          <w:rFonts w:ascii="Times New Roman" w:hAnsi="Times New Roman"/>
          <w:sz w:val="28"/>
          <w:szCs w:val="28"/>
        </w:rPr>
      </w:pPr>
      <w:r>
        <w:rPr>
          <w:rFonts w:ascii="Times New Roman" w:hAnsi="Times New Roman"/>
          <w:sz w:val="28"/>
          <w:szCs w:val="28"/>
        </w:rPr>
        <w:t>Керуючий справами</w:t>
      </w:r>
    </w:p>
    <w:p w:rsidR="00F457C1" w:rsidRDefault="00F457C1" w:rsidP="00F457C1">
      <w:pPr>
        <w:spacing w:after="0" w:line="240" w:lineRule="auto"/>
        <w:jc w:val="both"/>
        <w:rPr>
          <w:rFonts w:ascii="Times New Roman" w:hAnsi="Times New Roman"/>
          <w:sz w:val="28"/>
          <w:szCs w:val="28"/>
        </w:rPr>
      </w:pPr>
      <w:r>
        <w:rPr>
          <w:rFonts w:ascii="Times New Roman" w:hAnsi="Times New Roman"/>
          <w:sz w:val="28"/>
          <w:szCs w:val="28"/>
        </w:rPr>
        <w:t>виконавчого апарату районної ради                                       В.Карпук</w:t>
      </w:r>
    </w:p>
    <w:p w:rsidR="00F457C1" w:rsidRDefault="00F457C1" w:rsidP="00F457C1">
      <w:pPr>
        <w:spacing w:after="0" w:line="240" w:lineRule="auto"/>
        <w:rPr>
          <w:rFonts w:ascii="Times New Roman" w:hAnsi="Times New Roman"/>
          <w:sz w:val="16"/>
          <w:szCs w:val="16"/>
        </w:rPr>
      </w:pPr>
    </w:p>
    <w:p w:rsidR="00F457C1" w:rsidRDefault="00692A9E" w:rsidP="00692A9E">
      <w:pPr>
        <w:spacing w:line="240" w:lineRule="auto"/>
        <w:ind w:left="708" w:firstLine="708"/>
        <w:rPr>
          <w:rFonts w:ascii="Times New Roman" w:hAnsi="Times New Roman"/>
          <w:b/>
          <w:szCs w:val="20"/>
        </w:rPr>
      </w:pPr>
      <w:r>
        <w:rPr>
          <w:rFonts w:ascii="Times New Roman" w:hAnsi="Times New Roman"/>
          <w:b/>
          <w:szCs w:val="20"/>
        </w:rPr>
        <w:br w:type="page"/>
      </w:r>
    </w:p>
    <w:p w:rsidR="00F457C1" w:rsidRDefault="00F457C1" w:rsidP="00F457C1">
      <w:pPr>
        <w:spacing w:after="0" w:line="240" w:lineRule="auto"/>
        <w:ind w:right="56"/>
        <w:jc w:val="right"/>
        <w:rPr>
          <w:rFonts w:ascii="Times New Roman" w:hAnsi="Times New Roman"/>
          <w:sz w:val="28"/>
          <w:szCs w:val="28"/>
        </w:rPr>
      </w:pPr>
      <w:r>
        <w:rPr>
          <w:rFonts w:ascii="Times New Roman" w:hAnsi="Times New Roman"/>
          <w:sz w:val="28"/>
          <w:szCs w:val="28"/>
        </w:rPr>
        <w:lastRenderedPageBreak/>
        <w:t>Додаток 3</w:t>
      </w:r>
    </w:p>
    <w:p w:rsidR="00F457C1" w:rsidRDefault="00F457C1" w:rsidP="00F457C1">
      <w:pPr>
        <w:spacing w:line="240" w:lineRule="auto"/>
        <w:ind w:left="8080" w:hanging="142"/>
        <w:rPr>
          <w:rFonts w:ascii="Times New Roman" w:hAnsi="Times New Roman"/>
          <w:b/>
          <w:szCs w:val="20"/>
        </w:rPr>
      </w:pPr>
      <w:r>
        <w:rPr>
          <w:rFonts w:ascii="Times New Roman" w:hAnsi="Times New Roman"/>
          <w:sz w:val="28"/>
          <w:szCs w:val="28"/>
        </w:rPr>
        <w:t xml:space="preserve">  до Програми</w:t>
      </w:r>
    </w:p>
    <w:p w:rsidR="00692A9E" w:rsidRDefault="00692A9E" w:rsidP="00692A9E">
      <w:pPr>
        <w:spacing w:line="240" w:lineRule="auto"/>
        <w:ind w:left="708" w:firstLine="708"/>
        <w:rPr>
          <w:rFonts w:ascii="Times New Roman" w:hAnsi="Times New Roman"/>
          <w:i/>
          <w:sz w:val="20"/>
          <w:szCs w:val="20"/>
        </w:rPr>
      </w:pPr>
      <w:r>
        <w:rPr>
          <w:rFonts w:ascii="Times New Roman" w:hAnsi="Times New Roman"/>
          <w:b/>
        </w:rPr>
        <w:t>Таблиця 2. Показники сприяння зайнятості інвалідів</w:t>
      </w:r>
    </w:p>
    <w:p w:rsidR="00692A9E" w:rsidRDefault="00692A9E" w:rsidP="00692A9E">
      <w:pPr>
        <w:spacing w:after="0" w:line="240" w:lineRule="auto"/>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i/>
          <w:sz w:val="24"/>
          <w:szCs w:val="24"/>
        </w:rPr>
        <w:tab/>
        <w:t>(осіб)</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1094"/>
        <w:gridCol w:w="1093"/>
        <w:gridCol w:w="1094"/>
      </w:tblGrid>
      <w:tr w:rsidR="00692A9E" w:rsidTr="00692A9E">
        <w:trPr>
          <w:trHeight w:val="1143"/>
          <w:tblHeader/>
        </w:trPr>
        <w:tc>
          <w:tcPr>
            <w:tcW w:w="6629" w:type="dxa"/>
            <w:vAlign w:val="center"/>
          </w:tcPr>
          <w:p w:rsidR="00692A9E" w:rsidRDefault="00692A9E" w:rsidP="00692A9E">
            <w:pPr>
              <w:spacing w:after="0"/>
              <w:jc w:val="center"/>
              <w:rPr>
                <w:rFonts w:ascii="Times New Roman" w:hAnsi="Times New Roman"/>
                <w:b/>
                <w:sz w:val="24"/>
                <w:szCs w:val="24"/>
              </w:rPr>
            </w:pPr>
            <w:r>
              <w:rPr>
                <w:rFonts w:ascii="Times New Roman" w:hAnsi="Times New Roman"/>
                <w:b/>
                <w:sz w:val="24"/>
                <w:szCs w:val="24"/>
              </w:rPr>
              <w:t>Найменування</w:t>
            </w:r>
          </w:p>
          <w:p w:rsidR="00692A9E" w:rsidRDefault="00692A9E" w:rsidP="00692A9E">
            <w:pPr>
              <w:jc w:val="center"/>
              <w:rPr>
                <w:rFonts w:ascii="Times New Roman" w:hAnsi="Times New Roman"/>
                <w:b/>
                <w:sz w:val="24"/>
                <w:szCs w:val="24"/>
              </w:rPr>
            </w:pPr>
            <w:r>
              <w:rPr>
                <w:rFonts w:ascii="Times New Roman" w:hAnsi="Times New Roman"/>
                <w:b/>
                <w:sz w:val="24"/>
                <w:szCs w:val="24"/>
              </w:rPr>
              <w:t>показника</w:t>
            </w:r>
          </w:p>
        </w:tc>
        <w:tc>
          <w:tcPr>
            <w:tcW w:w="1094" w:type="dxa"/>
          </w:tcPr>
          <w:p w:rsidR="00692A9E" w:rsidRDefault="00692A9E" w:rsidP="00692A9E">
            <w:pPr>
              <w:jc w:val="center"/>
              <w:rPr>
                <w:rFonts w:ascii="Times New Roman" w:hAnsi="Times New Roman"/>
                <w:b/>
                <w:sz w:val="24"/>
                <w:szCs w:val="24"/>
              </w:rPr>
            </w:pPr>
            <w:r>
              <w:rPr>
                <w:rFonts w:ascii="Times New Roman" w:hAnsi="Times New Roman"/>
                <w:b/>
                <w:sz w:val="24"/>
                <w:szCs w:val="24"/>
              </w:rPr>
              <w:t>2018</w:t>
            </w:r>
          </w:p>
          <w:p w:rsidR="00692A9E" w:rsidRDefault="00692A9E" w:rsidP="00692A9E">
            <w:pPr>
              <w:jc w:val="center"/>
              <w:rPr>
                <w:rFonts w:ascii="Times New Roman" w:hAnsi="Times New Roman"/>
                <w:b/>
                <w:sz w:val="24"/>
                <w:szCs w:val="24"/>
              </w:rPr>
            </w:pPr>
            <w:r>
              <w:rPr>
                <w:rFonts w:ascii="Times New Roman" w:hAnsi="Times New Roman"/>
                <w:b/>
                <w:sz w:val="24"/>
                <w:szCs w:val="24"/>
              </w:rPr>
              <w:t>прогноз</w:t>
            </w:r>
          </w:p>
        </w:tc>
        <w:tc>
          <w:tcPr>
            <w:tcW w:w="1093" w:type="dxa"/>
          </w:tcPr>
          <w:p w:rsidR="00692A9E" w:rsidRDefault="00692A9E" w:rsidP="00692A9E">
            <w:pPr>
              <w:jc w:val="center"/>
              <w:rPr>
                <w:rFonts w:ascii="Times New Roman" w:hAnsi="Times New Roman"/>
                <w:b/>
                <w:sz w:val="24"/>
                <w:szCs w:val="24"/>
              </w:rPr>
            </w:pPr>
            <w:r>
              <w:rPr>
                <w:rFonts w:ascii="Times New Roman" w:hAnsi="Times New Roman"/>
                <w:b/>
                <w:sz w:val="24"/>
                <w:szCs w:val="24"/>
              </w:rPr>
              <w:t>2019</w:t>
            </w:r>
          </w:p>
          <w:p w:rsidR="00692A9E" w:rsidRDefault="00692A9E" w:rsidP="00692A9E">
            <w:pPr>
              <w:jc w:val="center"/>
              <w:rPr>
                <w:rFonts w:ascii="Times New Roman" w:hAnsi="Times New Roman"/>
                <w:b/>
                <w:sz w:val="24"/>
                <w:szCs w:val="24"/>
              </w:rPr>
            </w:pPr>
            <w:r>
              <w:rPr>
                <w:rFonts w:ascii="Times New Roman" w:hAnsi="Times New Roman"/>
                <w:b/>
                <w:sz w:val="24"/>
                <w:szCs w:val="24"/>
              </w:rPr>
              <w:t>прогноз</w:t>
            </w:r>
          </w:p>
        </w:tc>
        <w:tc>
          <w:tcPr>
            <w:tcW w:w="1094" w:type="dxa"/>
          </w:tcPr>
          <w:p w:rsidR="00692A9E" w:rsidRDefault="00692A9E" w:rsidP="00692A9E">
            <w:pPr>
              <w:jc w:val="center"/>
              <w:rPr>
                <w:rFonts w:ascii="Times New Roman" w:hAnsi="Times New Roman"/>
                <w:b/>
                <w:sz w:val="24"/>
                <w:szCs w:val="24"/>
              </w:rPr>
            </w:pPr>
            <w:r>
              <w:rPr>
                <w:rFonts w:ascii="Times New Roman" w:hAnsi="Times New Roman"/>
                <w:b/>
                <w:sz w:val="24"/>
                <w:szCs w:val="24"/>
              </w:rPr>
              <w:t>2020</w:t>
            </w:r>
          </w:p>
          <w:p w:rsidR="00692A9E" w:rsidRDefault="00692A9E" w:rsidP="00692A9E">
            <w:pPr>
              <w:jc w:val="center"/>
              <w:rPr>
                <w:rFonts w:ascii="Times New Roman" w:hAnsi="Times New Roman"/>
                <w:b/>
                <w:sz w:val="24"/>
                <w:szCs w:val="24"/>
              </w:rPr>
            </w:pPr>
            <w:r>
              <w:rPr>
                <w:rFonts w:ascii="Times New Roman" w:hAnsi="Times New Roman"/>
                <w:b/>
                <w:sz w:val="24"/>
                <w:szCs w:val="24"/>
              </w:rPr>
              <w:t>прогноз</w:t>
            </w:r>
          </w:p>
        </w:tc>
      </w:tr>
      <w:tr w:rsidR="00692A9E" w:rsidTr="00692A9E">
        <w:trPr>
          <w:trHeight w:val="967"/>
        </w:trPr>
        <w:tc>
          <w:tcPr>
            <w:tcW w:w="6629" w:type="dxa"/>
          </w:tcPr>
          <w:p w:rsidR="00692A9E" w:rsidRDefault="00692A9E" w:rsidP="00692A9E">
            <w:pPr>
              <w:spacing w:after="0"/>
              <w:jc w:val="both"/>
              <w:rPr>
                <w:rFonts w:ascii="Times New Roman" w:hAnsi="Times New Roman"/>
                <w:sz w:val="24"/>
                <w:szCs w:val="24"/>
              </w:rPr>
            </w:pPr>
            <w:r>
              <w:rPr>
                <w:rFonts w:ascii="Times New Roman" w:hAnsi="Times New Roman"/>
                <w:sz w:val="24"/>
                <w:szCs w:val="24"/>
              </w:rPr>
              <w:t>1. Чисельність працюючих інвалідів на підприємствах установах та організаціях, згідно із звітами, поданими до відділень Фонду соціального захисту інвалідів*</w:t>
            </w:r>
          </w:p>
        </w:tc>
        <w:tc>
          <w:tcPr>
            <w:tcW w:w="1094" w:type="dxa"/>
            <w:vAlign w:val="center"/>
          </w:tcPr>
          <w:p w:rsidR="00692A9E" w:rsidRDefault="00692A9E" w:rsidP="00692A9E">
            <w:pPr>
              <w:jc w:val="center"/>
              <w:rPr>
                <w:rFonts w:ascii="Times New Roman" w:hAnsi="Times New Roman"/>
                <w:sz w:val="24"/>
                <w:szCs w:val="24"/>
              </w:rPr>
            </w:pPr>
            <w:r>
              <w:rPr>
                <w:rFonts w:ascii="Times New Roman" w:hAnsi="Times New Roman"/>
                <w:sz w:val="24"/>
                <w:szCs w:val="24"/>
              </w:rPr>
              <w:t>245</w:t>
            </w:r>
          </w:p>
        </w:tc>
        <w:tc>
          <w:tcPr>
            <w:tcW w:w="1093" w:type="dxa"/>
            <w:vAlign w:val="center"/>
          </w:tcPr>
          <w:p w:rsidR="00692A9E" w:rsidRDefault="00692A9E" w:rsidP="00692A9E">
            <w:pPr>
              <w:jc w:val="center"/>
              <w:rPr>
                <w:rFonts w:ascii="Times New Roman" w:hAnsi="Times New Roman"/>
                <w:sz w:val="24"/>
                <w:szCs w:val="24"/>
              </w:rPr>
            </w:pPr>
            <w:r>
              <w:rPr>
                <w:rFonts w:ascii="Times New Roman" w:hAnsi="Times New Roman"/>
                <w:sz w:val="24"/>
                <w:szCs w:val="24"/>
              </w:rPr>
              <w:t>250</w:t>
            </w:r>
          </w:p>
        </w:tc>
        <w:tc>
          <w:tcPr>
            <w:tcW w:w="1094" w:type="dxa"/>
            <w:vAlign w:val="center"/>
          </w:tcPr>
          <w:p w:rsidR="00692A9E" w:rsidRDefault="00692A9E" w:rsidP="00692A9E">
            <w:pPr>
              <w:jc w:val="center"/>
              <w:rPr>
                <w:rFonts w:ascii="Times New Roman" w:hAnsi="Times New Roman"/>
                <w:sz w:val="24"/>
                <w:szCs w:val="24"/>
              </w:rPr>
            </w:pPr>
            <w:r>
              <w:rPr>
                <w:rFonts w:ascii="Times New Roman" w:hAnsi="Times New Roman"/>
                <w:sz w:val="24"/>
                <w:szCs w:val="24"/>
              </w:rPr>
              <w:t>270</w:t>
            </w:r>
          </w:p>
        </w:tc>
      </w:tr>
      <w:tr w:rsidR="00692A9E" w:rsidTr="00692A9E">
        <w:trPr>
          <w:trHeight w:val="633"/>
        </w:trPr>
        <w:tc>
          <w:tcPr>
            <w:tcW w:w="6629" w:type="dxa"/>
          </w:tcPr>
          <w:p w:rsidR="00692A9E" w:rsidRDefault="00692A9E" w:rsidP="00692A9E">
            <w:pPr>
              <w:spacing w:line="240" w:lineRule="auto"/>
              <w:ind w:firstLine="142"/>
              <w:jc w:val="both"/>
              <w:rPr>
                <w:rFonts w:ascii="Times New Roman" w:hAnsi="Times New Roman"/>
                <w:sz w:val="24"/>
                <w:szCs w:val="24"/>
              </w:rPr>
            </w:pPr>
            <w:r>
              <w:rPr>
                <w:rFonts w:ascii="Times New Roman" w:hAnsi="Times New Roman"/>
                <w:sz w:val="24"/>
                <w:szCs w:val="24"/>
              </w:rPr>
              <w:t>2. Кількість створених робочих місць за рахунок коштів Фонду соціального захисту інвалідів</w:t>
            </w:r>
          </w:p>
        </w:tc>
        <w:tc>
          <w:tcPr>
            <w:tcW w:w="1094" w:type="dxa"/>
            <w:vAlign w:val="center"/>
          </w:tcPr>
          <w:p w:rsidR="00692A9E" w:rsidRDefault="00692A9E" w:rsidP="00692A9E">
            <w:pPr>
              <w:jc w:val="center"/>
              <w:rPr>
                <w:rFonts w:ascii="Times New Roman" w:hAnsi="Times New Roman"/>
                <w:sz w:val="24"/>
                <w:szCs w:val="24"/>
              </w:rPr>
            </w:pPr>
            <w:r>
              <w:rPr>
                <w:rFonts w:ascii="Times New Roman" w:hAnsi="Times New Roman"/>
                <w:sz w:val="24"/>
                <w:szCs w:val="24"/>
              </w:rPr>
              <w:t>0</w:t>
            </w:r>
          </w:p>
        </w:tc>
        <w:tc>
          <w:tcPr>
            <w:tcW w:w="1093" w:type="dxa"/>
            <w:vAlign w:val="center"/>
          </w:tcPr>
          <w:p w:rsidR="00692A9E" w:rsidRDefault="00692A9E" w:rsidP="00692A9E">
            <w:pPr>
              <w:jc w:val="center"/>
              <w:rPr>
                <w:rFonts w:ascii="Times New Roman" w:hAnsi="Times New Roman"/>
                <w:sz w:val="24"/>
                <w:szCs w:val="24"/>
              </w:rPr>
            </w:pPr>
            <w:r>
              <w:rPr>
                <w:rFonts w:ascii="Times New Roman" w:hAnsi="Times New Roman"/>
                <w:sz w:val="24"/>
                <w:szCs w:val="24"/>
              </w:rPr>
              <w:t>0</w:t>
            </w:r>
          </w:p>
        </w:tc>
        <w:tc>
          <w:tcPr>
            <w:tcW w:w="1094" w:type="dxa"/>
            <w:vAlign w:val="center"/>
          </w:tcPr>
          <w:p w:rsidR="00692A9E" w:rsidRDefault="00692A9E" w:rsidP="00692A9E">
            <w:pPr>
              <w:jc w:val="center"/>
              <w:rPr>
                <w:rFonts w:ascii="Times New Roman" w:hAnsi="Times New Roman"/>
                <w:sz w:val="24"/>
                <w:szCs w:val="24"/>
              </w:rPr>
            </w:pPr>
            <w:r>
              <w:rPr>
                <w:rFonts w:ascii="Times New Roman" w:hAnsi="Times New Roman"/>
                <w:sz w:val="24"/>
                <w:szCs w:val="24"/>
              </w:rPr>
              <w:t>0</w:t>
            </w:r>
          </w:p>
        </w:tc>
      </w:tr>
      <w:tr w:rsidR="00692A9E" w:rsidTr="00692A9E">
        <w:trPr>
          <w:trHeight w:val="749"/>
        </w:trPr>
        <w:tc>
          <w:tcPr>
            <w:tcW w:w="6629" w:type="dxa"/>
          </w:tcPr>
          <w:p w:rsidR="00692A9E" w:rsidRDefault="00692A9E" w:rsidP="00692A9E">
            <w:pPr>
              <w:spacing w:line="240" w:lineRule="auto"/>
              <w:ind w:firstLine="142"/>
              <w:jc w:val="both"/>
              <w:rPr>
                <w:rFonts w:ascii="Times New Roman" w:hAnsi="Times New Roman"/>
                <w:sz w:val="24"/>
                <w:szCs w:val="24"/>
              </w:rPr>
            </w:pPr>
            <w:r>
              <w:rPr>
                <w:rFonts w:ascii="Times New Roman" w:hAnsi="Times New Roman"/>
                <w:sz w:val="24"/>
                <w:szCs w:val="24"/>
              </w:rPr>
              <w:t xml:space="preserve">3. Чисельність інвалідів, що перебувають на обліку в районному центрі зайнятості </w:t>
            </w:r>
          </w:p>
        </w:tc>
        <w:tc>
          <w:tcPr>
            <w:tcW w:w="1094" w:type="dxa"/>
            <w:vAlign w:val="center"/>
          </w:tcPr>
          <w:p w:rsidR="00692A9E" w:rsidRPr="00FC269E" w:rsidRDefault="00692A9E" w:rsidP="00692A9E">
            <w:pPr>
              <w:jc w:val="center"/>
              <w:rPr>
                <w:rFonts w:ascii="Times New Roman" w:hAnsi="Times New Roman"/>
              </w:rPr>
            </w:pPr>
            <w:r w:rsidRPr="00FC269E">
              <w:rPr>
                <w:rFonts w:ascii="Times New Roman" w:hAnsi="Times New Roman"/>
              </w:rPr>
              <w:t>53</w:t>
            </w:r>
          </w:p>
        </w:tc>
        <w:tc>
          <w:tcPr>
            <w:tcW w:w="1093" w:type="dxa"/>
            <w:vAlign w:val="center"/>
          </w:tcPr>
          <w:p w:rsidR="00692A9E" w:rsidRPr="00FC269E" w:rsidRDefault="00692A9E" w:rsidP="00692A9E">
            <w:pPr>
              <w:jc w:val="center"/>
              <w:rPr>
                <w:rFonts w:ascii="Times New Roman" w:hAnsi="Times New Roman"/>
              </w:rPr>
            </w:pPr>
            <w:r w:rsidRPr="00FC269E">
              <w:rPr>
                <w:rFonts w:ascii="Times New Roman" w:hAnsi="Times New Roman"/>
              </w:rPr>
              <w:t>45</w:t>
            </w:r>
          </w:p>
        </w:tc>
        <w:tc>
          <w:tcPr>
            <w:tcW w:w="1094" w:type="dxa"/>
            <w:vAlign w:val="center"/>
          </w:tcPr>
          <w:p w:rsidR="00692A9E" w:rsidRPr="00FC269E" w:rsidRDefault="00692A9E" w:rsidP="00692A9E">
            <w:pPr>
              <w:jc w:val="center"/>
              <w:rPr>
                <w:rFonts w:ascii="Times New Roman" w:hAnsi="Times New Roman"/>
              </w:rPr>
            </w:pPr>
            <w:r w:rsidRPr="00FC269E">
              <w:rPr>
                <w:rFonts w:ascii="Times New Roman" w:hAnsi="Times New Roman"/>
              </w:rPr>
              <w:t>40</w:t>
            </w:r>
          </w:p>
        </w:tc>
      </w:tr>
      <w:tr w:rsidR="00692A9E" w:rsidTr="00692A9E">
        <w:trPr>
          <w:trHeight w:val="553"/>
        </w:trPr>
        <w:tc>
          <w:tcPr>
            <w:tcW w:w="6629" w:type="dxa"/>
          </w:tcPr>
          <w:p w:rsidR="00692A9E" w:rsidRDefault="00692A9E" w:rsidP="00692A9E">
            <w:pPr>
              <w:spacing w:line="240" w:lineRule="auto"/>
              <w:ind w:firstLine="142"/>
              <w:jc w:val="both"/>
              <w:rPr>
                <w:rFonts w:ascii="Times New Roman" w:hAnsi="Times New Roman"/>
                <w:sz w:val="24"/>
                <w:szCs w:val="24"/>
              </w:rPr>
            </w:pPr>
            <w:r>
              <w:rPr>
                <w:rFonts w:ascii="Times New Roman" w:hAnsi="Times New Roman"/>
                <w:sz w:val="24"/>
                <w:szCs w:val="24"/>
              </w:rPr>
              <w:t>3.1. з них зареєстровані безробітні</w:t>
            </w:r>
          </w:p>
        </w:tc>
        <w:tc>
          <w:tcPr>
            <w:tcW w:w="1094" w:type="dxa"/>
            <w:vAlign w:val="center"/>
          </w:tcPr>
          <w:p w:rsidR="00692A9E" w:rsidRPr="00FC269E" w:rsidRDefault="00692A9E" w:rsidP="00692A9E">
            <w:pPr>
              <w:jc w:val="center"/>
              <w:rPr>
                <w:rFonts w:ascii="Times New Roman" w:hAnsi="Times New Roman"/>
              </w:rPr>
            </w:pPr>
            <w:r w:rsidRPr="00FC269E">
              <w:rPr>
                <w:rFonts w:ascii="Times New Roman" w:hAnsi="Times New Roman"/>
              </w:rPr>
              <w:t>53</w:t>
            </w:r>
          </w:p>
        </w:tc>
        <w:tc>
          <w:tcPr>
            <w:tcW w:w="1093" w:type="dxa"/>
            <w:vAlign w:val="center"/>
          </w:tcPr>
          <w:p w:rsidR="00692A9E" w:rsidRPr="00FC269E" w:rsidRDefault="00692A9E" w:rsidP="00692A9E">
            <w:pPr>
              <w:jc w:val="center"/>
              <w:rPr>
                <w:rFonts w:ascii="Times New Roman" w:hAnsi="Times New Roman"/>
              </w:rPr>
            </w:pPr>
            <w:r w:rsidRPr="00FC269E">
              <w:rPr>
                <w:rFonts w:ascii="Times New Roman" w:hAnsi="Times New Roman"/>
              </w:rPr>
              <w:t>45</w:t>
            </w:r>
          </w:p>
        </w:tc>
        <w:tc>
          <w:tcPr>
            <w:tcW w:w="1094" w:type="dxa"/>
            <w:vAlign w:val="center"/>
          </w:tcPr>
          <w:p w:rsidR="00692A9E" w:rsidRPr="00FC269E" w:rsidRDefault="00692A9E" w:rsidP="00692A9E">
            <w:pPr>
              <w:jc w:val="center"/>
              <w:rPr>
                <w:rFonts w:ascii="Times New Roman" w:hAnsi="Times New Roman"/>
              </w:rPr>
            </w:pPr>
            <w:r w:rsidRPr="00FC269E">
              <w:rPr>
                <w:rFonts w:ascii="Times New Roman" w:hAnsi="Times New Roman"/>
              </w:rPr>
              <w:t>40</w:t>
            </w:r>
          </w:p>
        </w:tc>
      </w:tr>
      <w:tr w:rsidR="00692A9E" w:rsidTr="00692A9E">
        <w:trPr>
          <w:trHeight w:val="837"/>
        </w:trPr>
        <w:tc>
          <w:tcPr>
            <w:tcW w:w="6629" w:type="dxa"/>
          </w:tcPr>
          <w:p w:rsidR="00692A9E" w:rsidRDefault="00692A9E" w:rsidP="00692A9E">
            <w:pPr>
              <w:spacing w:line="240" w:lineRule="auto"/>
              <w:ind w:firstLine="142"/>
              <w:jc w:val="both"/>
              <w:rPr>
                <w:rFonts w:ascii="Times New Roman" w:hAnsi="Times New Roman"/>
                <w:sz w:val="24"/>
                <w:szCs w:val="24"/>
              </w:rPr>
            </w:pPr>
            <w:r>
              <w:rPr>
                <w:rFonts w:ascii="Times New Roman" w:hAnsi="Times New Roman"/>
                <w:sz w:val="24"/>
                <w:szCs w:val="24"/>
              </w:rPr>
              <w:t xml:space="preserve">4. Чисельність інвалідів, працевлаштованих за сприяння  служби зайнятості </w:t>
            </w:r>
          </w:p>
        </w:tc>
        <w:tc>
          <w:tcPr>
            <w:tcW w:w="1094" w:type="dxa"/>
            <w:vAlign w:val="center"/>
          </w:tcPr>
          <w:p w:rsidR="00692A9E" w:rsidRPr="00FC269E" w:rsidRDefault="00692A9E" w:rsidP="00692A9E">
            <w:pPr>
              <w:jc w:val="center"/>
              <w:rPr>
                <w:rFonts w:ascii="Times New Roman" w:hAnsi="Times New Roman"/>
              </w:rPr>
            </w:pPr>
            <w:r w:rsidRPr="00FC269E">
              <w:rPr>
                <w:rFonts w:ascii="Times New Roman" w:hAnsi="Times New Roman"/>
              </w:rPr>
              <w:t>21</w:t>
            </w:r>
          </w:p>
        </w:tc>
        <w:tc>
          <w:tcPr>
            <w:tcW w:w="1093" w:type="dxa"/>
            <w:vAlign w:val="center"/>
          </w:tcPr>
          <w:p w:rsidR="00692A9E" w:rsidRPr="00FC269E" w:rsidRDefault="00692A9E" w:rsidP="00692A9E">
            <w:pPr>
              <w:jc w:val="center"/>
              <w:rPr>
                <w:rFonts w:ascii="Times New Roman" w:hAnsi="Times New Roman"/>
              </w:rPr>
            </w:pPr>
            <w:r w:rsidRPr="00FC269E">
              <w:rPr>
                <w:rFonts w:ascii="Times New Roman" w:hAnsi="Times New Roman"/>
              </w:rPr>
              <w:t>18</w:t>
            </w:r>
          </w:p>
        </w:tc>
        <w:tc>
          <w:tcPr>
            <w:tcW w:w="1094" w:type="dxa"/>
            <w:vAlign w:val="center"/>
          </w:tcPr>
          <w:p w:rsidR="00692A9E" w:rsidRPr="00FC269E" w:rsidRDefault="00692A9E" w:rsidP="00692A9E">
            <w:pPr>
              <w:jc w:val="center"/>
              <w:rPr>
                <w:rFonts w:ascii="Times New Roman" w:hAnsi="Times New Roman"/>
              </w:rPr>
            </w:pPr>
            <w:r w:rsidRPr="00FC269E">
              <w:rPr>
                <w:rFonts w:ascii="Times New Roman" w:hAnsi="Times New Roman"/>
              </w:rPr>
              <w:t>15</w:t>
            </w:r>
          </w:p>
        </w:tc>
      </w:tr>
      <w:tr w:rsidR="00692A9E" w:rsidTr="00692A9E">
        <w:trPr>
          <w:trHeight w:val="630"/>
        </w:trPr>
        <w:tc>
          <w:tcPr>
            <w:tcW w:w="6629" w:type="dxa"/>
          </w:tcPr>
          <w:p w:rsidR="00692A9E" w:rsidRPr="00FC269E" w:rsidRDefault="00692A9E" w:rsidP="00692A9E">
            <w:pPr>
              <w:spacing w:line="240" w:lineRule="auto"/>
              <w:ind w:firstLine="142"/>
              <w:jc w:val="both"/>
              <w:rPr>
                <w:rFonts w:ascii="Times New Roman" w:hAnsi="Times New Roman"/>
                <w:sz w:val="24"/>
                <w:szCs w:val="24"/>
              </w:rPr>
            </w:pPr>
            <w:r w:rsidRPr="00FC269E">
              <w:rPr>
                <w:rFonts w:ascii="Times New Roman" w:hAnsi="Times New Roman"/>
                <w:sz w:val="24"/>
                <w:szCs w:val="24"/>
              </w:rPr>
              <w:t>4.1. з них зареєстровані безробітні</w:t>
            </w:r>
          </w:p>
        </w:tc>
        <w:tc>
          <w:tcPr>
            <w:tcW w:w="1094" w:type="dxa"/>
            <w:vAlign w:val="center"/>
          </w:tcPr>
          <w:p w:rsidR="00692A9E" w:rsidRPr="00FC269E" w:rsidRDefault="00692A9E" w:rsidP="00692A9E">
            <w:pPr>
              <w:jc w:val="center"/>
              <w:rPr>
                <w:rFonts w:ascii="Times New Roman" w:hAnsi="Times New Roman"/>
              </w:rPr>
            </w:pPr>
            <w:r w:rsidRPr="00FC269E">
              <w:rPr>
                <w:rFonts w:ascii="Times New Roman" w:hAnsi="Times New Roman"/>
              </w:rPr>
              <w:t>21</w:t>
            </w:r>
          </w:p>
        </w:tc>
        <w:tc>
          <w:tcPr>
            <w:tcW w:w="1093" w:type="dxa"/>
            <w:vAlign w:val="center"/>
          </w:tcPr>
          <w:p w:rsidR="00692A9E" w:rsidRPr="00FC269E" w:rsidRDefault="00692A9E" w:rsidP="00692A9E">
            <w:pPr>
              <w:jc w:val="center"/>
              <w:rPr>
                <w:rFonts w:ascii="Times New Roman" w:hAnsi="Times New Roman"/>
              </w:rPr>
            </w:pPr>
            <w:r w:rsidRPr="00FC269E">
              <w:rPr>
                <w:rFonts w:ascii="Times New Roman" w:hAnsi="Times New Roman"/>
              </w:rPr>
              <w:t>18</w:t>
            </w:r>
          </w:p>
        </w:tc>
        <w:tc>
          <w:tcPr>
            <w:tcW w:w="1094" w:type="dxa"/>
            <w:vAlign w:val="center"/>
          </w:tcPr>
          <w:p w:rsidR="00692A9E" w:rsidRPr="00FC269E" w:rsidRDefault="00692A9E" w:rsidP="00692A9E">
            <w:pPr>
              <w:jc w:val="center"/>
              <w:rPr>
                <w:rFonts w:ascii="Times New Roman" w:hAnsi="Times New Roman"/>
              </w:rPr>
            </w:pPr>
            <w:r w:rsidRPr="00FC269E">
              <w:rPr>
                <w:rFonts w:ascii="Times New Roman" w:hAnsi="Times New Roman"/>
              </w:rPr>
              <w:t>15</w:t>
            </w:r>
          </w:p>
        </w:tc>
      </w:tr>
      <w:tr w:rsidR="00692A9E" w:rsidTr="00692A9E">
        <w:trPr>
          <w:trHeight w:val="976"/>
        </w:trPr>
        <w:tc>
          <w:tcPr>
            <w:tcW w:w="6629" w:type="dxa"/>
          </w:tcPr>
          <w:p w:rsidR="00692A9E" w:rsidRPr="00FC269E" w:rsidRDefault="00692A9E" w:rsidP="00692A9E">
            <w:pPr>
              <w:spacing w:line="240" w:lineRule="auto"/>
              <w:ind w:firstLine="142"/>
              <w:jc w:val="both"/>
              <w:rPr>
                <w:rFonts w:ascii="Times New Roman" w:hAnsi="Times New Roman"/>
                <w:sz w:val="24"/>
                <w:szCs w:val="24"/>
              </w:rPr>
            </w:pPr>
            <w:r w:rsidRPr="00FC269E">
              <w:rPr>
                <w:rFonts w:ascii="Times New Roman" w:hAnsi="Times New Roman"/>
                <w:sz w:val="24"/>
                <w:szCs w:val="24"/>
              </w:rPr>
              <w:t>4.1.1 у тому числі, які отримали одноразово допомогу по безробіттю для організації підприємницької діяльності</w:t>
            </w:r>
          </w:p>
        </w:tc>
        <w:tc>
          <w:tcPr>
            <w:tcW w:w="1094" w:type="dxa"/>
            <w:vAlign w:val="center"/>
          </w:tcPr>
          <w:p w:rsidR="00692A9E" w:rsidRPr="00FC269E" w:rsidRDefault="00692A9E" w:rsidP="00692A9E">
            <w:pPr>
              <w:jc w:val="center"/>
              <w:rPr>
                <w:rFonts w:ascii="Times New Roman" w:hAnsi="Times New Roman"/>
              </w:rPr>
            </w:pPr>
            <w:r w:rsidRPr="00FC269E">
              <w:rPr>
                <w:rFonts w:ascii="Times New Roman" w:hAnsi="Times New Roman"/>
              </w:rPr>
              <w:t>1</w:t>
            </w:r>
          </w:p>
        </w:tc>
        <w:tc>
          <w:tcPr>
            <w:tcW w:w="1093" w:type="dxa"/>
            <w:vAlign w:val="center"/>
          </w:tcPr>
          <w:p w:rsidR="00692A9E" w:rsidRPr="00FC269E" w:rsidRDefault="00692A9E" w:rsidP="00692A9E">
            <w:pPr>
              <w:jc w:val="center"/>
              <w:rPr>
                <w:rFonts w:ascii="Times New Roman" w:hAnsi="Times New Roman"/>
              </w:rPr>
            </w:pPr>
            <w:r w:rsidRPr="00FC269E">
              <w:rPr>
                <w:rFonts w:ascii="Times New Roman" w:hAnsi="Times New Roman"/>
              </w:rPr>
              <w:t>1</w:t>
            </w:r>
          </w:p>
        </w:tc>
        <w:tc>
          <w:tcPr>
            <w:tcW w:w="1094" w:type="dxa"/>
            <w:vAlign w:val="center"/>
          </w:tcPr>
          <w:p w:rsidR="00692A9E" w:rsidRPr="00FC269E" w:rsidRDefault="00692A9E" w:rsidP="00692A9E">
            <w:pPr>
              <w:jc w:val="center"/>
              <w:rPr>
                <w:rFonts w:ascii="Times New Roman" w:hAnsi="Times New Roman"/>
              </w:rPr>
            </w:pPr>
            <w:r w:rsidRPr="00FC269E">
              <w:rPr>
                <w:rFonts w:ascii="Times New Roman" w:hAnsi="Times New Roman"/>
              </w:rPr>
              <w:t>1</w:t>
            </w:r>
          </w:p>
        </w:tc>
      </w:tr>
      <w:tr w:rsidR="00692A9E" w:rsidTr="00692A9E">
        <w:trPr>
          <w:trHeight w:val="589"/>
        </w:trPr>
        <w:tc>
          <w:tcPr>
            <w:tcW w:w="6629" w:type="dxa"/>
          </w:tcPr>
          <w:p w:rsidR="00692A9E" w:rsidRPr="00FC269E" w:rsidRDefault="00692A9E" w:rsidP="00692A9E">
            <w:pPr>
              <w:spacing w:after="0" w:line="240" w:lineRule="auto"/>
              <w:ind w:firstLine="142"/>
              <w:jc w:val="both"/>
              <w:rPr>
                <w:rFonts w:ascii="Times New Roman" w:hAnsi="Times New Roman"/>
                <w:sz w:val="24"/>
                <w:szCs w:val="24"/>
              </w:rPr>
            </w:pPr>
            <w:r w:rsidRPr="00FC269E">
              <w:rPr>
                <w:rFonts w:ascii="Times New Roman" w:hAnsi="Times New Roman"/>
                <w:sz w:val="24"/>
                <w:szCs w:val="24"/>
              </w:rPr>
              <w:t>5. Чисельність інвалідів, залучених до участі у громадських роботах</w:t>
            </w:r>
          </w:p>
        </w:tc>
        <w:tc>
          <w:tcPr>
            <w:tcW w:w="1094" w:type="dxa"/>
            <w:vAlign w:val="center"/>
          </w:tcPr>
          <w:p w:rsidR="00692A9E" w:rsidRPr="00FC269E" w:rsidRDefault="00692A9E" w:rsidP="00692A9E">
            <w:pPr>
              <w:spacing w:after="0"/>
              <w:jc w:val="center"/>
              <w:rPr>
                <w:rFonts w:ascii="Times New Roman" w:hAnsi="Times New Roman"/>
              </w:rPr>
            </w:pPr>
            <w:r w:rsidRPr="00FC269E">
              <w:rPr>
                <w:rFonts w:ascii="Times New Roman" w:hAnsi="Times New Roman"/>
              </w:rPr>
              <w:t>11</w:t>
            </w:r>
          </w:p>
        </w:tc>
        <w:tc>
          <w:tcPr>
            <w:tcW w:w="1093" w:type="dxa"/>
            <w:vAlign w:val="center"/>
          </w:tcPr>
          <w:p w:rsidR="00692A9E" w:rsidRPr="00FC269E" w:rsidRDefault="00692A9E" w:rsidP="00692A9E">
            <w:pPr>
              <w:spacing w:after="0"/>
              <w:jc w:val="center"/>
              <w:rPr>
                <w:rFonts w:ascii="Times New Roman" w:hAnsi="Times New Roman"/>
              </w:rPr>
            </w:pPr>
            <w:r w:rsidRPr="00FC269E">
              <w:rPr>
                <w:rFonts w:ascii="Times New Roman" w:hAnsi="Times New Roman"/>
              </w:rPr>
              <w:t>10</w:t>
            </w:r>
          </w:p>
        </w:tc>
        <w:tc>
          <w:tcPr>
            <w:tcW w:w="1094" w:type="dxa"/>
            <w:vAlign w:val="center"/>
          </w:tcPr>
          <w:p w:rsidR="00692A9E" w:rsidRPr="00FC269E" w:rsidRDefault="00692A9E" w:rsidP="00692A9E">
            <w:pPr>
              <w:spacing w:after="0"/>
              <w:jc w:val="center"/>
              <w:rPr>
                <w:rFonts w:ascii="Times New Roman" w:hAnsi="Times New Roman"/>
              </w:rPr>
            </w:pPr>
            <w:r w:rsidRPr="00FC269E">
              <w:rPr>
                <w:rFonts w:ascii="Times New Roman" w:hAnsi="Times New Roman"/>
              </w:rPr>
              <w:t>10</w:t>
            </w:r>
          </w:p>
        </w:tc>
      </w:tr>
      <w:tr w:rsidR="00692A9E" w:rsidTr="00692A9E">
        <w:trPr>
          <w:trHeight w:val="603"/>
        </w:trPr>
        <w:tc>
          <w:tcPr>
            <w:tcW w:w="6629" w:type="dxa"/>
          </w:tcPr>
          <w:p w:rsidR="00692A9E" w:rsidRPr="00FC269E" w:rsidRDefault="00692A9E" w:rsidP="00692A9E">
            <w:pPr>
              <w:spacing w:after="0" w:line="240" w:lineRule="auto"/>
              <w:ind w:firstLine="142"/>
              <w:jc w:val="both"/>
              <w:rPr>
                <w:rFonts w:ascii="Times New Roman" w:hAnsi="Times New Roman"/>
                <w:sz w:val="24"/>
                <w:szCs w:val="24"/>
              </w:rPr>
            </w:pPr>
            <w:r w:rsidRPr="00FC269E">
              <w:rPr>
                <w:rFonts w:ascii="Times New Roman" w:hAnsi="Times New Roman"/>
                <w:sz w:val="24"/>
                <w:szCs w:val="24"/>
              </w:rPr>
              <w:t>5.1. з них з числа зареєстрованих безробітних</w:t>
            </w:r>
          </w:p>
        </w:tc>
        <w:tc>
          <w:tcPr>
            <w:tcW w:w="1094" w:type="dxa"/>
            <w:vAlign w:val="center"/>
          </w:tcPr>
          <w:p w:rsidR="00692A9E" w:rsidRPr="00FC269E" w:rsidRDefault="00692A9E" w:rsidP="00692A9E">
            <w:pPr>
              <w:spacing w:after="0"/>
              <w:jc w:val="center"/>
              <w:rPr>
                <w:rFonts w:ascii="Times New Roman" w:hAnsi="Times New Roman"/>
              </w:rPr>
            </w:pPr>
            <w:r w:rsidRPr="00FC269E">
              <w:rPr>
                <w:rFonts w:ascii="Times New Roman" w:hAnsi="Times New Roman"/>
              </w:rPr>
              <w:t>11</w:t>
            </w:r>
          </w:p>
        </w:tc>
        <w:tc>
          <w:tcPr>
            <w:tcW w:w="1093" w:type="dxa"/>
            <w:vAlign w:val="center"/>
          </w:tcPr>
          <w:p w:rsidR="00692A9E" w:rsidRPr="00FC269E" w:rsidRDefault="00692A9E" w:rsidP="00692A9E">
            <w:pPr>
              <w:spacing w:after="0"/>
              <w:jc w:val="center"/>
              <w:rPr>
                <w:rFonts w:ascii="Times New Roman" w:hAnsi="Times New Roman"/>
              </w:rPr>
            </w:pPr>
            <w:r w:rsidRPr="00FC269E">
              <w:rPr>
                <w:rFonts w:ascii="Times New Roman" w:hAnsi="Times New Roman"/>
              </w:rPr>
              <w:t>10</w:t>
            </w:r>
          </w:p>
        </w:tc>
        <w:tc>
          <w:tcPr>
            <w:tcW w:w="1094" w:type="dxa"/>
            <w:vAlign w:val="center"/>
          </w:tcPr>
          <w:p w:rsidR="00692A9E" w:rsidRPr="00FC269E" w:rsidRDefault="00692A9E" w:rsidP="00692A9E">
            <w:pPr>
              <w:spacing w:after="0"/>
              <w:jc w:val="center"/>
              <w:rPr>
                <w:rFonts w:ascii="Times New Roman" w:hAnsi="Times New Roman"/>
              </w:rPr>
            </w:pPr>
            <w:r w:rsidRPr="00FC269E">
              <w:rPr>
                <w:rFonts w:ascii="Times New Roman" w:hAnsi="Times New Roman"/>
              </w:rPr>
              <w:t>10</w:t>
            </w:r>
          </w:p>
        </w:tc>
      </w:tr>
      <w:tr w:rsidR="00692A9E" w:rsidTr="00692A9E">
        <w:trPr>
          <w:trHeight w:val="683"/>
        </w:trPr>
        <w:tc>
          <w:tcPr>
            <w:tcW w:w="6629" w:type="dxa"/>
          </w:tcPr>
          <w:p w:rsidR="00692A9E" w:rsidRPr="00FC269E" w:rsidRDefault="00692A9E" w:rsidP="00692A9E">
            <w:pPr>
              <w:spacing w:after="0" w:line="240" w:lineRule="auto"/>
              <w:ind w:firstLine="142"/>
              <w:jc w:val="both"/>
              <w:rPr>
                <w:rFonts w:ascii="Times New Roman" w:hAnsi="Times New Roman"/>
                <w:sz w:val="24"/>
                <w:szCs w:val="24"/>
              </w:rPr>
            </w:pPr>
            <w:r w:rsidRPr="00FC269E">
              <w:rPr>
                <w:rFonts w:ascii="Times New Roman" w:hAnsi="Times New Roman"/>
                <w:sz w:val="24"/>
                <w:szCs w:val="24"/>
              </w:rPr>
              <w:t xml:space="preserve">6. Чисельність інвалідів, які проходили професійне навчання – усього </w:t>
            </w:r>
          </w:p>
        </w:tc>
        <w:tc>
          <w:tcPr>
            <w:tcW w:w="1094" w:type="dxa"/>
            <w:vAlign w:val="center"/>
          </w:tcPr>
          <w:p w:rsidR="00692A9E" w:rsidRPr="00FC269E" w:rsidRDefault="00692A9E" w:rsidP="00692A9E">
            <w:pPr>
              <w:spacing w:after="0"/>
              <w:jc w:val="center"/>
              <w:rPr>
                <w:rFonts w:ascii="Times New Roman" w:hAnsi="Times New Roman"/>
              </w:rPr>
            </w:pPr>
            <w:r>
              <w:rPr>
                <w:rFonts w:ascii="Times New Roman" w:hAnsi="Times New Roman"/>
              </w:rPr>
              <w:t>10</w:t>
            </w:r>
          </w:p>
        </w:tc>
        <w:tc>
          <w:tcPr>
            <w:tcW w:w="1093" w:type="dxa"/>
            <w:vAlign w:val="center"/>
          </w:tcPr>
          <w:p w:rsidR="00692A9E" w:rsidRPr="00FC269E" w:rsidRDefault="00692A9E" w:rsidP="00692A9E">
            <w:pPr>
              <w:spacing w:after="0"/>
              <w:jc w:val="center"/>
              <w:rPr>
                <w:rFonts w:ascii="Times New Roman" w:hAnsi="Times New Roman"/>
              </w:rPr>
            </w:pPr>
            <w:r>
              <w:rPr>
                <w:rFonts w:ascii="Times New Roman" w:hAnsi="Times New Roman"/>
              </w:rPr>
              <w:t>9</w:t>
            </w:r>
          </w:p>
        </w:tc>
        <w:tc>
          <w:tcPr>
            <w:tcW w:w="1094" w:type="dxa"/>
            <w:vAlign w:val="center"/>
          </w:tcPr>
          <w:p w:rsidR="00692A9E" w:rsidRPr="00FC269E" w:rsidRDefault="00692A9E" w:rsidP="00692A9E">
            <w:pPr>
              <w:spacing w:after="0"/>
              <w:jc w:val="center"/>
              <w:rPr>
                <w:rFonts w:ascii="Times New Roman" w:hAnsi="Times New Roman"/>
              </w:rPr>
            </w:pPr>
            <w:r>
              <w:rPr>
                <w:rFonts w:ascii="Times New Roman" w:hAnsi="Times New Roman"/>
              </w:rPr>
              <w:t>7</w:t>
            </w:r>
          </w:p>
        </w:tc>
      </w:tr>
      <w:tr w:rsidR="00692A9E" w:rsidTr="00692A9E">
        <w:trPr>
          <w:trHeight w:val="317"/>
        </w:trPr>
        <w:tc>
          <w:tcPr>
            <w:tcW w:w="6629" w:type="dxa"/>
          </w:tcPr>
          <w:p w:rsidR="00692A9E" w:rsidRPr="00FC269E" w:rsidRDefault="00692A9E" w:rsidP="00692A9E">
            <w:pPr>
              <w:spacing w:after="0" w:line="240" w:lineRule="auto"/>
              <w:ind w:firstLine="142"/>
              <w:jc w:val="both"/>
              <w:rPr>
                <w:rFonts w:ascii="Times New Roman" w:hAnsi="Times New Roman"/>
                <w:sz w:val="24"/>
                <w:szCs w:val="24"/>
              </w:rPr>
            </w:pPr>
            <w:r w:rsidRPr="00FC269E">
              <w:rPr>
                <w:rFonts w:ascii="Times New Roman" w:hAnsi="Times New Roman"/>
                <w:sz w:val="24"/>
                <w:szCs w:val="24"/>
              </w:rPr>
              <w:t>зокрема за рахунок:</w:t>
            </w:r>
          </w:p>
        </w:tc>
        <w:tc>
          <w:tcPr>
            <w:tcW w:w="1094" w:type="dxa"/>
            <w:vAlign w:val="center"/>
          </w:tcPr>
          <w:p w:rsidR="00692A9E" w:rsidRPr="00FC269E" w:rsidRDefault="00692A9E" w:rsidP="00692A9E">
            <w:pPr>
              <w:spacing w:after="0"/>
              <w:jc w:val="center"/>
              <w:rPr>
                <w:rFonts w:ascii="Times New Roman" w:hAnsi="Times New Roman"/>
              </w:rPr>
            </w:pPr>
          </w:p>
        </w:tc>
        <w:tc>
          <w:tcPr>
            <w:tcW w:w="1093" w:type="dxa"/>
            <w:vAlign w:val="center"/>
          </w:tcPr>
          <w:p w:rsidR="00692A9E" w:rsidRPr="00FC269E" w:rsidRDefault="00692A9E" w:rsidP="00692A9E">
            <w:pPr>
              <w:spacing w:after="0"/>
              <w:jc w:val="center"/>
              <w:rPr>
                <w:rFonts w:ascii="Times New Roman" w:hAnsi="Times New Roman"/>
              </w:rPr>
            </w:pPr>
          </w:p>
        </w:tc>
        <w:tc>
          <w:tcPr>
            <w:tcW w:w="1094" w:type="dxa"/>
            <w:vAlign w:val="center"/>
          </w:tcPr>
          <w:p w:rsidR="00692A9E" w:rsidRPr="00FC269E" w:rsidRDefault="00692A9E" w:rsidP="00692A9E">
            <w:pPr>
              <w:spacing w:after="0"/>
              <w:jc w:val="center"/>
              <w:rPr>
                <w:rFonts w:ascii="Times New Roman" w:hAnsi="Times New Roman"/>
              </w:rPr>
            </w:pPr>
          </w:p>
        </w:tc>
      </w:tr>
      <w:tr w:rsidR="00692A9E" w:rsidTr="00692A9E">
        <w:trPr>
          <w:trHeight w:val="561"/>
        </w:trPr>
        <w:tc>
          <w:tcPr>
            <w:tcW w:w="6629" w:type="dxa"/>
          </w:tcPr>
          <w:p w:rsidR="00692A9E" w:rsidRPr="00FC269E" w:rsidRDefault="00692A9E" w:rsidP="00692A9E">
            <w:pPr>
              <w:spacing w:after="0" w:line="240" w:lineRule="auto"/>
              <w:ind w:firstLine="142"/>
              <w:jc w:val="both"/>
              <w:rPr>
                <w:rFonts w:ascii="Times New Roman" w:hAnsi="Times New Roman"/>
                <w:sz w:val="24"/>
                <w:szCs w:val="24"/>
              </w:rPr>
            </w:pPr>
            <w:r w:rsidRPr="00FC269E">
              <w:rPr>
                <w:rFonts w:ascii="Times New Roman" w:hAnsi="Times New Roman"/>
                <w:sz w:val="24"/>
                <w:szCs w:val="24"/>
              </w:rPr>
              <w:t>6.1. коштів Фонду соціального захисту інвалідів</w:t>
            </w:r>
          </w:p>
        </w:tc>
        <w:tc>
          <w:tcPr>
            <w:tcW w:w="1094" w:type="dxa"/>
            <w:vAlign w:val="center"/>
          </w:tcPr>
          <w:p w:rsidR="00692A9E" w:rsidRPr="00FC269E" w:rsidRDefault="00692A9E" w:rsidP="00692A9E">
            <w:pPr>
              <w:spacing w:after="0"/>
              <w:jc w:val="center"/>
              <w:rPr>
                <w:rFonts w:ascii="Times New Roman" w:hAnsi="Times New Roman"/>
              </w:rPr>
            </w:pPr>
            <w:r w:rsidRPr="00FC269E">
              <w:rPr>
                <w:rFonts w:ascii="Times New Roman" w:hAnsi="Times New Roman"/>
              </w:rPr>
              <w:t>0</w:t>
            </w:r>
          </w:p>
        </w:tc>
        <w:tc>
          <w:tcPr>
            <w:tcW w:w="1093" w:type="dxa"/>
            <w:vAlign w:val="center"/>
          </w:tcPr>
          <w:p w:rsidR="00692A9E" w:rsidRPr="00FC269E" w:rsidRDefault="00692A9E" w:rsidP="00692A9E">
            <w:pPr>
              <w:spacing w:after="0"/>
              <w:jc w:val="center"/>
              <w:rPr>
                <w:rFonts w:ascii="Times New Roman" w:hAnsi="Times New Roman"/>
              </w:rPr>
            </w:pPr>
            <w:r w:rsidRPr="00FC269E">
              <w:rPr>
                <w:rFonts w:ascii="Times New Roman" w:hAnsi="Times New Roman"/>
              </w:rPr>
              <w:t>0</w:t>
            </w:r>
          </w:p>
        </w:tc>
        <w:tc>
          <w:tcPr>
            <w:tcW w:w="1094" w:type="dxa"/>
            <w:vAlign w:val="center"/>
          </w:tcPr>
          <w:p w:rsidR="00692A9E" w:rsidRPr="00FC269E" w:rsidRDefault="00692A9E" w:rsidP="00692A9E">
            <w:pPr>
              <w:spacing w:after="0"/>
              <w:jc w:val="center"/>
              <w:rPr>
                <w:rFonts w:ascii="Times New Roman" w:hAnsi="Times New Roman"/>
              </w:rPr>
            </w:pPr>
            <w:r w:rsidRPr="00FC269E">
              <w:rPr>
                <w:rFonts w:ascii="Times New Roman" w:hAnsi="Times New Roman"/>
              </w:rPr>
              <w:t>0</w:t>
            </w:r>
          </w:p>
        </w:tc>
      </w:tr>
      <w:tr w:rsidR="00692A9E" w:rsidTr="00692A9E">
        <w:trPr>
          <w:trHeight w:val="640"/>
        </w:trPr>
        <w:tc>
          <w:tcPr>
            <w:tcW w:w="6629" w:type="dxa"/>
          </w:tcPr>
          <w:p w:rsidR="00692A9E" w:rsidRPr="00FC269E" w:rsidRDefault="00692A9E" w:rsidP="00692A9E">
            <w:pPr>
              <w:spacing w:after="0" w:line="240" w:lineRule="auto"/>
              <w:ind w:firstLine="142"/>
              <w:jc w:val="both"/>
              <w:rPr>
                <w:rFonts w:ascii="Times New Roman" w:hAnsi="Times New Roman"/>
                <w:sz w:val="24"/>
                <w:szCs w:val="24"/>
              </w:rPr>
            </w:pPr>
            <w:r w:rsidRPr="00FC269E">
              <w:rPr>
                <w:rFonts w:ascii="Times New Roman" w:hAnsi="Times New Roman"/>
                <w:sz w:val="24"/>
                <w:szCs w:val="24"/>
              </w:rPr>
              <w:t>6.2. коштів Фонду загальнообов’язкового державного соціального страхування України на випадок безробіття</w:t>
            </w:r>
          </w:p>
        </w:tc>
        <w:tc>
          <w:tcPr>
            <w:tcW w:w="1094" w:type="dxa"/>
            <w:vAlign w:val="center"/>
          </w:tcPr>
          <w:p w:rsidR="00692A9E" w:rsidRPr="00FC269E" w:rsidRDefault="00692A9E" w:rsidP="00692A9E">
            <w:pPr>
              <w:spacing w:after="0"/>
              <w:jc w:val="center"/>
              <w:rPr>
                <w:rFonts w:ascii="Times New Roman" w:hAnsi="Times New Roman"/>
              </w:rPr>
            </w:pPr>
            <w:r w:rsidRPr="00FC269E">
              <w:rPr>
                <w:rFonts w:ascii="Times New Roman" w:hAnsi="Times New Roman"/>
              </w:rPr>
              <w:t>8</w:t>
            </w:r>
          </w:p>
        </w:tc>
        <w:tc>
          <w:tcPr>
            <w:tcW w:w="1093" w:type="dxa"/>
            <w:vAlign w:val="center"/>
          </w:tcPr>
          <w:p w:rsidR="00692A9E" w:rsidRPr="00FC269E" w:rsidRDefault="00692A9E" w:rsidP="00692A9E">
            <w:pPr>
              <w:spacing w:after="0"/>
              <w:jc w:val="center"/>
              <w:rPr>
                <w:rFonts w:ascii="Times New Roman" w:hAnsi="Times New Roman"/>
              </w:rPr>
            </w:pPr>
            <w:r w:rsidRPr="00FC269E">
              <w:rPr>
                <w:rFonts w:ascii="Times New Roman" w:hAnsi="Times New Roman"/>
              </w:rPr>
              <w:t>7</w:t>
            </w:r>
          </w:p>
        </w:tc>
        <w:tc>
          <w:tcPr>
            <w:tcW w:w="1094" w:type="dxa"/>
            <w:vAlign w:val="center"/>
          </w:tcPr>
          <w:p w:rsidR="00692A9E" w:rsidRPr="00FC269E" w:rsidRDefault="00692A9E" w:rsidP="00692A9E">
            <w:pPr>
              <w:spacing w:after="0"/>
              <w:jc w:val="center"/>
              <w:rPr>
                <w:rFonts w:ascii="Times New Roman" w:hAnsi="Times New Roman"/>
              </w:rPr>
            </w:pPr>
            <w:r w:rsidRPr="00FC269E">
              <w:rPr>
                <w:rFonts w:ascii="Times New Roman" w:hAnsi="Times New Roman"/>
              </w:rPr>
              <w:t>5</w:t>
            </w:r>
          </w:p>
        </w:tc>
      </w:tr>
    </w:tbl>
    <w:p w:rsidR="00AF4226" w:rsidRDefault="00AF4226" w:rsidP="00692A9E">
      <w:pPr>
        <w:rPr>
          <w:rFonts w:ascii="Times New Roman" w:hAnsi="Times New Roman"/>
          <w:b/>
          <w:szCs w:val="20"/>
        </w:rPr>
      </w:pPr>
    </w:p>
    <w:p w:rsidR="00F457C1" w:rsidRDefault="00F457C1" w:rsidP="00F457C1">
      <w:pPr>
        <w:spacing w:after="0" w:line="240" w:lineRule="auto"/>
        <w:rPr>
          <w:rFonts w:ascii="Times New Roman" w:hAnsi="Times New Roman"/>
          <w:sz w:val="28"/>
          <w:szCs w:val="28"/>
        </w:rPr>
      </w:pPr>
      <w:r>
        <w:rPr>
          <w:rFonts w:ascii="Times New Roman" w:hAnsi="Times New Roman"/>
          <w:sz w:val="28"/>
          <w:szCs w:val="28"/>
        </w:rPr>
        <w:t xml:space="preserve">Начальник управління соціального </w:t>
      </w:r>
    </w:p>
    <w:p w:rsidR="00F457C1" w:rsidRDefault="00F457C1" w:rsidP="00F457C1">
      <w:pPr>
        <w:spacing w:after="0" w:line="240" w:lineRule="auto"/>
        <w:rPr>
          <w:rFonts w:ascii="Times New Roman" w:hAnsi="Times New Roman"/>
          <w:sz w:val="16"/>
          <w:szCs w:val="16"/>
        </w:rPr>
      </w:pPr>
      <w:r>
        <w:rPr>
          <w:rFonts w:ascii="Times New Roman" w:hAnsi="Times New Roman"/>
          <w:sz w:val="28"/>
          <w:szCs w:val="28"/>
        </w:rPr>
        <w:t>захисту населення райдержадміністрації                                  Т.Маринченко</w:t>
      </w:r>
    </w:p>
    <w:p w:rsidR="00F457C1" w:rsidRDefault="00F457C1" w:rsidP="00F457C1">
      <w:pPr>
        <w:spacing w:after="0" w:line="240" w:lineRule="auto"/>
        <w:rPr>
          <w:rFonts w:ascii="Times New Roman" w:hAnsi="Times New Roman"/>
          <w:sz w:val="16"/>
          <w:szCs w:val="16"/>
        </w:rPr>
      </w:pPr>
    </w:p>
    <w:p w:rsidR="00F457C1" w:rsidRDefault="00F457C1" w:rsidP="00F457C1">
      <w:pPr>
        <w:spacing w:after="0" w:line="240" w:lineRule="auto"/>
        <w:jc w:val="both"/>
        <w:rPr>
          <w:rFonts w:ascii="Times New Roman" w:hAnsi="Times New Roman"/>
          <w:sz w:val="28"/>
          <w:szCs w:val="28"/>
        </w:rPr>
      </w:pPr>
      <w:r>
        <w:rPr>
          <w:rFonts w:ascii="Times New Roman" w:hAnsi="Times New Roman"/>
          <w:sz w:val="28"/>
          <w:szCs w:val="28"/>
        </w:rPr>
        <w:t>Керуючий справами</w:t>
      </w:r>
    </w:p>
    <w:p w:rsidR="00F457C1" w:rsidRDefault="00F457C1" w:rsidP="00F457C1">
      <w:pPr>
        <w:spacing w:after="0" w:line="240" w:lineRule="auto"/>
        <w:jc w:val="both"/>
        <w:rPr>
          <w:rFonts w:ascii="Times New Roman" w:hAnsi="Times New Roman"/>
          <w:sz w:val="28"/>
          <w:szCs w:val="28"/>
        </w:rPr>
      </w:pPr>
      <w:r>
        <w:rPr>
          <w:rFonts w:ascii="Times New Roman" w:hAnsi="Times New Roman"/>
          <w:sz w:val="28"/>
          <w:szCs w:val="28"/>
        </w:rPr>
        <w:t>виконавчого апарату районної ради                                       В.Карпук</w:t>
      </w:r>
    </w:p>
    <w:p w:rsidR="00692A9E" w:rsidRDefault="00692A9E" w:rsidP="00692A9E">
      <w:pPr>
        <w:rPr>
          <w:rFonts w:ascii="Times New Roman" w:hAnsi="Times New Roman"/>
          <w:b/>
          <w:szCs w:val="20"/>
        </w:rPr>
      </w:pPr>
    </w:p>
    <w:p w:rsidR="00692A9E" w:rsidRDefault="00692A9E" w:rsidP="00692A9E">
      <w:pPr>
        <w:rPr>
          <w:rFonts w:ascii="Times New Roman" w:hAnsi="Times New Roman"/>
          <w:b/>
          <w:szCs w:val="20"/>
        </w:rPr>
      </w:pPr>
    </w:p>
    <w:p w:rsidR="00692A9E" w:rsidRDefault="00692A9E" w:rsidP="00692A9E">
      <w:pPr>
        <w:rPr>
          <w:rFonts w:ascii="Times New Roman" w:hAnsi="Times New Roman"/>
          <w:b/>
          <w:szCs w:val="20"/>
        </w:rPr>
      </w:pPr>
    </w:p>
    <w:p w:rsidR="00692A9E" w:rsidRDefault="00692A9E" w:rsidP="00692A9E">
      <w:pPr>
        <w:rPr>
          <w:rFonts w:ascii="Times New Roman" w:hAnsi="Times New Roman"/>
          <w:b/>
          <w:szCs w:val="20"/>
        </w:rPr>
      </w:pPr>
    </w:p>
    <w:p w:rsidR="00F457C1" w:rsidRDefault="00F457C1" w:rsidP="00F457C1">
      <w:pPr>
        <w:spacing w:after="0" w:line="240" w:lineRule="auto"/>
        <w:ind w:right="56"/>
        <w:jc w:val="right"/>
        <w:rPr>
          <w:rFonts w:ascii="Times New Roman" w:hAnsi="Times New Roman"/>
          <w:sz w:val="28"/>
          <w:szCs w:val="28"/>
        </w:rPr>
      </w:pPr>
      <w:r>
        <w:rPr>
          <w:rFonts w:ascii="Times New Roman" w:hAnsi="Times New Roman"/>
          <w:sz w:val="28"/>
          <w:szCs w:val="28"/>
        </w:rPr>
        <w:lastRenderedPageBreak/>
        <w:t>Додаток 4</w:t>
      </w:r>
    </w:p>
    <w:p w:rsidR="00F457C1" w:rsidRDefault="00F457C1" w:rsidP="00F457C1">
      <w:pPr>
        <w:spacing w:line="240" w:lineRule="auto"/>
        <w:ind w:left="8080" w:hanging="142"/>
        <w:rPr>
          <w:rFonts w:ascii="Times New Roman" w:hAnsi="Times New Roman"/>
          <w:b/>
          <w:szCs w:val="20"/>
        </w:rPr>
      </w:pPr>
      <w:r>
        <w:rPr>
          <w:rFonts w:ascii="Times New Roman" w:hAnsi="Times New Roman"/>
          <w:sz w:val="28"/>
          <w:szCs w:val="28"/>
        </w:rPr>
        <w:t xml:space="preserve">  до Програми</w:t>
      </w:r>
    </w:p>
    <w:p w:rsidR="00692A9E" w:rsidRDefault="00E36644" w:rsidP="00692A9E">
      <w:pPr>
        <w:rPr>
          <w:rFonts w:ascii="Times New Roman" w:hAnsi="Times New Roman"/>
          <w:b/>
          <w:szCs w:val="20"/>
        </w:rPr>
      </w:pPr>
      <w:r>
        <w:rPr>
          <w:rFonts w:ascii="Times New Roman" w:hAnsi="Times New Roman"/>
          <w:b/>
          <w:szCs w:val="20"/>
        </w:rPr>
        <w:t>Таблиця 3</w:t>
      </w:r>
      <w:r w:rsidR="00692A9E">
        <w:rPr>
          <w:rFonts w:ascii="Times New Roman" w:hAnsi="Times New Roman"/>
          <w:b/>
          <w:szCs w:val="20"/>
        </w:rPr>
        <w:t>. Показники професійної підготовки та використання робочої сили</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1093"/>
        <w:gridCol w:w="1094"/>
        <w:gridCol w:w="1094"/>
      </w:tblGrid>
      <w:tr w:rsidR="00692A9E" w:rsidTr="00692A9E">
        <w:trPr>
          <w:trHeight w:val="624"/>
          <w:tblHeader/>
        </w:trPr>
        <w:tc>
          <w:tcPr>
            <w:tcW w:w="6629" w:type="dxa"/>
            <w:vAlign w:val="center"/>
          </w:tcPr>
          <w:p w:rsidR="00692A9E" w:rsidRDefault="00692A9E" w:rsidP="00692A9E">
            <w:pPr>
              <w:jc w:val="center"/>
              <w:rPr>
                <w:rFonts w:ascii="Times New Roman" w:hAnsi="Times New Roman"/>
                <w:b/>
                <w:sz w:val="24"/>
                <w:szCs w:val="24"/>
              </w:rPr>
            </w:pPr>
            <w:r>
              <w:rPr>
                <w:rFonts w:ascii="Times New Roman" w:hAnsi="Times New Roman"/>
                <w:b/>
                <w:sz w:val="24"/>
                <w:szCs w:val="24"/>
              </w:rPr>
              <w:t>Найменування</w:t>
            </w:r>
          </w:p>
          <w:p w:rsidR="00692A9E" w:rsidRDefault="00692A9E" w:rsidP="00692A9E">
            <w:pPr>
              <w:jc w:val="center"/>
              <w:rPr>
                <w:rFonts w:ascii="Times New Roman" w:hAnsi="Times New Roman"/>
                <w:b/>
                <w:sz w:val="24"/>
                <w:szCs w:val="24"/>
              </w:rPr>
            </w:pPr>
            <w:r>
              <w:rPr>
                <w:rFonts w:ascii="Times New Roman" w:hAnsi="Times New Roman"/>
                <w:b/>
                <w:sz w:val="24"/>
                <w:szCs w:val="24"/>
              </w:rPr>
              <w:t>показника</w:t>
            </w:r>
          </w:p>
        </w:tc>
        <w:tc>
          <w:tcPr>
            <w:tcW w:w="1093" w:type="dxa"/>
          </w:tcPr>
          <w:p w:rsidR="00692A9E" w:rsidRDefault="00692A9E" w:rsidP="00692A9E">
            <w:pPr>
              <w:jc w:val="center"/>
              <w:rPr>
                <w:rFonts w:ascii="Times New Roman" w:hAnsi="Times New Roman"/>
                <w:b/>
                <w:sz w:val="24"/>
                <w:szCs w:val="24"/>
              </w:rPr>
            </w:pPr>
            <w:r>
              <w:rPr>
                <w:rFonts w:ascii="Times New Roman" w:hAnsi="Times New Roman"/>
                <w:b/>
                <w:sz w:val="24"/>
                <w:szCs w:val="24"/>
              </w:rPr>
              <w:t>2018</w:t>
            </w:r>
          </w:p>
          <w:p w:rsidR="00692A9E" w:rsidRDefault="00692A9E" w:rsidP="00692A9E">
            <w:pPr>
              <w:jc w:val="center"/>
              <w:rPr>
                <w:rFonts w:ascii="Times New Roman" w:hAnsi="Times New Roman"/>
                <w:b/>
                <w:sz w:val="24"/>
                <w:szCs w:val="24"/>
              </w:rPr>
            </w:pPr>
            <w:r>
              <w:rPr>
                <w:rFonts w:ascii="Times New Roman" w:hAnsi="Times New Roman"/>
                <w:b/>
                <w:sz w:val="24"/>
                <w:szCs w:val="24"/>
              </w:rPr>
              <w:t>прогноз</w:t>
            </w:r>
          </w:p>
        </w:tc>
        <w:tc>
          <w:tcPr>
            <w:tcW w:w="1094" w:type="dxa"/>
          </w:tcPr>
          <w:p w:rsidR="00692A9E" w:rsidRDefault="00692A9E" w:rsidP="00692A9E">
            <w:pPr>
              <w:jc w:val="center"/>
              <w:rPr>
                <w:rFonts w:ascii="Times New Roman" w:hAnsi="Times New Roman"/>
                <w:b/>
                <w:sz w:val="24"/>
                <w:szCs w:val="24"/>
              </w:rPr>
            </w:pPr>
            <w:r>
              <w:rPr>
                <w:rFonts w:ascii="Times New Roman" w:hAnsi="Times New Roman"/>
                <w:b/>
                <w:sz w:val="24"/>
                <w:szCs w:val="24"/>
              </w:rPr>
              <w:t>2019</w:t>
            </w:r>
          </w:p>
          <w:p w:rsidR="00692A9E" w:rsidRDefault="00692A9E" w:rsidP="00692A9E">
            <w:pPr>
              <w:jc w:val="center"/>
              <w:rPr>
                <w:rFonts w:ascii="Times New Roman" w:hAnsi="Times New Roman"/>
                <w:b/>
                <w:sz w:val="24"/>
                <w:szCs w:val="24"/>
              </w:rPr>
            </w:pPr>
            <w:r>
              <w:rPr>
                <w:rFonts w:ascii="Times New Roman" w:hAnsi="Times New Roman"/>
                <w:b/>
                <w:sz w:val="24"/>
                <w:szCs w:val="24"/>
              </w:rPr>
              <w:t>прогноз</w:t>
            </w:r>
          </w:p>
        </w:tc>
        <w:tc>
          <w:tcPr>
            <w:tcW w:w="1094" w:type="dxa"/>
          </w:tcPr>
          <w:p w:rsidR="00692A9E" w:rsidRDefault="00692A9E" w:rsidP="00692A9E">
            <w:pPr>
              <w:jc w:val="center"/>
              <w:rPr>
                <w:rFonts w:ascii="Times New Roman" w:hAnsi="Times New Roman"/>
                <w:b/>
                <w:sz w:val="24"/>
                <w:szCs w:val="24"/>
              </w:rPr>
            </w:pPr>
            <w:r>
              <w:rPr>
                <w:rFonts w:ascii="Times New Roman" w:hAnsi="Times New Roman"/>
                <w:b/>
                <w:sz w:val="24"/>
                <w:szCs w:val="24"/>
              </w:rPr>
              <w:t>2020</w:t>
            </w:r>
          </w:p>
          <w:p w:rsidR="00692A9E" w:rsidRDefault="00692A9E" w:rsidP="00692A9E">
            <w:pPr>
              <w:jc w:val="center"/>
              <w:rPr>
                <w:rFonts w:ascii="Times New Roman" w:hAnsi="Times New Roman"/>
                <w:b/>
                <w:sz w:val="24"/>
                <w:szCs w:val="24"/>
              </w:rPr>
            </w:pPr>
            <w:r>
              <w:rPr>
                <w:rFonts w:ascii="Times New Roman" w:hAnsi="Times New Roman"/>
                <w:b/>
                <w:sz w:val="24"/>
                <w:szCs w:val="24"/>
              </w:rPr>
              <w:t>прогноз</w:t>
            </w:r>
          </w:p>
        </w:tc>
      </w:tr>
      <w:tr w:rsidR="00692A9E" w:rsidTr="00692A9E">
        <w:trPr>
          <w:trHeight w:val="585"/>
        </w:trPr>
        <w:tc>
          <w:tcPr>
            <w:tcW w:w="6629" w:type="dxa"/>
          </w:tcPr>
          <w:p w:rsidR="00692A9E" w:rsidRDefault="00692A9E" w:rsidP="00692A9E">
            <w:pPr>
              <w:spacing w:after="0" w:line="240" w:lineRule="auto"/>
              <w:ind w:firstLine="176"/>
              <w:jc w:val="both"/>
              <w:rPr>
                <w:rFonts w:ascii="Times New Roman" w:hAnsi="Times New Roman"/>
                <w:sz w:val="10"/>
                <w:szCs w:val="10"/>
              </w:rPr>
            </w:pPr>
            <w:r>
              <w:rPr>
                <w:rFonts w:ascii="Times New Roman" w:hAnsi="Times New Roman"/>
                <w:sz w:val="24"/>
                <w:szCs w:val="20"/>
              </w:rPr>
              <w:t>1. Кількість випускників навчальних закладів в регіоні,  осіб – усього</w:t>
            </w:r>
          </w:p>
        </w:tc>
        <w:tc>
          <w:tcPr>
            <w:tcW w:w="1093" w:type="dxa"/>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719</w:t>
            </w:r>
          </w:p>
        </w:tc>
        <w:tc>
          <w:tcPr>
            <w:tcW w:w="1094" w:type="dxa"/>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661</w:t>
            </w:r>
          </w:p>
        </w:tc>
        <w:tc>
          <w:tcPr>
            <w:tcW w:w="1094" w:type="dxa"/>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773</w:t>
            </w:r>
          </w:p>
        </w:tc>
      </w:tr>
      <w:tr w:rsidR="00692A9E" w:rsidTr="00692A9E">
        <w:tc>
          <w:tcPr>
            <w:tcW w:w="6629" w:type="dxa"/>
            <w:tcBorders>
              <w:bottom w:val="nil"/>
            </w:tcBorders>
          </w:tcPr>
          <w:p w:rsidR="00692A9E" w:rsidRDefault="00692A9E" w:rsidP="00692A9E">
            <w:pPr>
              <w:spacing w:after="0" w:line="240" w:lineRule="auto"/>
              <w:ind w:firstLine="176"/>
              <w:jc w:val="both"/>
              <w:rPr>
                <w:rFonts w:ascii="Times New Roman" w:hAnsi="Times New Roman"/>
                <w:sz w:val="24"/>
                <w:szCs w:val="20"/>
              </w:rPr>
            </w:pPr>
            <w:r>
              <w:rPr>
                <w:rFonts w:ascii="Times New Roman" w:hAnsi="Times New Roman"/>
                <w:sz w:val="24"/>
                <w:szCs w:val="20"/>
              </w:rPr>
              <w:t>у тому числі:</w:t>
            </w:r>
          </w:p>
          <w:p w:rsidR="00692A9E" w:rsidRDefault="00692A9E" w:rsidP="00692A9E">
            <w:pPr>
              <w:spacing w:after="0" w:line="240" w:lineRule="auto"/>
              <w:ind w:firstLine="176"/>
              <w:jc w:val="both"/>
              <w:rPr>
                <w:rFonts w:ascii="Times New Roman" w:hAnsi="Times New Roman"/>
                <w:sz w:val="10"/>
                <w:szCs w:val="10"/>
              </w:rPr>
            </w:pPr>
          </w:p>
        </w:tc>
        <w:tc>
          <w:tcPr>
            <w:tcW w:w="1093" w:type="dxa"/>
            <w:tcBorders>
              <w:bottom w:val="nil"/>
            </w:tcBorders>
            <w:vAlign w:val="center"/>
          </w:tcPr>
          <w:p w:rsidR="00692A9E" w:rsidRDefault="00692A9E" w:rsidP="00692A9E">
            <w:pPr>
              <w:spacing w:after="0"/>
              <w:jc w:val="center"/>
              <w:rPr>
                <w:rFonts w:ascii="Times New Roman" w:hAnsi="Times New Roman"/>
                <w:sz w:val="24"/>
                <w:szCs w:val="20"/>
              </w:rPr>
            </w:pPr>
          </w:p>
        </w:tc>
        <w:tc>
          <w:tcPr>
            <w:tcW w:w="1094" w:type="dxa"/>
            <w:tcBorders>
              <w:bottom w:val="nil"/>
            </w:tcBorders>
            <w:vAlign w:val="center"/>
          </w:tcPr>
          <w:p w:rsidR="00692A9E" w:rsidRDefault="00692A9E" w:rsidP="00692A9E">
            <w:pPr>
              <w:spacing w:after="0"/>
              <w:jc w:val="center"/>
              <w:rPr>
                <w:rFonts w:ascii="Times New Roman" w:hAnsi="Times New Roman"/>
                <w:sz w:val="24"/>
                <w:szCs w:val="20"/>
              </w:rPr>
            </w:pPr>
          </w:p>
        </w:tc>
        <w:tc>
          <w:tcPr>
            <w:tcW w:w="1094" w:type="dxa"/>
            <w:tcBorders>
              <w:bottom w:val="nil"/>
            </w:tcBorders>
            <w:vAlign w:val="center"/>
          </w:tcPr>
          <w:p w:rsidR="00692A9E" w:rsidRDefault="00692A9E" w:rsidP="00692A9E">
            <w:pPr>
              <w:spacing w:after="0"/>
              <w:jc w:val="center"/>
              <w:rPr>
                <w:rFonts w:ascii="Times New Roman" w:hAnsi="Times New Roman"/>
                <w:sz w:val="24"/>
                <w:szCs w:val="20"/>
              </w:rPr>
            </w:pPr>
          </w:p>
        </w:tc>
      </w:tr>
      <w:tr w:rsidR="00692A9E" w:rsidTr="00692A9E">
        <w:tc>
          <w:tcPr>
            <w:tcW w:w="6629" w:type="dxa"/>
            <w:tcBorders>
              <w:top w:val="nil"/>
              <w:bottom w:val="nil"/>
            </w:tcBorders>
          </w:tcPr>
          <w:p w:rsidR="00692A9E" w:rsidRDefault="00692A9E" w:rsidP="00692A9E">
            <w:pPr>
              <w:spacing w:after="0" w:line="240" w:lineRule="auto"/>
              <w:ind w:firstLine="176"/>
              <w:jc w:val="both"/>
              <w:rPr>
                <w:rFonts w:ascii="Times New Roman" w:hAnsi="Times New Roman"/>
                <w:sz w:val="24"/>
                <w:szCs w:val="20"/>
              </w:rPr>
            </w:pPr>
            <w:r>
              <w:rPr>
                <w:rFonts w:ascii="Times New Roman" w:hAnsi="Times New Roman"/>
                <w:sz w:val="24"/>
                <w:szCs w:val="20"/>
              </w:rPr>
              <w:t>- випускників вищих навчальних закладів ІІІ − ІV рівнів акредитації, усього</w:t>
            </w:r>
          </w:p>
        </w:tc>
        <w:tc>
          <w:tcPr>
            <w:tcW w:w="1093" w:type="dxa"/>
            <w:tcBorders>
              <w:top w:val="nil"/>
              <w:bottom w:val="nil"/>
            </w:tcBorders>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w:t>
            </w:r>
          </w:p>
        </w:tc>
        <w:tc>
          <w:tcPr>
            <w:tcW w:w="1094" w:type="dxa"/>
            <w:tcBorders>
              <w:top w:val="nil"/>
              <w:bottom w:val="nil"/>
            </w:tcBorders>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w:t>
            </w:r>
          </w:p>
        </w:tc>
        <w:tc>
          <w:tcPr>
            <w:tcW w:w="1094" w:type="dxa"/>
            <w:tcBorders>
              <w:top w:val="nil"/>
              <w:bottom w:val="nil"/>
            </w:tcBorders>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w:t>
            </w:r>
          </w:p>
        </w:tc>
      </w:tr>
      <w:tr w:rsidR="00692A9E" w:rsidTr="00692A9E">
        <w:trPr>
          <w:trHeight w:val="324"/>
        </w:trPr>
        <w:tc>
          <w:tcPr>
            <w:tcW w:w="6629" w:type="dxa"/>
            <w:tcBorders>
              <w:top w:val="nil"/>
            </w:tcBorders>
          </w:tcPr>
          <w:p w:rsidR="00692A9E" w:rsidRPr="00FC269E" w:rsidRDefault="00692A9E" w:rsidP="00692A9E">
            <w:pPr>
              <w:spacing w:after="0" w:line="240" w:lineRule="auto"/>
              <w:ind w:firstLine="176"/>
              <w:jc w:val="both"/>
              <w:rPr>
                <w:rFonts w:ascii="Times New Roman" w:hAnsi="Times New Roman"/>
                <w:sz w:val="24"/>
                <w:szCs w:val="24"/>
              </w:rPr>
            </w:pPr>
            <w:r>
              <w:rPr>
                <w:rFonts w:ascii="Times New Roman" w:hAnsi="Times New Roman"/>
                <w:sz w:val="24"/>
                <w:szCs w:val="24"/>
              </w:rPr>
              <w:t>з них працевлаштовані як молоді працівники;</w:t>
            </w:r>
          </w:p>
        </w:tc>
        <w:tc>
          <w:tcPr>
            <w:tcW w:w="1093" w:type="dxa"/>
            <w:tcBorders>
              <w:top w:val="nil"/>
            </w:tcBorders>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w:t>
            </w:r>
          </w:p>
        </w:tc>
        <w:tc>
          <w:tcPr>
            <w:tcW w:w="1094" w:type="dxa"/>
            <w:tcBorders>
              <w:top w:val="nil"/>
            </w:tcBorders>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w:t>
            </w:r>
          </w:p>
        </w:tc>
        <w:tc>
          <w:tcPr>
            <w:tcW w:w="1094" w:type="dxa"/>
            <w:tcBorders>
              <w:top w:val="nil"/>
            </w:tcBorders>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w:t>
            </w:r>
          </w:p>
        </w:tc>
      </w:tr>
      <w:tr w:rsidR="00692A9E" w:rsidTr="00692A9E">
        <w:tc>
          <w:tcPr>
            <w:tcW w:w="6629" w:type="dxa"/>
            <w:tcBorders>
              <w:bottom w:val="nil"/>
            </w:tcBorders>
          </w:tcPr>
          <w:p w:rsidR="00692A9E" w:rsidRPr="00FC269E" w:rsidRDefault="00692A9E" w:rsidP="00692A9E">
            <w:pPr>
              <w:spacing w:after="0" w:line="240" w:lineRule="auto"/>
              <w:ind w:firstLine="176"/>
              <w:jc w:val="both"/>
              <w:rPr>
                <w:rFonts w:ascii="Times New Roman" w:hAnsi="Times New Roman"/>
                <w:sz w:val="16"/>
                <w:szCs w:val="16"/>
              </w:rPr>
            </w:pPr>
            <w:r>
              <w:rPr>
                <w:rFonts w:ascii="Times New Roman" w:hAnsi="Times New Roman"/>
                <w:sz w:val="24"/>
                <w:szCs w:val="20"/>
              </w:rPr>
              <w:t>- випускників вищих навчальних закладів  І − ІІ рівнів акредитації, усього</w:t>
            </w:r>
          </w:p>
        </w:tc>
        <w:tc>
          <w:tcPr>
            <w:tcW w:w="1093" w:type="dxa"/>
            <w:tcBorders>
              <w:bottom w:val="nil"/>
            </w:tcBorders>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200</w:t>
            </w:r>
          </w:p>
        </w:tc>
        <w:tc>
          <w:tcPr>
            <w:tcW w:w="1094" w:type="dxa"/>
            <w:tcBorders>
              <w:bottom w:val="nil"/>
            </w:tcBorders>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243</w:t>
            </w:r>
          </w:p>
        </w:tc>
        <w:tc>
          <w:tcPr>
            <w:tcW w:w="1094" w:type="dxa"/>
            <w:tcBorders>
              <w:bottom w:val="nil"/>
            </w:tcBorders>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261</w:t>
            </w:r>
          </w:p>
        </w:tc>
      </w:tr>
      <w:tr w:rsidR="00692A9E" w:rsidTr="00692A9E">
        <w:tc>
          <w:tcPr>
            <w:tcW w:w="6629" w:type="dxa"/>
            <w:tcBorders>
              <w:top w:val="nil"/>
            </w:tcBorders>
          </w:tcPr>
          <w:p w:rsidR="00692A9E" w:rsidRPr="00FC269E" w:rsidRDefault="00692A9E" w:rsidP="00692A9E">
            <w:pPr>
              <w:spacing w:after="0" w:line="240" w:lineRule="auto"/>
              <w:ind w:firstLine="176"/>
              <w:jc w:val="both"/>
              <w:rPr>
                <w:rFonts w:ascii="Times New Roman" w:hAnsi="Times New Roman"/>
                <w:sz w:val="24"/>
                <w:szCs w:val="24"/>
              </w:rPr>
            </w:pPr>
            <w:r>
              <w:rPr>
                <w:rFonts w:ascii="Times New Roman" w:hAnsi="Times New Roman"/>
                <w:sz w:val="24"/>
                <w:szCs w:val="24"/>
              </w:rPr>
              <w:t>з них працевлаштовані як молоді працівники;</w:t>
            </w:r>
          </w:p>
        </w:tc>
        <w:tc>
          <w:tcPr>
            <w:tcW w:w="1093" w:type="dxa"/>
            <w:tcBorders>
              <w:top w:val="nil"/>
            </w:tcBorders>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w:t>
            </w:r>
          </w:p>
        </w:tc>
        <w:tc>
          <w:tcPr>
            <w:tcW w:w="1094" w:type="dxa"/>
            <w:tcBorders>
              <w:top w:val="nil"/>
            </w:tcBorders>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w:t>
            </w:r>
          </w:p>
        </w:tc>
        <w:tc>
          <w:tcPr>
            <w:tcW w:w="1094" w:type="dxa"/>
            <w:tcBorders>
              <w:top w:val="nil"/>
            </w:tcBorders>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w:t>
            </w:r>
          </w:p>
        </w:tc>
      </w:tr>
      <w:tr w:rsidR="00692A9E" w:rsidTr="00692A9E">
        <w:tc>
          <w:tcPr>
            <w:tcW w:w="6629" w:type="dxa"/>
          </w:tcPr>
          <w:p w:rsidR="00692A9E" w:rsidRDefault="00692A9E" w:rsidP="00692A9E">
            <w:pPr>
              <w:spacing w:after="0" w:line="240" w:lineRule="auto"/>
              <w:ind w:firstLine="176"/>
              <w:jc w:val="both"/>
              <w:rPr>
                <w:rFonts w:ascii="Times New Roman" w:hAnsi="Times New Roman"/>
                <w:sz w:val="24"/>
                <w:szCs w:val="20"/>
              </w:rPr>
            </w:pPr>
            <w:r>
              <w:rPr>
                <w:rFonts w:ascii="Times New Roman" w:hAnsi="Times New Roman"/>
                <w:sz w:val="24"/>
                <w:szCs w:val="20"/>
              </w:rPr>
              <w:t>2. Кількість укладених договорів про стажування між роботодавцем і особою, яка продовжує навчання, одиниць - усього</w:t>
            </w:r>
          </w:p>
        </w:tc>
        <w:tc>
          <w:tcPr>
            <w:tcW w:w="1093" w:type="dxa"/>
            <w:vAlign w:val="center"/>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w:t>
            </w:r>
          </w:p>
        </w:tc>
        <w:tc>
          <w:tcPr>
            <w:tcW w:w="1094" w:type="dxa"/>
            <w:vAlign w:val="center"/>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w:t>
            </w:r>
          </w:p>
        </w:tc>
        <w:tc>
          <w:tcPr>
            <w:tcW w:w="1094" w:type="dxa"/>
            <w:vAlign w:val="center"/>
          </w:tcPr>
          <w:p w:rsidR="00692A9E" w:rsidRDefault="00692A9E" w:rsidP="00692A9E">
            <w:pPr>
              <w:spacing w:after="0"/>
              <w:jc w:val="center"/>
              <w:rPr>
                <w:rFonts w:ascii="Times New Roman" w:hAnsi="Times New Roman"/>
                <w:sz w:val="24"/>
                <w:szCs w:val="20"/>
              </w:rPr>
            </w:pPr>
            <w:r>
              <w:rPr>
                <w:rFonts w:ascii="Times New Roman" w:hAnsi="Times New Roman"/>
                <w:sz w:val="24"/>
                <w:szCs w:val="20"/>
              </w:rPr>
              <w:t>-</w:t>
            </w:r>
          </w:p>
        </w:tc>
      </w:tr>
      <w:tr w:rsidR="00692A9E" w:rsidTr="00692A9E">
        <w:tc>
          <w:tcPr>
            <w:tcW w:w="6629" w:type="dxa"/>
          </w:tcPr>
          <w:p w:rsidR="00692A9E" w:rsidRDefault="00692A9E" w:rsidP="00692A9E">
            <w:pPr>
              <w:spacing w:after="0"/>
              <w:ind w:firstLine="176"/>
              <w:jc w:val="both"/>
              <w:rPr>
                <w:rFonts w:ascii="Times New Roman" w:hAnsi="Times New Roman"/>
                <w:sz w:val="24"/>
                <w:szCs w:val="20"/>
              </w:rPr>
            </w:pPr>
            <w:r>
              <w:rPr>
                <w:rFonts w:ascii="Times New Roman" w:hAnsi="Times New Roman"/>
                <w:sz w:val="24"/>
                <w:szCs w:val="20"/>
              </w:rPr>
              <w:t>з них такі, що передбачають отримання заробітної плати, одиниць</w:t>
            </w:r>
          </w:p>
        </w:tc>
        <w:tc>
          <w:tcPr>
            <w:tcW w:w="1093" w:type="dxa"/>
            <w:vAlign w:val="center"/>
          </w:tcPr>
          <w:p w:rsidR="00692A9E" w:rsidRDefault="00692A9E" w:rsidP="00692A9E">
            <w:pPr>
              <w:jc w:val="center"/>
              <w:rPr>
                <w:rFonts w:ascii="Times New Roman" w:hAnsi="Times New Roman"/>
                <w:sz w:val="24"/>
                <w:szCs w:val="20"/>
              </w:rPr>
            </w:pPr>
            <w:r>
              <w:rPr>
                <w:rFonts w:ascii="Times New Roman" w:hAnsi="Times New Roman"/>
                <w:sz w:val="24"/>
                <w:szCs w:val="20"/>
              </w:rPr>
              <w:t>-</w:t>
            </w:r>
          </w:p>
        </w:tc>
        <w:tc>
          <w:tcPr>
            <w:tcW w:w="1094" w:type="dxa"/>
            <w:vAlign w:val="center"/>
          </w:tcPr>
          <w:p w:rsidR="00692A9E" w:rsidRDefault="00692A9E" w:rsidP="00692A9E">
            <w:pPr>
              <w:jc w:val="center"/>
              <w:rPr>
                <w:rFonts w:ascii="Times New Roman" w:hAnsi="Times New Roman"/>
                <w:sz w:val="24"/>
                <w:szCs w:val="20"/>
              </w:rPr>
            </w:pPr>
            <w:r>
              <w:rPr>
                <w:rFonts w:ascii="Times New Roman" w:hAnsi="Times New Roman"/>
                <w:sz w:val="24"/>
                <w:szCs w:val="20"/>
              </w:rPr>
              <w:t>-</w:t>
            </w:r>
          </w:p>
        </w:tc>
        <w:tc>
          <w:tcPr>
            <w:tcW w:w="1094" w:type="dxa"/>
            <w:vAlign w:val="center"/>
          </w:tcPr>
          <w:p w:rsidR="00692A9E" w:rsidRDefault="00692A9E" w:rsidP="00692A9E">
            <w:pPr>
              <w:jc w:val="center"/>
              <w:rPr>
                <w:rFonts w:ascii="Times New Roman" w:hAnsi="Times New Roman"/>
                <w:sz w:val="24"/>
                <w:szCs w:val="20"/>
              </w:rPr>
            </w:pPr>
            <w:r>
              <w:rPr>
                <w:rFonts w:ascii="Times New Roman" w:hAnsi="Times New Roman"/>
                <w:sz w:val="24"/>
                <w:szCs w:val="20"/>
              </w:rPr>
              <w:t>-</w:t>
            </w:r>
          </w:p>
        </w:tc>
      </w:tr>
      <w:tr w:rsidR="00692A9E" w:rsidTr="00692A9E">
        <w:tc>
          <w:tcPr>
            <w:tcW w:w="6629" w:type="dxa"/>
            <w:tcBorders>
              <w:bottom w:val="nil"/>
            </w:tcBorders>
          </w:tcPr>
          <w:p w:rsidR="00692A9E" w:rsidRDefault="00692A9E" w:rsidP="00692A9E">
            <w:pPr>
              <w:spacing w:after="0"/>
              <w:ind w:firstLine="176"/>
              <w:jc w:val="both"/>
              <w:rPr>
                <w:rFonts w:ascii="Times New Roman" w:hAnsi="Times New Roman"/>
                <w:sz w:val="24"/>
                <w:szCs w:val="20"/>
              </w:rPr>
            </w:pPr>
            <w:r>
              <w:rPr>
                <w:rFonts w:ascii="Times New Roman" w:hAnsi="Times New Roman"/>
                <w:sz w:val="24"/>
                <w:szCs w:val="20"/>
              </w:rPr>
              <w:t>3. Кількість укладених трудових договорів (строком не менш як на три роки) між роботодавцем та молодим працівником, що погоджується працювати в сільській місцевості, одиниць - усього</w:t>
            </w:r>
          </w:p>
        </w:tc>
        <w:tc>
          <w:tcPr>
            <w:tcW w:w="1093" w:type="dxa"/>
            <w:tcBorders>
              <w:bottom w:val="nil"/>
            </w:tcBorders>
          </w:tcPr>
          <w:p w:rsidR="00692A9E" w:rsidRDefault="00692A9E" w:rsidP="00692A9E">
            <w:pPr>
              <w:spacing w:after="0"/>
              <w:jc w:val="center"/>
              <w:rPr>
                <w:rFonts w:ascii="Times New Roman" w:hAnsi="Times New Roman"/>
                <w:b/>
                <w:szCs w:val="20"/>
              </w:rPr>
            </w:pPr>
            <w:r>
              <w:rPr>
                <w:rFonts w:ascii="Times New Roman" w:hAnsi="Times New Roman"/>
                <w:b/>
                <w:szCs w:val="20"/>
              </w:rPr>
              <w:t>-</w:t>
            </w:r>
          </w:p>
        </w:tc>
        <w:tc>
          <w:tcPr>
            <w:tcW w:w="1094" w:type="dxa"/>
            <w:tcBorders>
              <w:bottom w:val="nil"/>
            </w:tcBorders>
          </w:tcPr>
          <w:p w:rsidR="00692A9E" w:rsidRDefault="00692A9E" w:rsidP="00692A9E">
            <w:pPr>
              <w:spacing w:after="0"/>
              <w:jc w:val="center"/>
              <w:rPr>
                <w:rFonts w:ascii="Times New Roman" w:hAnsi="Times New Roman"/>
                <w:b/>
                <w:szCs w:val="20"/>
              </w:rPr>
            </w:pPr>
            <w:r>
              <w:rPr>
                <w:rFonts w:ascii="Times New Roman" w:hAnsi="Times New Roman"/>
                <w:b/>
                <w:szCs w:val="20"/>
              </w:rPr>
              <w:t>-</w:t>
            </w:r>
          </w:p>
        </w:tc>
        <w:tc>
          <w:tcPr>
            <w:tcW w:w="1094" w:type="dxa"/>
            <w:tcBorders>
              <w:bottom w:val="nil"/>
            </w:tcBorders>
          </w:tcPr>
          <w:p w:rsidR="00692A9E" w:rsidRDefault="00692A9E" w:rsidP="00692A9E">
            <w:pPr>
              <w:spacing w:after="0"/>
              <w:jc w:val="center"/>
              <w:rPr>
                <w:rFonts w:ascii="Times New Roman" w:hAnsi="Times New Roman"/>
                <w:b/>
                <w:szCs w:val="20"/>
              </w:rPr>
            </w:pPr>
            <w:r>
              <w:rPr>
                <w:rFonts w:ascii="Times New Roman" w:hAnsi="Times New Roman"/>
                <w:b/>
                <w:szCs w:val="20"/>
              </w:rPr>
              <w:t>-</w:t>
            </w:r>
          </w:p>
        </w:tc>
      </w:tr>
      <w:tr w:rsidR="00692A9E" w:rsidTr="00692A9E">
        <w:trPr>
          <w:trHeight w:val="246"/>
        </w:trPr>
        <w:tc>
          <w:tcPr>
            <w:tcW w:w="6629" w:type="dxa"/>
            <w:tcBorders>
              <w:top w:val="nil"/>
            </w:tcBorders>
          </w:tcPr>
          <w:p w:rsidR="00692A9E" w:rsidRDefault="00692A9E" w:rsidP="00692A9E">
            <w:pPr>
              <w:spacing w:after="0"/>
              <w:ind w:firstLine="176"/>
              <w:jc w:val="both"/>
              <w:rPr>
                <w:rFonts w:ascii="Times New Roman" w:hAnsi="Times New Roman"/>
                <w:sz w:val="24"/>
                <w:szCs w:val="20"/>
              </w:rPr>
            </w:pPr>
            <w:r>
              <w:rPr>
                <w:rFonts w:ascii="Times New Roman" w:hAnsi="Times New Roman"/>
                <w:sz w:val="24"/>
                <w:szCs w:val="20"/>
              </w:rPr>
              <w:t>в тому числі з отриманням:</w:t>
            </w:r>
          </w:p>
        </w:tc>
        <w:tc>
          <w:tcPr>
            <w:tcW w:w="1093" w:type="dxa"/>
            <w:tcBorders>
              <w:top w:val="nil"/>
            </w:tcBorders>
          </w:tcPr>
          <w:p w:rsidR="00692A9E" w:rsidRDefault="00692A9E" w:rsidP="00692A9E">
            <w:pPr>
              <w:spacing w:after="0"/>
              <w:jc w:val="center"/>
              <w:rPr>
                <w:rFonts w:ascii="Times New Roman" w:hAnsi="Times New Roman"/>
                <w:b/>
                <w:szCs w:val="20"/>
              </w:rPr>
            </w:pPr>
            <w:r>
              <w:rPr>
                <w:rFonts w:ascii="Times New Roman" w:hAnsi="Times New Roman"/>
                <w:b/>
                <w:szCs w:val="20"/>
              </w:rPr>
              <w:t>-</w:t>
            </w:r>
          </w:p>
        </w:tc>
        <w:tc>
          <w:tcPr>
            <w:tcW w:w="1094" w:type="dxa"/>
            <w:tcBorders>
              <w:top w:val="nil"/>
            </w:tcBorders>
          </w:tcPr>
          <w:p w:rsidR="00692A9E" w:rsidRDefault="00692A9E" w:rsidP="00692A9E">
            <w:pPr>
              <w:spacing w:after="0"/>
              <w:jc w:val="center"/>
              <w:rPr>
                <w:rFonts w:ascii="Times New Roman" w:hAnsi="Times New Roman"/>
                <w:b/>
                <w:szCs w:val="20"/>
              </w:rPr>
            </w:pPr>
            <w:r>
              <w:rPr>
                <w:rFonts w:ascii="Times New Roman" w:hAnsi="Times New Roman"/>
                <w:b/>
                <w:szCs w:val="20"/>
              </w:rPr>
              <w:t>-</w:t>
            </w:r>
          </w:p>
        </w:tc>
        <w:tc>
          <w:tcPr>
            <w:tcW w:w="1094" w:type="dxa"/>
            <w:tcBorders>
              <w:top w:val="nil"/>
            </w:tcBorders>
          </w:tcPr>
          <w:p w:rsidR="00692A9E" w:rsidRDefault="00692A9E" w:rsidP="00692A9E">
            <w:pPr>
              <w:spacing w:after="0"/>
              <w:jc w:val="center"/>
              <w:rPr>
                <w:rFonts w:ascii="Times New Roman" w:hAnsi="Times New Roman"/>
                <w:b/>
                <w:szCs w:val="20"/>
              </w:rPr>
            </w:pPr>
            <w:r>
              <w:rPr>
                <w:rFonts w:ascii="Times New Roman" w:hAnsi="Times New Roman"/>
                <w:b/>
                <w:szCs w:val="20"/>
              </w:rPr>
              <w:t>-</w:t>
            </w:r>
          </w:p>
        </w:tc>
      </w:tr>
      <w:tr w:rsidR="00692A9E" w:rsidTr="00692A9E">
        <w:tc>
          <w:tcPr>
            <w:tcW w:w="6629" w:type="dxa"/>
          </w:tcPr>
          <w:p w:rsidR="00692A9E" w:rsidRDefault="00692A9E" w:rsidP="00692A9E">
            <w:pPr>
              <w:spacing w:after="0"/>
              <w:ind w:firstLine="176"/>
              <w:jc w:val="both"/>
              <w:rPr>
                <w:rFonts w:ascii="Times New Roman" w:hAnsi="Times New Roman"/>
                <w:sz w:val="24"/>
                <w:szCs w:val="20"/>
              </w:rPr>
            </w:pPr>
            <w:r>
              <w:rPr>
                <w:rFonts w:ascii="Times New Roman" w:hAnsi="Times New Roman"/>
                <w:sz w:val="24"/>
                <w:szCs w:val="20"/>
              </w:rPr>
              <w:t>одноразової адресної допомоги</w:t>
            </w:r>
          </w:p>
          <w:p w:rsidR="00692A9E" w:rsidRDefault="00692A9E" w:rsidP="00692A9E">
            <w:pPr>
              <w:spacing w:after="0"/>
              <w:ind w:firstLine="176"/>
              <w:jc w:val="both"/>
              <w:rPr>
                <w:rFonts w:ascii="Times New Roman" w:hAnsi="Times New Roman"/>
                <w:sz w:val="24"/>
                <w:szCs w:val="20"/>
              </w:rPr>
            </w:pPr>
          </w:p>
        </w:tc>
        <w:tc>
          <w:tcPr>
            <w:tcW w:w="1093" w:type="dxa"/>
            <w:vAlign w:val="center"/>
          </w:tcPr>
          <w:p w:rsidR="00692A9E" w:rsidRDefault="00692A9E" w:rsidP="00692A9E">
            <w:pPr>
              <w:spacing w:after="0"/>
              <w:jc w:val="center"/>
              <w:rPr>
                <w:rFonts w:ascii="Times New Roman" w:hAnsi="Times New Roman"/>
                <w:b/>
                <w:szCs w:val="20"/>
              </w:rPr>
            </w:pPr>
            <w:r>
              <w:rPr>
                <w:rFonts w:ascii="Times New Roman" w:hAnsi="Times New Roman"/>
                <w:b/>
                <w:szCs w:val="20"/>
              </w:rPr>
              <w:t>-</w:t>
            </w:r>
          </w:p>
        </w:tc>
        <w:tc>
          <w:tcPr>
            <w:tcW w:w="1094" w:type="dxa"/>
            <w:vAlign w:val="center"/>
          </w:tcPr>
          <w:p w:rsidR="00692A9E" w:rsidRDefault="00692A9E" w:rsidP="00692A9E">
            <w:pPr>
              <w:spacing w:after="0"/>
              <w:jc w:val="center"/>
              <w:rPr>
                <w:rFonts w:ascii="Times New Roman" w:hAnsi="Times New Roman"/>
                <w:b/>
                <w:szCs w:val="20"/>
              </w:rPr>
            </w:pPr>
            <w:r>
              <w:rPr>
                <w:rFonts w:ascii="Times New Roman" w:hAnsi="Times New Roman"/>
                <w:b/>
                <w:szCs w:val="20"/>
              </w:rPr>
              <w:t>-</w:t>
            </w:r>
          </w:p>
        </w:tc>
        <w:tc>
          <w:tcPr>
            <w:tcW w:w="1094" w:type="dxa"/>
            <w:vAlign w:val="center"/>
          </w:tcPr>
          <w:p w:rsidR="00692A9E" w:rsidRDefault="00692A9E" w:rsidP="00692A9E">
            <w:pPr>
              <w:spacing w:after="0"/>
              <w:jc w:val="center"/>
              <w:rPr>
                <w:rFonts w:ascii="Times New Roman" w:hAnsi="Times New Roman"/>
                <w:b/>
                <w:szCs w:val="20"/>
              </w:rPr>
            </w:pPr>
            <w:r>
              <w:rPr>
                <w:rFonts w:ascii="Times New Roman" w:hAnsi="Times New Roman"/>
                <w:b/>
                <w:szCs w:val="20"/>
              </w:rPr>
              <w:t>-</w:t>
            </w:r>
          </w:p>
        </w:tc>
      </w:tr>
      <w:tr w:rsidR="00692A9E" w:rsidTr="00692A9E">
        <w:tc>
          <w:tcPr>
            <w:tcW w:w="6629" w:type="dxa"/>
          </w:tcPr>
          <w:p w:rsidR="00692A9E" w:rsidRDefault="00692A9E" w:rsidP="00692A9E">
            <w:pPr>
              <w:spacing w:after="0"/>
              <w:ind w:firstLine="176"/>
              <w:jc w:val="both"/>
              <w:rPr>
                <w:rFonts w:ascii="Times New Roman" w:hAnsi="Times New Roman"/>
                <w:sz w:val="24"/>
                <w:szCs w:val="20"/>
              </w:rPr>
            </w:pPr>
            <w:r>
              <w:rPr>
                <w:rFonts w:ascii="Times New Roman" w:hAnsi="Times New Roman"/>
                <w:sz w:val="24"/>
                <w:szCs w:val="20"/>
              </w:rPr>
              <w:t>житла</w:t>
            </w:r>
          </w:p>
        </w:tc>
        <w:tc>
          <w:tcPr>
            <w:tcW w:w="1093" w:type="dxa"/>
            <w:vAlign w:val="center"/>
          </w:tcPr>
          <w:p w:rsidR="00692A9E" w:rsidRDefault="00692A9E" w:rsidP="00692A9E">
            <w:pPr>
              <w:spacing w:after="0"/>
              <w:jc w:val="center"/>
              <w:rPr>
                <w:rFonts w:ascii="Times New Roman" w:hAnsi="Times New Roman"/>
                <w:b/>
                <w:szCs w:val="20"/>
              </w:rPr>
            </w:pPr>
            <w:r>
              <w:rPr>
                <w:rFonts w:ascii="Times New Roman" w:hAnsi="Times New Roman"/>
                <w:b/>
                <w:szCs w:val="20"/>
              </w:rPr>
              <w:t>-</w:t>
            </w:r>
          </w:p>
        </w:tc>
        <w:tc>
          <w:tcPr>
            <w:tcW w:w="1094" w:type="dxa"/>
            <w:vAlign w:val="center"/>
          </w:tcPr>
          <w:p w:rsidR="00692A9E" w:rsidRDefault="00692A9E" w:rsidP="00692A9E">
            <w:pPr>
              <w:spacing w:after="0"/>
              <w:jc w:val="center"/>
              <w:rPr>
                <w:rFonts w:ascii="Times New Roman" w:hAnsi="Times New Roman"/>
                <w:b/>
                <w:szCs w:val="20"/>
              </w:rPr>
            </w:pPr>
            <w:r>
              <w:rPr>
                <w:rFonts w:ascii="Times New Roman" w:hAnsi="Times New Roman"/>
                <w:b/>
                <w:szCs w:val="20"/>
              </w:rPr>
              <w:t>-</w:t>
            </w:r>
          </w:p>
        </w:tc>
        <w:tc>
          <w:tcPr>
            <w:tcW w:w="1094" w:type="dxa"/>
            <w:vAlign w:val="center"/>
          </w:tcPr>
          <w:p w:rsidR="00692A9E" w:rsidRDefault="00692A9E" w:rsidP="00692A9E">
            <w:pPr>
              <w:spacing w:after="0"/>
              <w:jc w:val="center"/>
              <w:rPr>
                <w:rFonts w:ascii="Times New Roman" w:hAnsi="Times New Roman"/>
                <w:b/>
                <w:szCs w:val="20"/>
              </w:rPr>
            </w:pPr>
            <w:r>
              <w:rPr>
                <w:rFonts w:ascii="Times New Roman" w:hAnsi="Times New Roman"/>
                <w:b/>
                <w:szCs w:val="20"/>
              </w:rPr>
              <w:t>-</w:t>
            </w:r>
          </w:p>
        </w:tc>
      </w:tr>
      <w:tr w:rsidR="00692A9E" w:rsidTr="00692A9E">
        <w:tc>
          <w:tcPr>
            <w:tcW w:w="6629" w:type="dxa"/>
          </w:tcPr>
          <w:p w:rsidR="00692A9E" w:rsidRDefault="00692A9E" w:rsidP="00692A9E">
            <w:pPr>
              <w:spacing w:after="0"/>
              <w:ind w:firstLine="176"/>
              <w:jc w:val="both"/>
              <w:rPr>
                <w:rFonts w:ascii="Times New Roman" w:hAnsi="Times New Roman"/>
                <w:sz w:val="10"/>
                <w:szCs w:val="10"/>
              </w:rPr>
            </w:pPr>
            <w:r>
              <w:rPr>
                <w:rFonts w:ascii="Times New Roman" w:hAnsi="Times New Roman"/>
                <w:sz w:val="24"/>
                <w:szCs w:val="20"/>
              </w:rPr>
              <w:t>4. Середньооблікова штатна чисельність працівників, тис. осіб</w:t>
            </w:r>
          </w:p>
        </w:tc>
        <w:tc>
          <w:tcPr>
            <w:tcW w:w="1093" w:type="dxa"/>
            <w:vAlign w:val="center"/>
          </w:tcPr>
          <w:p w:rsidR="00692A9E" w:rsidRPr="00C06949" w:rsidRDefault="00692A9E" w:rsidP="00692A9E">
            <w:pPr>
              <w:pStyle w:val="a6"/>
              <w:tabs>
                <w:tab w:val="left" w:pos="250"/>
                <w:tab w:val="left" w:pos="530"/>
              </w:tabs>
              <w:spacing w:after="0"/>
              <w:ind w:left="250" w:right="67"/>
              <w:rPr>
                <w:bCs/>
                <w:lang w:val="uk-UA"/>
              </w:rPr>
            </w:pPr>
            <w:r w:rsidRPr="00C06949">
              <w:rPr>
                <w:bCs/>
                <w:lang w:val="uk-UA"/>
              </w:rPr>
              <w:t>5200</w:t>
            </w:r>
          </w:p>
        </w:tc>
        <w:tc>
          <w:tcPr>
            <w:tcW w:w="1094" w:type="dxa"/>
            <w:vAlign w:val="center"/>
          </w:tcPr>
          <w:p w:rsidR="00692A9E" w:rsidRPr="00C06949" w:rsidRDefault="00692A9E" w:rsidP="00692A9E">
            <w:pPr>
              <w:pStyle w:val="a6"/>
              <w:spacing w:after="0"/>
              <w:ind w:left="0"/>
              <w:jc w:val="center"/>
              <w:rPr>
                <w:bCs/>
                <w:lang w:val="uk-UA"/>
              </w:rPr>
            </w:pPr>
            <w:r w:rsidRPr="00C06949">
              <w:rPr>
                <w:bCs/>
                <w:lang w:val="uk-UA"/>
              </w:rPr>
              <w:t>5400</w:t>
            </w:r>
          </w:p>
        </w:tc>
        <w:tc>
          <w:tcPr>
            <w:tcW w:w="1094" w:type="dxa"/>
            <w:vAlign w:val="center"/>
          </w:tcPr>
          <w:p w:rsidR="00692A9E" w:rsidRPr="00C06949" w:rsidRDefault="00692A9E" w:rsidP="00692A9E">
            <w:pPr>
              <w:pStyle w:val="a6"/>
              <w:spacing w:after="0"/>
              <w:ind w:left="163"/>
              <w:jc w:val="center"/>
              <w:rPr>
                <w:bCs/>
                <w:lang w:val="uk-UA"/>
              </w:rPr>
            </w:pPr>
            <w:r w:rsidRPr="00C06949">
              <w:rPr>
                <w:bCs/>
                <w:lang w:val="uk-UA"/>
              </w:rPr>
              <w:t>5500</w:t>
            </w:r>
          </w:p>
        </w:tc>
      </w:tr>
      <w:tr w:rsidR="00692A9E" w:rsidTr="00692A9E">
        <w:tc>
          <w:tcPr>
            <w:tcW w:w="6629" w:type="dxa"/>
            <w:tcBorders>
              <w:bottom w:val="nil"/>
            </w:tcBorders>
          </w:tcPr>
          <w:p w:rsidR="00692A9E" w:rsidRDefault="00692A9E" w:rsidP="00692A9E">
            <w:pPr>
              <w:spacing w:after="0"/>
              <w:ind w:firstLine="176"/>
              <w:jc w:val="both"/>
              <w:rPr>
                <w:rFonts w:ascii="Times New Roman" w:hAnsi="Times New Roman"/>
                <w:sz w:val="24"/>
                <w:szCs w:val="24"/>
              </w:rPr>
            </w:pPr>
            <w:r>
              <w:rPr>
                <w:rFonts w:ascii="Times New Roman" w:hAnsi="Times New Roman"/>
                <w:sz w:val="24"/>
                <w:szCs w:val="24"/>
              </w:rPr>
              <w:t>5. Кількість працівників, які знаходяться у вимушених неоплачуваних відпустках з ініціативи роботодавців,  осіб</w:t>
            </w:r>
          </w:p>
          <w:p w:rsidR="00692A9E" w:rsidRDefault="00692A9E" w:rsidP="00692A9E">
            <w:pPr>
              <w:spacing w:after="0"/>
              <w:ind w:firstLine="176"/>
              <w:jc w:val="both"/>
              <w:rPr>
                <w:rFonts w:ascii="Times New Roman" w:hAnsi="Times New Roman"/>
                <w:sz w:val="16"/>
                <w:szCs w:val="16"/>
              </w:rPr>
            </w:pPr>
          </w:p>
        </w:tc>
        <w:tc>
          <w:tcPr>
            <w:tcW w:w="1093" w:type="dxa"/>
            <w:tcBorders>
              <w:bottom w:val="nil"/>
            </w:tcBorders>
            <w:vAlign w:val="center"/>
          </w:tcPr>
          <w:p w:rsidR="00692A9E" w:rsidRPr="00C06949" w:rsidRDefault="00692A9E" w:rsidP="00692A9E">
            <w:pPr>
              <w:spacing w:after="0"/>
              <w:jc w:val="center"/>
              <w:rPr>
                <w:rFonts w:ascii="Times New Roman" w:hAnsi="Times New Roman"/>
                <w:b/>
                <w:szCs w:val="20"/>
              </w:rPr>
            </w:pPr>
            <w:r w:rsidRPr="00C06949">
              <w:rPr>
                <w:rFonts w:ascii="Times New Roman" w:hAnsi="Times New Roman"/>
                <w:b/>
                <w:szCs w:val="20"/>
              </w:rPr>
              <w:t>-</w:t>
            </w:r>
          </w:p>
        </w:tc>
        <w:tc>
          <w:tcPr>
            <w:tcW w:w="1094" w:type="dxa"/>
            <w:tcBorders>
              <w:bottom w:val="nil"/>
            </w:tcBorders>
            <w:vAlign w:val="center"/>
          </w:tcPr>
          <w:p w:rsidR="00692A9E" w:rsidRPr="00C06949" w:rsidRDefault="00692A9E" w:rsidP="00692A9E">
            <w:pPr>
              <w:spacing w:after="0"/>
              <w:jc w:val="center"/>
              <w:rPr>
                <w:rFonts w:ascii="Times New Roman" w:hAnsi="Times New Roman"/>
                <w:b/>
                <w:szCs w:val="20"/>
              </w:rPr>
            </w:pPr>
            <w:r w:rsidRPr="00C06949">
              <w:rPr>
                <w:rFonts w:ascii="Times New Roman" w:hAnsi="Times New Roman"/>
                <w:b/>
                <w:szCs w:val="20"/>
              </w:rPr>
              <w:t>-</w:t>
            </w:r>
          </w:p>
        </w:tc>
        <w:tc>
          <w:tcPr>
            <w:tcW w:w="1094" w:type="dxa"/>
            <w:tcBorders>
              <w:bottom w:val="nil"/>
            </w:tcBorders>
            <w:vAlign w:val="center"/>
          </w:tcPr>
          <w:p w:rsidR="00692A9E" w:rsidRPr="00C06949" w:rsidRDefault="00692A9E" w:rsidP="00692A9E">
            <w:pPr>
              <w:spacing w:after="0"/>
              <w:jc w:val="center"/>
              <w:rPr>
                <w:rFonts w:ascii="Times New Roman" w:hAnsi="Times New Roman"/>
                <w:b/>
                <w:szCs w:val="20"/>
              </w:rPr>
            </w:pPr>
            <w:r w:rsidRPr="00C06949">
              <w:rPr>
                <w:rFonts w:ascii="Times New Roman" w:hAnsi="Times New Roman"/>
                <w:b/>
                <w:szCs w:val="20"/>
              </w:rPr>
              <w:t>-</w:t>
            </w:r>
          </w:p>
        </w:tc>
      </w:tr>
      <w:tr w:rsidR="00692A9E" w:rsidTr="00692A9E">
        <w:tc>
          <w:tcPr>
            <w:tcW w:w="6629" w:type="dxa"/>
            <w:tcBorders>
              <w:top w:val="nil"/>
            </w:tcBorders>
          </w:tcPr>
          <w:p w:rsidR="00692A9E" w:rsidRDefault="00692A9E" w:rsidP="00692A9E">
            <w:pPr>
              <w:spacing w:after="0"/>
              <w:ind w:firstLine="176"/>
              <w:jc w:val="both"/>
              <w:rPr>
                <w:rFonts w:ascii="Times New Roman" w:hAnsi="Times New Roman"/>
                <w:sz w:val="24"/>
                <w:szCs w:val="24"/>
              </w:rPr>
            </w:pPr>
            <w:r>
              <w:rPr>
                <w:rFonts w:ascii="Times New Roman" w:hAnsi="Times New Roman"/>
                <w:sz w:val="24"/>
                <w:szCs w:val="24"/>
              </w:rPr>
              <w:t xml:space="preserve">у % до середньооблікової штатної чисельності працівників </w:t>
            </w:r>
          </w:p>
        </w:tc>
        <w:tc>
          <w:tcPr>
            <w:tcW w:w="1093" w:type="dxa"/>
            <w:tcBorders>
              <w:top w:val="nil"/>
            </w:tcBorders>
            <w:vAlign w:val="center"/>
          </w:tcPr>
          <w:p w:rsidR="00692A9E" w:rsidRPr="00C06949" w:rsidRDefault="00692A9E" w:rsidP="00692A9E">
            <w:pPr>
              <w:spacing w:after="0"/>
              <w:jc w:val="center"/>
              <w:rPr>
                <w:rFonts w:ascii="Times New Roman" w:hAnsi="Times New Roman"/>
                <w:b/>
                <w:szCs w:val="20"/>
              </w:rPr>
            </w:pPr>
            <w:r w:rsidRPr="00C06949">
              <w:rPr>
                <w:rFonts w:ascii="Times New Roman" w:hAnsi="Times New Roman"/>
                <w:b/>
                <w:szCs w:val="20"/>
              </w:rPr>
              <w:t>-</w:t>
            </w:r>
          </w:p>
        </w:tc>
        <w:tc>
          <w:tcPr>
            <w:tcW w:w="1094" w:type="dxa"/>
            <w:tcBorders>
              <w:top w:val="nil"/>
            </w:tcBorders>
            <w:vAlign w:val="center"/>
          </w:tcPr>
          <w:p w:rsidR="00692A9E" w:rsidRPr="00C06949" w:rsidRDefault="00692A9E" w:rsidP="00692A9E">
            <w:pPr>
              <w:spacing w:after="0"/>
              <w:jc w:val="center"/>
              <w:rPr>
                <w:rFonts w:ascii="Times New Roman" w:hAnsi="Times New Roman"/>
                <w:b/>
                <w:szCs w:val="20"/>
              </w:rPr>
            </w:pPr>
            <w:r w:rsidRPr="00C06949">
              <w:rPr>
                <w:rFonts w:ascii="Times New Roman" w:hAnsi="Times New Roman"/>
                <w:b/>
                <w:szCs w:val="20"/>
              </w:rPr>
              <w:t>-</w:t>
            </w:r>
          </w:p>
        </w:tc>
        <w:tc>
          <w:tcPr>
            <w:tcW w:w="1094" w:type="dxa"/>
            <w:tcBorders>
              <w:top w:val="nil"/>
            </w:tcBorders>
            <w:vAlign w:val="center"/>
          </w:tcPr>
          <w:p w:rsidR="00692A9E" w:rsidRPr="00C06949" w:rsidRDefault="00692A9E" w:rsidP="00692A9E">
            <w:pPr>
              <w:spacing w:after="0"/>
              <w:jc w:val="center"/>
              <w:rPr>
                <w:rFonts w:ascii="Times New Roman" w:hAnsi="Times New Roman"/>
                <w:b/>
                <w:szCs w:val="20"/>
              </w:rPr>
            </w:pPr>
            <w:r w:rsidRPr="00C06949">
              <w:rPr>
                <w:rFonts w:ascii="Times New Roman" w:hAnsi="Times New Roman"/>
                <w:b/>
                <w:szCs w:val="20"/>
              </w:rPr>
              <w:t>-</w:t>
            </w:r>
          </w:p>
        </w:tc>
      </w:tr>
      <w:tr w:rsidR="00692A9E" w:rsidTr="00692A9E">
        <w:tc>
          <w:tcPr>
            <w:tcW w:w="6629" w:type="dxa"/>
            <w:tcBorders>
              <w:bottom w:val="nil"/>
            </w:tcBorders>
          </w:tcPr>
          <w:p w:rsidR="00692A9E" w:rsidRDefault="00692A9E" w:rsidP="00692A9E">
            <w:pPr>
              <w:spacing w:after="0"/>
              <w:ind w:firstLine="176"/>
              <w:jc w:val="both"/>
              <w:rPr>
                <w:rFonts w:ascii="Times New Roman" w:hAnsi="Times New Roman"/>
                <w:sz w:val="24"/>
                <w:szCs w:val="24"/>
              </w:rPr>
            </w:pPr>
            <w:r>
              <w:rPr>
                <w:rFonts w:ascii="Times New Roman" w:hAnsi="Times New Roman"/>
                <w:sz w:val="24"/>
                <w:szCs w:val="24"/>
              </w:rPr>
              <w:t>6. Кількість працівників, які працюють у режимі неповного робочого дня (тижня), осіб</w:t>
            </w:r>
          </w:p>
          <w:p w:rsidR="00692A9E" w:rsidRDefault="00692A9E" w:rsidP="00692A9E">
            <w:pPr>
              <w:spacing w:after="0"/>
              <w:ind w:firstLine="176"/>
              <w:jc w:val="both"/>
              <w:rPr>
                <w:rFonts w:ascii="Times New Roman" w:hAnsi="Times New Roman"/>
                <w:sz w:val="10"/>
                <w:szCs w:val="10"/>
              </w:rPr>
            </w:pPr>
          </w:p>
        </w:tc>
        <w:tc>
          <w:tcPr>
            <w:tcW w:w="1093" w:type="dxa"/>
            <w:tcBorders>
              <w:bottom w:val="nil"/>
            </w:tcBorders>
            <w:vAlign w:val="center"/>
          </w:tcPr>
          <w:p w:rsidR="00692A9E" w:rsidRPr="00C06949" w:rsidRDefault="00692A9E" w:rsidP="00692A9E">
            <w:pPr>
              <w:spacing w:after="0"/>
              <w:jc w:val="center"/>
              <w:rPr>
                <w:rFonts w:ascii="Times New Roman" w:hAnsi="Times New Roman"/>
                <w:b/>
                <w:szCs w:val="20"/>
              </w:rPr>
            </w:pPr>
            <w:r w:rsidRPr="00C06949">
              <w:rPr>
                <w:rFonts w:ascii="Times New Roman" w:hAnsi="Times New Roman"/>
                <w:b/>
                <w:szCs w:val="20"/>
              </w:rPr>
              <w:t>-</w:t>
            </w:r>
          </w:p>
        </w:tc>
        <w:tc>
          <w:tcPr>
            <w:tcW w:w="1094" w:type="dxa"/>
            <w:tcBorders>
              <w:bottom w:val="nil"/>
            </w:tcBorders>
            <w:vAlign w:val="center"/>
          </w:tcPr>
          <w:p w:rsidR="00692A9E" w:rsidRPr="00C06949" w:rsidRDefault="00692A9E" w:rsidP="00692A9E">
            <w:pPr>
              <w:spacing w:after="0"/>
              <w:jc w:val="center"/>
              <w:rPr>
                <w:rFonts w:ascii="Times New Roman" w:hAnsi="Times New Roman"/>
                <w:b/>
                <w:szCs w:val="20"/>
              </w:rPr>
            </w:pPr>
            <w:r w:rsidRPr="00C06949">
              <w:rPr>
                <w:rFonts w:ascii="Times New Roman" w:hAnsi="Times New Roman"/>
                <w:b/>
                <w:szCs w:val="20"/>
              </w:rPr>
              <w:t>-</w:t>
            </w:r>
          </w:p>
        </w:tc>
        <w:tc>
          <w:tcPr>
            <w:tcW w:w="1094" w:type="dxa"/>
            <w:tcBorders>
              <w:bottom w:val="nil"/>
            </w:tcBorders>
            <w:vAlign w:val="center"/>
          </w:tcPr>
          <w:p w:rsidR="00692A9E" w:rsidRPr="00C06949" w:rsidRDefault="00692A9E" w:rsidP="00692A9E">
            <w:pPr>
              <w:spacing w:after="0"/>
              <w:jc w:val="center"/>
              <w:rPr>
                <w:rFonts w:ascii="Times New Roman" w:hAnsi="Times New Roman"/>
                <w:b/>
                <w:szCs w:val="20"/>
              </w:rPr>
            </w:pPr>
            <w:r w:rsidRPr="00C06949">
              <w:rPr>
                <w:rFonts w:ascii="Times New Roman" w:hAnsi="Times New Roman"/>
                <w:b/>
                <w:szCs w:val="20"/>
              </w:rPr>
              <w:t>-</w:t>
            </w:r>
          </w:p>
        </w:tc>
      </w:tr>
      <w:tr w:rsidR="00692A9E" w:rsidTr="00692A9E">
        <w:tc>
          <w:tcPr>
            <w:tcW w:w="6629" w:type="dxa"/>
            <w:tcBorders>
              <w:top w:val="nil"/>
            </w:tcBorders>
          </w:tcPr>
          <w:p w:rsidR="00692A9E" w:rsidRDefault="00692A9E" w:rsidP="00692A9E">
            <w:pPr>
              <w:spacing w:after="0"/>
              <w:ind w:firstLine="176"/>
              <w:jc w:val="both"/>
              <w:rPr>
                <w:rFonts w:ascii="Times New Roman" w:hAnsi="Times New Roman"/>
                <w:sz w:val="24"/>
                <w:szCs w:val="24"/>
              </w:rPr>
            </w:pPr>
            <w:r>
              <w:rPr>
                <w:rFonts w:ascii="Times New Roman" w:hAnsi="Times New Roman"/>
                <w:sz w:val="24"/>
                <w:szCs w:val="24"/>
              </w:rPr>
              <w:t>у % до середньооблікової штатної чисельності працівників</w:t>
            </w:r>
          </w:p>
        </w:tc>
        <w:tc>
          <w:tcPr>
            <w:tcW w:w="1093" w:type="dxa"/>
            <w:tcBorders>
              <w:top w:val="nil"/>
            </w:tcBorders>
            <w:vAlign w:val="center"/>
          </w:tcPr>
          <w:p w:rsidR="00692A9E" w:rsidRPr="00C06949" w:rsidRDefault="00692A9E" w:rsidP="00692A9E">
            <w:pPr>
              <w:spacing w:after="0"/>
              <w:jc w:val="center"/>
              <w:rPr>
                <w:rFonts w:ascii="Times New Roman" w:hAnsi="Times New Roman"/>
                <w:b/>
                <w:szCs w:val="20"/>
              </w:rPr>
            </w:pPr>
            <w:r w:rsidRPr="00C06949">
              <w:rPr>
                <w:rFonts w:ascii="Times New Roman" w:hAnsi="Times New Roman"/>
                <w:b/>
                <w:szCs w:val="20"/>
              </w:rPr>
              <w:t>-</w:t>
            </w:r>
          </w:p>
        </w:tc>
        <w:tc>
          <w:tcPr>
            <w:tcW w:w="1094" w:type="dxa"/>
            <w:tcBorders>
              <w:top w:val="nil"/>
            </w:tcBorders>
            <w:vAlign w:val="center"/>
          </w:tcPr>
          <w:p w:rsidR="00692A9E" w:rsidRPr="00C06949" w:rsidRDefault="00692A9E" w:rsidP="00692A9E">
            <w:pPr>
              <w:spacing w:after="0"/>
              <w:jc w:val="center"/>
              <w:rPr>
                <w:rFonts w:ascii="Times New Roman" w:hAnsi="Times New Roman"/>
                <w:b/>
                <w:szCs w:val="20"/>
              </w:rPr>
            </w:pPr>
            <w:r w:rsidRPr="00C06949">
              <w:rPr>
                <w:rFonts w:ascii="Times New Roman" w:hAnsi="Times New Roman"/>
                <w:b/>
                <w:szCs w:val="20"/>
              </w:rPr>
              <w:t>-</w:t>
            </w:r>
          </w:p>
        </w:tc>
        <w:tc>
          <w:tcPr>
            <w:tcW w:w="1094" w:type="dxa"/>
            <w:tcBorders>
              <w:top w:val="nil"/>
            </w:tcBorders>
            <w:vAlign w:val="center"/>
          </w:tcPr>
          <w:p w:rsidR="00692A9E" w:rsidRPr="00C06949" w:rsidRDefault="00692A9E" w:rsidP="00692A9E">
            <w:pPr>
              <w:spacing w:after="0"/>
              <w:jc w:val="center"/>
              <w:rPr>
                <w:rFonts w:ascii="Times New Roman" w:hAnsi="Times New Roman"/>
                <w:b/>
              </w:rPr>
            </w:pPr>
            <w:r w:rsidRPr="00C06949">
              <w:rPr>
                <w:rFonts w:ascii="Times New Roman" w:hAnsi="Times New Roman"/>
                <w:b/>
              </w:rPr>
              <w:t>-</w:t>
            </w:r>
          </w:p>
          <w:p w:rsidR="00692A9E" w:rsidRPr="00C06949" w:rsidRDefault="00692A9E" w:rsidP="00692A9E">
            <w:pPr>
              <w:spacing w:after="0"/>
              <w:jc w:val="center"/>
              <w:rPr>
                <w:rFonts w:ascii="Times New Roman" w:hAnsi="Times New Roman"/>
                <w:b/>
              </w:rPr>
            </w:pPr>
          </w:p>
        </w:tc>
      </w:tr>
      <w:tr w:rsidR="00692A9E" w:rsidTr="00692A9E">
        <w:tc>
          <w:tcPr>
            <w:tcW w:w="6629" w:type="dxa"/>
            <w:tcBorders>
              <w:bottom w:val="nil"/>
            </w:tcBorders>
          </w:tcPr>
          <w:p w:rsidR="00692A9E" w:rsidRDefault="00692A9E" w:rsidP="00692A9E">
            <w:pPr>
              <w:spacing w:after="0"/>
              <w:ind w:firstLine="142"/>
              <w:jc w:val="both"/>
              <w:rPr>
                <w:rFonts w:ascii="Times New Roman" w:hAnsi="Times New Roman"/>
                <w:sz w:val="24"/>
                <w:szCs w:val="24"/>
              </w:rPr>
            </w:pPr>
            <w:r>
              <w:rPr>
                <w:rFonts w:ascii="Times New Roman" w:hAnsi="Times New Roman"/>
                <w:sz w:val="24"/>
                <w:szCs w:val="24"/>
              </w:rPr>
              <w:t>8. Кількість працівників, які підвищили свою кваліфікацію, осіб</w:t>
            </w:r>
          </w:p>
        </w:tc>
        <w:tc>
          <w:tcPr>
            <w:tcW w:w="1093" w:type="dxa"/>
            <w:tcBorders>
              <w:bottom w:val="nil"/>
            </w:tcBorders>
            <w:vAlign w:val="center"/>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160</w:t>
            </w:r>
          </w:p>
        </w:tc>
        <w:tc>
          <w:tcPr>
            <w:tcW w:w="1094" w:type="dxa"/>
            <w:tcBorders>
              <w:bottom w:val="nil"/>
            </w:tcBorders>
            <w:vAlign w:val="center"/>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170</w:t>
            </w:r>
          </w:p>
        </w:tc>
        <w:tc>
          <w:tcPr>
            <w:tcW w:w="1094" w:type="dxa"/>
            <w:tcBorders>
              <w:bottom w:val="nil"/>
            </w:tcBorders>
            <w:vAlign w:val="center"/>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170</w:t>
            </w:r>
          </w:p>
        </w:tc>
      </w:tr>
      <w:tr w:rsidR="00692A9E" w:rsidTr="00692A9E">
        <w:tc>
          <w:tcPr>
            <w:tcW w:w="6629" w:type="dxa"/>
            <w:tcBorders>
              <w:top w:val="nil"/>
            </w:tcBorders>
          </w:tcPr>
          <w:p w:rsidR="00692A9E" w:rsidRDefault="00692A9E" w:rsidP="00692A9E">
            <w:pPr>
              <w:spacing w:after="0"/>
              <w:ind w:firstLine="176"/>
              <w:jc w:val="both"/>
              <w:rPr>
                <w:rFonts w:ascii="Times New Roman" w:hAnsi="Times New Roman"/>
                <w:sz w:val="10"/>
                <w:szCs w:val="10"/>
              </w:rPr>
            </w:pPr>
          </w:p>
          <w:p w:rsidR="00692A9E" w:rsidRDefault="00692A9E" w:rsidP="00692A9E">
            <w:pPr>
              <w:spacing w:after="0"/>
              <w:ind w:firstLine="176"/>
              <w:jc w:val="both"/>
              <w:rPr>
                <w:rFonts w:ascii="Times New Roman" w:hAnsi="Times New Roman"/>
                <w:sz w:val="16"/>
                <w:szCs w:val="16"/>
              </w:rPr>
            </w:pPr>
            <w:r>
              <w:rPr>
                <w:rFonts w:ascii="Times New Roman" w:hAnsi="Times New Roman"/>
                <w:sz w:val="24"/>
                <w:szCs w:val="24"/>
              </w:rPr>
              <w:t>у % до середньооблікової штатної чисельності працівників</w:t>
            </w:r>
          </w:p>
        </w:tc>
        <w:tc>
          <w:tcPr>
            <w:tcW w:w="1093" w:type="dxa"/>
            <w:tcBorders>
              <w:top w:val="nil"/>
            </w:tcBorders>
            <w:vAlign w:val="center"/>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3,0</w:t>
            </w:r>
          </w:p>
        </w:tc>
        <w:tc>
          <w:tcPr>
            <w:tcW w:w="1094" w:type="dxa"/>
            <w:tcBorders>
              <w:top w:val="nil"/>
            </w:tcBorders>
            <w:vAlign w:val="center"/>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3,1</w:t>
            </w:r>
          </w:p>
        </w:tc>
        <w:tc>
          <w:tcPr>
            <w:tcW w:w="1094" w:type="dxa"/>
            <w:tcBorders>
              <w:top w:val="nil"/>
            </w:tcBorders>
            <w:vAlign w:val="center"/>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3,1</w:t>
            </w:r>
          </w:p>
        </w:tc>
      </w:tr>
      <w:tr w:rsidR="00692A9E" w:rsidTr="00692A9E">
        <w:tc>
          <w:tcPr>
            <w:tcW w:w="6629" w:type="dxa"/>
            <w:tcBorders>
              <w:bottom w:val="nil"/>
            </w:tcBorders>
          </w:tcPr>
          <w:p w:rsidR="00692A9E" w:rsidRDefault="00692A9E" w:rsidP="00692A9E">
            <w:pPr>
              <w:spacing w:after="0"/>
              <w:ind w:firstLine="142"/>
              <w:jc w:val="both"/>
              <w:rPr>
                <w:rFonts w:ascii="Times New Roman" w:hAnsi="Times New Roman"/>
                <w:sz w:val="24"/>
                <w:szCs w:val="24"/>
              </w:rPr>
            </w:pPr>
            <w:r>
              <w:rPr>
                <w:rFonts w:ascii="Times New Roman" w:hAnsi="Times New Roman"/>
                <w:sz w:val="24"/>
                <w:szCs w:val="24"/>
              </w:rPr>
              <w:t>9</w:t>
            </w:r>
            <w:r w:rsidRPr="00C06949">
              <w:rPr>
                <w:rFonts w:ascii="Times New Roman" w:hAnsi="Times New Roman"/>
                <w:sz w:val="24"/>
                <w:szCs w:val="24"/>
              </w:rPr>
              <w:t>. Кількість працівників, які пройшли професійну підготовку та перепідготовку, осіб</w:t>
            </w:r>
          </w:p>
        </w:tc>
        <w:tc>
          <w:tcPr>
            <w:tcW w:w="1093" w:type="dxa"/>
            <w:tcBorders>
              <w:bottom w:val="nil"/>
            </w:tcBorders>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320</w:t>
            </w:r>
          </w:p>
        </w:tc>
        <w:tc>
          <w:tcPr>
            <w:tcW w:w="1094" w:type="dxa"/>
            <w:tcBorders>
              <w:bottom w:val="nil"/>
            </w:tcBorders>
          </w:tcPr>
          <w:p w:rsidR="00692A9E" w:rsidRPr="00C06949" w:rsidRDefault="00692A9E" w:rsidP="00692A9E">
            <w:pPr>
              <w:spacing w:after="0"/>
              <w:rPr>
                <w:rFonts w:ascii="Times New Roman" w:hAnsi="Times New Roman"/>
                <w:sz w:val="24"/>
                <w:szCs w:val="20"/>
              </w:rPr>
            </w:pPr>
            <w:r>
              <w:rPr>
                <w:rFonts w:ascii="Times New Roman" w:hAnsi="Times New Roman"/>
                <w:sz w:val="24"/>
                <w:szCs w:val="20"/>
              </w:rPr>
              <w:t xml:space="preserve">    </w:t>
            </w:r>
            <w:r w:rsidRPr="00C06949">
              <w:rPr>
                <w:rFonts w:ascii="Times New Roman" w:hAnsi="Times New Roman"/>
                <w:sz w:val="24"/>
                <w:szCs w:val="20"/>
              </w:rPr>
              <w:t>280</w:t>
            </w:r>
          </w:p>
        </w:tc>
        <w:tc>
          <w:tcPr>
            <w:tcW w:w="1094" w:type="dxa"/>
            <w:tcBorders>
              <w:bottom w:val="nil"/>
            </w:tcBorders>
          </w:tcPr>
          <w:p w:rsidR="00692A9E" w:rsidRPr="00C06949" w:rsidRDefault="00692A9E" w:rsidP="00692A9E">
            <w:pPr>
              <w:spacing w:after="0"/>
              <w:rPr>
                <w:rFonts w:ascii="Times New Roman" w:hAnsi="Times New Roman"/>
                <w:sz w:val="24"/>
                <w:szCs w:val="20"/>
              </w:rPr>
            </w:pPr>
            <w:r>
              <w:rPr>
                <w:rFonts w:ascii="Times New Roman" w:hAnsi="Times New Roman"/>
                <w:sz w:val="24"/>
                <w:szCs w:val="20"/>
              </w:rPr>
              <w:t xml:space="preserve">    </w:t>
            </w:r>
            <w:r w:rsidRPr="00C06949">
              <w:rPr>
                <w:rFonts w:ascii="Times New Roman" w:hAnsi="Times New Roman"/>
                <w:sz w:val="24"/>
                <w:szCs w:val="20"/>
              </w:rPr>
              <w:t>250</w:t>
            </w:r>
          </w:p>
          <w:p w:rsidR="00692A9E" w:rsidRPr="00C06949" w:rsidRDefault="00692A9E" w:rsidP="00692A9E">
            <w:pPr>
              <w:spacing w:after="0"/>
              <w:jc w:val="center"/>
              <w:rPr>
                <w:rFonts w:ascii="Times New Roman" w:hAnsi="Times New Roman"/>
                <w:sz w:val="24"/>
                <w:szCs w:val="20"/>
              </w:rPr>
            </w:pPr>
          </w:p>
          <w:p w:rsidR="00692A9E" w:rsidRPr="00C06949" w:rsidRDefault="00692A9E" w:rsidP="00692A9E">
            <w:pPr>
              <w:spacing w:after="0"/>
              <w:jc w:val="center"/>
              <w:rPr>
                <w:rFonts w:ascii="Times New Roman" w:hAnsi="Times New Roman"/>
                <w:sz w:val="16"/>
                <w:szCs w:val="16"/>
              </w:rPr>
            </w:pPr>
          </w:p>
        </w:tc>
      </w:tr>
      <w:tr w:rsidR="00692A9E" w:rsidTr="00692A9E">
        <w:tc>
          <w:tcPr>
            <w:tcW w:w="6629" w:type="dxa"/>
            <w:tcBorders>
              <w:top w:val="nil"/>
            </w:tcBorders>
          </w:tcPr>
          <w:p w:rsidR="00692A9E" w:rsidRDefault="00692A9E" w:rsidP="00692A9E">
            <w:pPr>
              <w:spacing w:after="0"/>
              <w:ind w:firstLine="176"/>
              <w:jc w:val="both"/>
              <w:rPr>
                <w:rFonts w:ascii="Times New Roman" w:hAnsi="Times New Roman"/>
                <w:sz w:val="10"/>
                <w:szCs w:val="10"/>
              </w:rPr>
            </w:pPr>
            <w:r>
              <w:rPr>
                <w:rFonts w:ascii="Times New Roman" w:hAnsi="Times New Roman"/>
                <w:sz w:val="24"/>
                <w:szCs w:val="24"/>
              </w:rPr>
              <w:t>у % до середньооблікової штатної чисельності працівників</w:t>
            </w:r>
          </w:p>
        </w:tc>
        <w:tc>
          <w:tcPr>
            <w:tcW w:w="1093" w:type="dxa"/>
            <w:tcBorders>
              <w:top w:val="nil"/>
            </w:tcBorders>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6.1</w:t>
            </w:r>
          </w:p>
        </w:tc>
        <w:tc>
          <w:tcPr>
            <w:tcW w:w="1094" w:type="dxa"/>
            <w:tcBorders>
              <w:top w:val="nil"/>
            </w:tcBorders>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5.1</w:t>
            </w:r>
          </w:p>
        </w:tc>
        <w:tc>
          <w:tcPr>
            <w:tcW w:w="1094" w:type="dxa"/>
            <w:tcBorders>
              <w:top w:val="nil"/>
            </w:tcBorders>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4,5</w:t>
            </w:r>
          </w:p>
        </w:tc>
      </w:tr>
      <w:tr w:rsidR="00692A9E" w:rsidTr="00692A9E">
        <w:tc>
          <w:tcPr>
            <w:tcW w:w="6629" w:type="dxa"/>
            <w:tcBorders>
              <w:bottom w:val="nil"/>
            </w:tcBorders>
          </w:tcPr>
          <w:p w:rsidR="00692A9E" w:rsidRDefault="00692A9E" w:rsidP="00692A9E">
            <w:pPr>
              <w:spacing w:after="0"/>
              <w:ind w:firstLine="142"/>
              <w:jc w:val="both"/>
              <w:rPr>
                <w:rFonts w:ascii="Times New Roman" w:hAnsi="Times New Roman"/>
                <w:sz w:val="24"/>
                <w:szCs w:val="24"/>
              </w:rPr>
            </w:pPr>
            <w:r>
              <w:rPr>
                <w:rFonts w:ascii="Times New Roman" w:hAnsi="Times New Roman"/>
                <w:sz w:val="24"/>
                <w:szCs w:val="24"/>
              </w:rPr>
              <w:t>у тому числі:</w:t>
            </w:r>
          </w:p>
        </w:tc>
        <w:tc>
          <w:tcPr>
            <w:tcW w:w="1093" w:type="dxa"/>
            <w:tcBorders>
              <w:bottom w:val="nil"/>
            </w:tcBorders>
            <w:vAlign w:val="center"/>
          </w:tcPr>
          <w:p w:rsidR="00692A9E" w:rsidRPr="00C06949" w:rsidRDefault="00692A9E" w:rsidP="00692A9E">
            <w:pPr>
              <w:spacing w:after="0"/>
              <w:jc w:val="center"/>
              <w:rPr>
                <w:rFonts w:ascii="Times New Roman" w:hAnsi="Times New Roman"/>
                <w:sz w:val="24"/>
                <w:szCs w:val="20"/>
              </w:rPr>
            </w:pPr>
          </w:p>
        </w:tc>
        <w:tc>
          <w:tcPr>
            <w:tcW w:w="1094" w:type="dxa"/>
            <w:tcBorders>
              <w:bottom w:val="nil"/>
            </w:tcBorders>
            <w:vAlign w:val="center"/>
          </w:tcPr>
          <w:p w:rsidR="00692A9E" w:rsidRPr="00C06949" w:rsidRDefault="00692A9E" w:rsidP="00692A9E">
            <w:pPr>
              <w:spacing w:after="0"/>
              <w:jc w:val="center"/>
              <w:rPr>
                <w:rFonts w:ascii="Times New Roman" w:hAnsi="Times New Roman"/>
                <w:sz w:val="24"/>
                <w:szCs w:val="20"/>
              </w:rPr>
            </w:pPr>
          </w:p>
        </w:tc>
        <w:tc>
          <w:tcPr>
            <w:tcW w:w="1094" w:type="dxa"/>
            <w:tcBorders>
              <w:bottom w:val="nil"/>
            </w:tcBorders>
            <w:vAlign w:val="center"/>
          </w:tcPr>
          <w:p w:rsidR="00692A9E" w:rsidRPr="00C06949" w:rsidRDefault="00692A9E" w:rsidP="00692A9E">
            <w:pPr>
              <w:spacing w:after="0"/>
              <w:jc w:val="center"/>
              <w:rPr>
                <w:rFonts w:ascii="Times New Roman" w:hAnsi="Times New Roman"/>
                <w:sz w:val="24"/>
                <w:szCs w:val="20"/>
              </w:rPr>
            </w:pPr>
          </w:p>
        </w:tc>
      </w:tr>
      <w:tr w:rsidR="00692A9E" w:rsidTr="00692A9E">
        <w:tc>
          <w:tcPr>
            <w:tcW w:w="6629" w:type="dxa"/>
            <w:tcBorders>
              <w:top w:val="nil"/>
            </w:tcBorders>
          </w:tcPr>
          <w:p w:rsidR="00692A9E" w:rsidRDefault="00692A9E" w:rsidP="00692A9E">
            <w:pPr>
              <w:spacing w:after="0"/>
              <w:jc w:val="both"/>
              <w:rPr>
                <w:rFonts w:ascii="Times New Roman" w:hAnsi="Times New Roman"/>
                <w:sz w:val="24"/>
                <w:szCs w:val="24"/>
              </w:rPr>
            </w:pPr>
            <w:r>
              <w:rPr>
                <w:rFonts w:ascii="Times New Roman" w:hAnsi="Times New Roman"/>
                <w:sz w:val="24"/>
                <w:szCs w:val="24"/>
              </w:rPr>
              <w:t>за кошти роботодавця</w:t>
            </w:r>
          </w:p>
        </w:tc>
        <w:tc>
          <w:tcPr>
            <w:tcW w:w="1093" w:type="dxa"/>
            <w:tcBorders>
              <w:top w:val="nil"/>
            </w:tcBorders>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w:t>
            </w:r>
          </w:p>
        </w:tc>
        <w:tc>
          <w:tcPr>
            <w:tcW w:w="1094" w:type="dxa"/>
            <w:tcBorders>
              <w:top w:val="nil"/>
            </w:tcBorders>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w:t>
            </w:r>
          </w:p>
        </w:tc>
        <w:tc>
          <w:tcPr>
            <w:tcW w:w="1094" w:type="dxa"/>
            <w:tcBorders>
              <w:top w:val="nil"/>
            </w:tcBorders>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w:t>
            </w:r>
          </w:p>
        </w:tc>
      </w:tr>
      <w:tr w:rsidR="00692A9E" w:rsidTr="00692A9E">
        <w:tc>
          <w:tcPr>
            <w:tcW w:w="6629" w:type="dxa"/>
          </w:tcPr>
          <w:p w:rsidR="00692A9E" w:rsidRDefault="00692A9E" w:rsidP="00692A9E">
            <w:pPr>
              <w:spacing w:after="0"/>
              <w:ind w:firstLine="142"/>
              <w:jc w:val="both"/>
              <w:rPr>
                <w:rFonts w:ascii="Times New Roman" w:hAnsi="Times New Roman"/>
                <w:sz w:val="24"/>
                <w:szCs w:val="24"/>
              </w:rPr>
            </w:pPr>
            <w:r>
              <w:rPr>
                <w:rFonts w:ascii="Times New Roman" w:hAnsi="Times New Roman"/>
                <w:sz w:val="24"/>
                <w:szCs w:val="24"/>
              </w:rPr>
              <w:lastRenderedPageBreak/>
              <w:t>за власні кошти</w:t>
            </w:r>
          </w:p>
          <w:p w:rsidR="00692A9E" w:rsidRDefault="00692A9E" w:rsidP="00692A9E">
            <w:pPr>
              <w:spacing w:after="0"/>
              <w:jc w:val="both"/>
              <w:rPr>
                <w:rFonts w:ascii="Times New Roman" w:hAnsi="Times New Roman"/>
                <w:color w:val="FF0000"/>
                <w:sz w:val="24"/>
                <w:szCs w:val="24"/>
              </w:rPr>
            </w:pPr>
          </w:p>
        </w:tc>
        <w:tc>
          <w:tcPr>
            <w:tcW w:w="1093" w:type="dxa"/>
            <w:vAlign w:val="center"/>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320</w:t>
            </w:r>
          </w:p>
        </w:tc>
        <w:tc>
          <w:tcPr>
            <w:tcW w:w="1094" w:type="dxa"/>
            <w:vAlign w:val="center"/>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280</w:t>
            </w:r>
          </w:p>
        </w:tc>
        <w:tc>
          <w:tcPr>
            <w:tcW w:w="1094" w:type="dxa"/>
            <w:vAlign w:val="center"/>
          </w:tcPr>
          <w:p w:rsidR="00692A9E" w:rsidRPr="00C06949" w:rsidRDefault="00692A9E" w:rsidP="00692A9E">
            <w:pPr>
              <w:spacing w:after="0"/>
              <w:jc w:val="center"/>
              <w:rPr>
                <w:rFonts w:ascii="Times New Roman" w:hAnsi="Times New Roman"/>
                <w:sz w:val="24"/>
                <w:szCs w:val="20"/>
              </w:rPr>
            </w:pPr>
            <w:r w:rsidRPr="00C06949">
              <w:rPr>
                <w:rFonts w:ascii="Times New Roman" w:hAnsi="Times New Roman"/>
                <w:sz w:val="24"/>
                <w:szCs w:val="20"/>
              </w:rPr>
              <w:t>250</w:t>
            </w:r>
          </w:p>
        </w:tc>
      </w:tr>
    </w:tbl>
    <w:p w:rsidR="00F457C1" w:rsidRDefault="00F457C1" w:rsidP="00E36644">
      <w:pPr>
        <w:jc w:val="center"/>
        <w:rPr>
          <w:rFonts w:ascii="Times New Roman" w:hAnsi="Times New Roman"/>
          <w:b/>
          <w:szCs w:val="20"/>
        </w:rPr>
      </w:pPr>
    </w:p>
    <w:p w:rsidR="00F457C1" w:rsidRDefault="00F457C1" w:rsidP="00F457C1">
      <w:pPr>
        <w:spacing w:after="0" w:line="240" w:lineRule="auto"/>
        <w:rPr>
          <w:rFonts w:ascii="Times New Roman" w:hAnsi="Times New Roman"/>
          <w:sz w:val="28"/>
          <w:szCs w:val="28"/>
        </w:rPr>
      </w:pPr>
      <w:r>
        <w:rPr>
          <w:rFonts w:ascii="Times New Roman" w:hAnsi="Times New Roman"/>
          <w:sz w:val="28"/>
          <w:szCs w:val="28"/>
        </w:rPr>
        <w:t xml:space="preserve">Начальник управління соціального </w:t>
      </w:r>
    </w:p>
    <w:p w:rsidR="00F457C1" w:rsidRDefault="00F457C1" w:rsidP="00F457C1">
      <w:pPr>
        <w:spacing w:after="0" w:line="240" w:lineRule="auto"/>
        <w:rPr>
          <w:rFonts w:ascii="Times New Roman" w:hAnsi="Times New Roman"/>
          <w:sz w:val="16"/>
          <w:szCs w:val="16"/>
        </w:rPr>
      </w:pPr>
      <w:r>
        <w:rPr>
          <w:rFonts w:ascii="Times New Roman" w:hAnsi="Times New Roman"/>
          <w:sz w:val="28"/>
          <w:szCs w:val="28"/>
        </w:rPr>
        <w:t>захисту населення райдержадміністрації                                  Т.Маринченко</w:t>
      </w:r>
    </w:p>
    <w:p w:rsidR="00F457C1" w:rsidRDefault="00F457C1" w:rsidP="00F457C1">
      <w:pPr>
        <w:spacing w:after="0" w:line="240" w:lineRule="auto"/>
        <w:rPr>
          <w:rFonts w:ascii="Times New Roman" w:hAnsi="Times New Roman"/>
          <w:sz w:val="16"/>
          <w:szCs w:val="16"/>
        </w:rPr>
      </w:pPr>
    </w:p>
    <w:p w:rsidR="00F457C1" w:rsidRDefault="00F457C1" w:rsidP="00F457C1">
      <w:pPr>
        <w:spacing w:after="0" w:line="240" w:lineRule="auto"/>
        <w:jc w:val="both"/>
        <w:rPr>
          <w:rFonts w:ascii="Times New Roman" w:hAnsi="Times New Roman"/>
          <w:sz w:val="28"/>
          <w:szCs w:val="28"/>
        </w:rPr>
      </w:pPr>
      <w:r>
        <w:rPr>
          <w:rFonts w:ascii="Times New Roman" w:hAnsi="Times New Roman"/>
          <w:sz w:val="28"/>
          <w:szCs w:val="28"/>
        </w:rPr>
        <w:t>Керуючий справами</w:t>
      </w:r>
    </w:p>
    <w:p w:rsidR="00F457C1" w:rsidRDefault="00F457C1" w:rsidP="00F457C1">
      <w:pPr>
        <w:spacing w:after="0" w:line="240" w:lineRule="auto"/>
        <w:jc w:val="both"/>
        <w:rPr>
          <w:rFonts w:ascii="Times New Roman" w:hAnsi="Times New Roman"/>
          <w:sz w:val="28"/>
          <w:szCs w:val="28"/>
        </w:rPr>
      </w:pPr>
      <w:r>
        <w:rPr>
          <w:rFonts w:ascii="Times New Roman" w:hAnsi="Times New Roman"/>
          <w:sz w:val="28"/>
          <w:szCs w:val="28"/>
        </w:rPr>
        <w:t>виконавчого апарату районної ради                                       В.Карпук</w:t>
      </w:r>
    </w:p>
    <w:p w:rsidR="00F457C1" w:rsidRDefault="00F457C1" w:rsidP="00E36644">
      <w:pPr>
        <w:jc w:val="center"/>
        <w:rPr>
          <w:rFonts w:ascii="Times New Roman" w:hAnsi="Times New Roman"/>
          <w:b/>
          <w:szCs w:val="20"/>
        </w:rPr>
      </w:pPr>
    </w:p>
    <w:p w:rsidR="00F457C1" w:rsidRDefault="00692A9E" w:rsidP="00E36644">
      <w:pPr>
        <w:jc w:val="center"/>
        <w:rPr>
          <w:rFonts w:ascii="Times New Roman" w:hAnsi="Times New Roman"/>
          <w:b/>
          <w:szCs w:val="20"/>
        </w:rPr>
      </w:pPr>
      <w:r>
        <w:rPr>
          <w:rFonts w:ascii="Times New Roman" w:hAnsi="Times New Roman"/>
          <w:b/>
          <w:szCs w:val="20"/>
        </w:rPr>
        <w:br w:type="page"/>
      </w:r>
    </w:p>
    <w:p w:rsidR="00F457C1" w:rsidRDefault="00F457C1" w:rsidP="00F457C1">
      <w:pPr>
        <w:spacing w:after="0" w:line="240" w:lineRule="auto"/>
        <w:ind w:right="56"/>
        <w:jc w:val="right"/>
        <w:rPr>
          <w:rFonts w:ascii="Times New Roman" w:hAnsi="Times New Roman"/>
          <w:sz w:val="28"/>
          <w:szCs w:val="28"/>
        </w:rPr>
      </w:pPr>
      <w:r>
        <w:rPr>
          <w:rFonts w:ascii="Times New Roman" w:hAnsi="Times New Roman"/>
          <w:sz w:val="28"/>
          <w:szCs w:val="28"/>
        </w:rPr>
        <w:lastRenderedPageBreak/>
        <w:t>Додаток 5</w:t>
      </w:r>
    </w:p>
    <w:p w:rsidR="00F457C1" w:rsidRDefault="00F457C1" w:rsidP="00F457C1">
      <w:pPr>
        <w:ind w:left="7938"/>
        <w:jc w:val="center"/>
        <w:rPr>
          <w:rFonts w:ascii="Times New Roman" w:hAnsi="Times New Roman"/>
          <w:b/>
          <w:szCs w:val="20"/>
        </w:rPr>
      </w:pPr>
      <w:r>
        <w:rPr>
          <w:rFonts w:ascii="Times New Roman" w:hAnsi="Times New Roman"/>
          <w:sz w:val="28"/>
          <w:szCs w:val="28"/>
        </w:rPr>
        <w:t xml:space="preserve">  до Програми</w:t>
      </w:r>
      <w:r>
        <w:rPr>
          <w:rFonts w:ascii="Times New Roman" w:hAnsi="Times New Roman"/>
          <w:b/>
          <w:szCs w:val="20"/>
        </w:rPr>
        <w:t xml:space="preserve"> </w:t>
      </w:r>
    </w:p>
    <w:p w:rsidR="00E36644" w:rsidRDefault="00E36644" w:rsidP="00F457C1">
      <w:pPr>
        <w:jc w:val="center"/>
        <w:rPr>
          <w:rFonts w:ascii="Times New Roman" w:hAnsi="Times New Roman"/>
          <w:b/>
          <w:szCs w:val="20"/>
        </w:rPr>
      </w:pPr>
      <w:r>
        <w:rPr>
          <w:rFonts w:ascii="Times New Roman" w:hAnsi="Times New Roman"/>
          <w:b/>
          <w:szCs w:val="20"/>
        </w:rPr>
        <w:t>Таблиця 4. Надання соціальних послуг Державною службою зайнятості України</w:t>
      </w:r>
    </w:p>
    <w:p w:rsidR="00E36644" w:rsidRDefault="00E36644" w:rsidP="00E36644">
      <w:pPr>
        <w:jc w:val="right"/>
        <w:rPr>
          <w:rFonts w:ascii="Times New Roman" w:hAnsi="Times New Roman"/>
          <w:i/>
          <w:sz w:val="20"/>
          <w:szCs w:val="20"/>
        </w:rPr>
      </w:pPr>
      <w:r>
        <w:rPr>
          <w:rFonts w:ascii="Times New Roman" w:hAnsi="Times New Roman"/>
          <w:i/>
          <w:sz w:val="20"/>
          <w:szCs w:val="20"/>
        </w:rPr>
        <w:t xml:space="preserve">                ( осіб)</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1093"/>
        <w:gridCol w:w="1094"/>
        <w:gridCol w:w="1094"/>
        <w:gridCol w:w="1094"/>
      </w:tblGrid>
      <w:tr w:rsidR="00E36644" w:rsidTr="00711400">
        <w:trPr>
          <w:tblHeader/>
        </w:trPr>
        <w:tc>
          <w:tcPr>
            <w:tcW w:w="5495" w:type="dxa"/>
            <w:vAlign w:val="center"/>
          </w:tcPr>
          <w:p w:rsidR="00E36644" w:rsidRDefault="00E36644" w:rsidP="00711400">
            <w:pPr>
              <w:jc w:val="center"/>
              <w:rPr>
                <w:b/>
                <w:sz w:val="24"/>
                <w:szCs w:val="24"/>
              </w:rPr>
            </w:pPr>
            <w:r>
              <w:rPr>
                <w:b/>
                <w:sz w:val="24"/>
                <w:szCs w:val="24"/>
              </w:rPr>
              <w:t>Найменування</w:t>
            </w:r>
          </w:p>
          <w:p w:rsidR="00E36644" w:rsidRDefault="00E36644" w:rsidP="00711400">
            <w:pPr>
              <w:jc w:val="center"/>
              <w:rPr>
                <w:b/>
                <w:sz w:val="24"/>
                <w:szCs w:val="24"/>
              </w:rPr>
            </w:pPr>
            <w:r>
              <w:rPr>
                <w:b/>
                <w:sz w:val="24"/>
                <w:szCs w:val="24"/>
              </w:rPr>
              <w:t>показника</w:t>
            </w:r>
          </w:p>
        </w:tc>
        <w:tc>
          <w:tcPr>
            <w:tcW w:w="1093" w:type="dxa"/>
          </w:tcPr>
          <w:p w:rsidR="00E36644" w:rsidRDefault="00E36644" w:rsidP="00711400">
            <w:pPr>
              <w:jc w:val="center"/>
              <w:rPr>
                <w:b/>
                <w:sz w:val="24"/>
                <w:szCs w:val="24"/>
              </w:rPr>
            </w:pPr>
            <w:r>
              <w:rPr>
                <w:b/>
                <w:sz w:val="24"/>
                <w:szCs w:val="24"/>
              </w:rPr>
              <w:t>2017</w:t>
            </w:r>
          </w:p>
          <w:p w:rsidR="00E36644" w:rsidRDefault="00E36644" w:rsidP="00711400">
            <w:pPr>
              <w:jc w:val="center"/>
              <w:rPr>
                <w:b/>
                <w:sz w:val="24"/>
                <w:szCs w:val="24"/>
              </w:rPr>
            </w:pPr>
            <w:r>
              <w:rPr>
                <w:b/>
                <w:sz w:val="24"/>
                <w:szCs w:val="24"/>
              </w:rPr>
              <w:t xml:space="preserve">очікуване </w:t>
            </w:r>
          </w:p>
        </w:tc>
        <w:tc>
          <w:tcPr>
            <w:tcW w:w="1094" w:type="dxa"/>
          </w:tcPr>
          <w:p w:rsidR="00E36644" w:rsidRDefault="00E36644" w:rsidP="00711400">
            <w:pPr>
              <w:jc w:val="center"/>
              <w:rPr>
                <w:b/>
                <w:sz w:val="24"/>
                <w:szCs w:val="24"/>
              </w:rPr>
            </w:pPr>
            <w:r>
              <w:rPr>
                <w:b/>
                <w:sz w:val="24"/>
                <w:szCs w:val="24"/>
              </w:rPr>
              <w:t>2018</w:t>
            </w:r>
          </w:p>
          <w:p w:rsidR="00E36644" w:rsidRDefault="00E36644" w:rsidP="00711400">
            <w:pPr>
              <w:jc w:val="center"/>
              <w:rPr>
                <w:b/>
                <w:sz w:val="24"/>
                <w:szCs w:val="24"/>
              </w:rPr>
            </w:pPr>
            <w:r>
              <w:rPr>
                <w:b/>
                <w:sz w:val="24"/>
                <w:szCs w:val="24"/>
              </w:rPr>
              <w:t>прогноз</w:t>
            </w:r>
          </w:p>
        </w:tc>
        <w:tc>
          <w:tcPr>
            <w:tcW w:w="1094" w:type="dxa"/>
          </w:tcPr>
          <w:p w:rsidR="00E36644" w:rsidRDefault="00E36644" w:rsidP="00711400">
            <w:pPr>
              <w:jc w:val="center"/>
              <w:rPr>
                <w:b/>
                <w:sz w:val="24"/>
                <w:szCs w:val="24"/>
              </w:rPr>
            </w:pPr>
            <w:r>
              <w:rPr>
                <w:b/>
                <w:sz w:val="24"/>
                <w:szCs w:val="24"/>
              </w:rPr>
              <w:t>2019</w:t>
            </w:r>
          </w:p>
          <w:p w:rsidR="00E36644" w:rsidRDefault="00E36644" w:rsidP="00711400">
            <w:pPr>
              <w:jc w:val="center"/>
              <w:rPr>
                <w:b/>
                <w:sz w:val="24"/>
                <w:szCs w:val="24"/>
              </w:rPr>
            </w:pPr>
            <w:r>
              <w:rPr>
                <w:b/>
                <w:sz w:val="24"/>
                <w:szCs w:val="24"/>
              </w:rPr>
              <w:t>прогноз</w:t>
            </w:r>
          </w:p>
        </w:tc>
        <w:tc>
          <w:tcPr>
            <w:tcW w:w="1094" w:type="dxa"/>
          </w:tcPr>
          <w:p w:rsidR="00E36644" w:rsidRDefault="00E36644" w:rsidP="00711400">
            <w:pPr>
              <w:jc w:val="center"/>
              <w:rPr>
                <w:b/>
                <w:sz w:val="24"/>
                <w:szCs w:val="24"/>
              </w:rPr>
            </w:pPr>
            <w:r>
              <w:rPr>
                <w:b/>
                <w:sz w:val="24"/>
                <w:szCs w:val="24"/>
              </w:rPr>
              <w:t>2020</w:t>
            </w:r>
          </w:p>
          <w:p w:rsidR="00E36644" w:rsidRDefault="00E36644" w:rsidP="00711400">
            <w:pPr>
              <w:jc w:val="center"/>
              <w:rPr>
                <w:b/>
                <w:sz w:val="24"/>
                <w:szCs w:val="24"/>
              </w:rPr>
            </w:pPr>
            <w:r>
              <w:rPr>
                <w:b/>
                <w:sz w:val="24"/>
                <w:szCs w:val="24"/>
              </w:rPr>
              <w:t>прогноз</w:t>
            </w:r>
          </w:p>
        </w:tc>
      </w:tr>
      <w:tr w:rsidR="00E36644" w:rsidTr="00711400">
        <w:trPr>
          <w:trHeight w:val="595"/>
        </w:trPr>
        <w:tc>
          <w:tcPr>
            <w:tcW w:w="5495" w:type="dxa"/>
          </w:tcPr>
          <w:p w:rsidR="00E36644" w:rsidRDefault="00E36644" w:rsidP="00711400">
            <w:pPr>
              <w:spacing w:line="240" w:lineRule="auto"/>
              <w:ind w:firstLine="176"/>
              <w:jc w:val="both"/>
              <w:rPr>
                <w:rFonts w:ascii="Times New Roman" w:hAnsi="Times New Roman"/>
                <w:b/>
              </w:rPr>
            </w:pPr>
            <w:r>
              <w:rPr>
                <w:rFonts w:ascii="Times New Roman" w:hAnsi="Times New Roman"/>
                <w:sz w:val="24"/>
                <w:szCs w:val="20"/>
              </w:rPr>
              <w:t>1. Чисельність осіб, що перебувають на обліку та отримують послуги протягом періоду</w:t>
            </w:r>
          </w:p>
        </w:tc>
        <w:tc>
          <w:tcPr>
            <w:tcW w:w="1093" w:type="dxa"/>
            <w:vAlign w:val="center"/>
          </w:tcPr>
          <w:p w:rsidR="00E36644" w:rsidRPr="00FC269E" w:rsidRDefault="00E36644" w:rsidP="00711400">
            <w:pPr>
              <w:jc w:val="center"/>
              <w:rPr>
                <w:rFonts w:ascii="Times New Roman" w:hAnsi="Times New Roman"/>
              </w:rPr>
            </w:pPr>
            <w:r w:rsidRPr="00FC269E">
              <w:rPr>
                <w:rFonts w:ascii="Times New Roman" w:hAnsi="Times New Roman"/>
              </w:rPr>
              <w:t>2500</w:t>
            </w:r>
          </w:p>
        </w:tc>
        <w:tc>
          <w:tcPr>
            <w:tcW w:w="1094" w:type="dxa"/>
            <w:vAlign w:val="center"/>
          </w:tcPr>
          <w:p w:rsidR="00E36644" w:rsidRPr="00FC269E" w:rsidRDefault="00E36644" w:rsidP="00711400">
            <w:pPr>
              <w:jc w:val="center"/>
              <w:rPr>
                <w:rFonts w:ascii="Times New Roman" w:hAnsi="Times New Roman"/>
              </w:rPr>
            </w:pPr>
            <w:r w:rsidRPr="00FC269E">
              <w:rPr>
                <w:rFonts w:ascii="Times New Roman" w:hAnsi="Times New Roman"/>
              </w:rPr>
              <w:t>2380</w:t>
            </w:r>
          </w:p>
        </w:tc>
        <w:tc>
          <w:tcPr>
            <w:tcW w:w="1094" w:type="dxa"/>
            <w:vAlign w:val="center"/>
          </w:tcPr>
          <w:p w:rsidR="00E36644" w:rsidRPr="00FC269E" w:rsidRDefault="00E36644" w:rsidP="00711400">
            <w:pPr>
              <w:jc w:val="center"/>
              <w:rPr>
                <w:rFonts w:ascii="Times New Roman" w:hAnsi="Times New Roman"/>
              </w:rPr>
            </w:pPr>
            <w:r w:rsidRPr="00FC269E">
              <w:rPr>
                <w:rFonts w:ascii="Times New Roman" w:hAnsi="Times New Roman"/>
              </w:rPr>
              <w:t>2280</w:t>
            </w:r>
          </w:p>
        </w:tc>
        <w:tc>
          <w:tcPr>
            <w:tcW w:w="1094" w:type="dxa"/>
            <w:vAlign w:val="center"/>
          </w:tcPr>
          <w:p w:rsidR="00E36644" w:rsidRPr="00FC269E" w:rsidRDefault="00E36644" w:rsidP="00711400">
            <w:pPr>
              <w:jc w:val="center"/>
              <w:rPr>
                <w:rFonts w:ascii="Times New Roman" w:hAnsi="Times New Roman"/>
              </w:rPr>
            </w:pPr>
            <w:r w:rsidRPr="00FC269E">
              <w:rPr>
                <w:rFonts w:ascii="Times New Roman" w:hAnsi="Times New Roman"/>
              </w:rPr>
              <w:t>2250</w:t>
            </w:r>
          </w:p>
        </w:tc>
      </w:tr>
      <w:tr w:rsidR="00E36644" w:rsidTr="00711400">
        <w:tc>
          <w:tcPr>
            <w:tcW w:w="5495" w:type="dxa"/>
          </w:tcPr>
          <w:p w:rsidR="00E36644" w:rsidRDefault="00E36644" w:rsidP="00711400">
            <w:pPr>
              <w:spacing w:line="240" w:lineRule="auto"/>
              <w:ind w:firstLine="176"/>
              <w:jc w:val="both"/>
              <w:rPr>
                <w:rFonts w:ascii="Times New Roman" w:hAnsi="Times New Roman"/>
                <w:sz w:val="24"/>
                <w:szCs w:val="20"/>
              </w:rPr>
            </w:pPr>
            <w:r>
              <w:rPr>
                <w:rFonts w:ascii="Times New Roman" w:hAnsi="Times New Roman"/>
                <w:sz w:val="24"/>
                <w:szCs w:val="20"/>
              </w:rPr>
              <w:t>2. Чисельність осіб, які мають статус безробітного</w:t>
            </w:r>
          </w:p>
        </w:tc>
        <w:tc>
          <w:tcPr>
            <w:tcW w:w="1093"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1820</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1700</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1680</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1650</w:t>
            </w:r>
          </w:p>
        </w:tc>
      </w:tr>
      <w:tr w:rsidR="00E36644" w:rsidTr="00711400">
        <w:tc>
          <w:tcPr>
            <w:tcW w:w="5495" w:type="dxa"/>
          </w:tcPr>
          <w:p w:rsidR="00E36644" w:rsidRDefault="00E36644" w:rsidP="00711400">
            <w:pPr>
              <w:spacing w:line="240" w:lineRule="auto"/>
              <w:ind w:firstLine="176"/>
              <w:jc w:val="both"/>
              <w:rPr>
                <w:rFonts w:ascii="Times New Roman" w:hAnsi="Times New Roman"/>
                <w:sz w:val="24"/>
                <w:szCs w:val="20"/>
              </w:rPr>
            </w:pPr>
            <w:r>
              <w:rPr>
                <w:rFonts w:ascii="Times New Roman" w:hAnsi="Times New Roman"/>
                <w:sz w:val="24"/>
                <w:szCs w:val="20"/>
              </w:rPr>
              <w:t>3. Чисельність працевлаштованих осіб з числа тих, що перебувають на обліку</w:t>
            </w:r>
          </w:p>
        </w:tc>
        <w:tc>
          <w:tcPr>
            <w:tcW w:w="1093"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690</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660</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630</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630</w:t>
            </w:r>
          </w:p>
        </w:tc>
      </w:tr>
      <w:tr w:rsidR="00E36644" w:rsidTr="00711400">
        <w:tc>
          <w:tcPr>
            <w:tcW w:w="5495" w:type="dxa"/>
          </w:tcPr>
          <w:p w:rsidR="00E36644" w:rsidRDefault="00E36644" w:rsidP="00711400">
            <w:pPr>
              <w:spacing w:line="240" w:lineRule="auto"/>
              <w:ind w:firstLine="176"/>
              <w:jc w:val="both"/>
              <w:rPr>
                <w:rFonts w:ascii="Times New Roman" w:hAnsi="Times New Roman"/>
                <w:sz w:val="24"/>
                <w:szCs w:val="24"/>
              </w:rPr>
            </w:pPr>
            <w:r>
              <w:rPr>
                <w:rFonts w:ascii="Times New Roman" w:hAnsi="Times New Roman"/>
                <w:sz w:val="24"/>
                <w:szCs w:val="24"/>
              </w:rPr>
              <w:t>4. Чисельність працевлаштованих з числа зареєстрованих осіб</w:t>
            </w:r>
          </w:p>
        </w:tc>
        <w:tc>
          <w:tcPr>
            <w:tcW w:w="1093" w:type="dxa"/>
            <w:vAlign w:val="center"/>
          </w:tcPr>
          <w:p w:rsidR="00E36644" w:rsidRPr="00FC269E" w:rsidRDefault="00E36644" w:rsidP="00711400">
            <w:pPr>
              <w:jc w:val="center"/>
              <w:rPr>
                <w:rFonts w:ascii="Times New Roman" w:hAnsi="Times New Roman"/>
              </w:rPr>
            </w:pPr>
            <w:r w:rsidRPr="00FC269E">
              <w:rPr>
                <w:rFonts w:ascii="Times New Roman" w:hAnsi="Times New Roman"/>
              </w:rPr>
              <w:t>1370</w:t>
            </w:r>
          </w:p>
        </w:tc>
        <w:tc>
          <w:tcPr>
            <w:tcW w:w="1094" w:type="dxa"/>
            <w:vAlign w:val="center"/>
          </w:tcPr>
          <w:p w:rsidR="00E36644" w:rsidRPr="00FC269E" w:rsidRDefault="00E36644" w:rsidP="00711400">
            <w:pPr>
              <w:jc w:val="center"/>
              <w:rPr>
                <w:rFonts w:ascii="Times New Roman" w:hAnsi="Times New Roman"/>
              </w:rPr>
            </w:pPr>
            <w:r w:rsidRPr="00FC269E">
              <w:rPr>
                <w:rFonts w:ascii="Times New Roman" w:hAnsi="Times New Roman"/>
              </w:rPr>
              <w:t>1300</w:t>
            </w:r>
          </w:p>
        </w:tc>
        <w:tc>
          <w:tcPr>
            <w:tcW w:w="1094" w:type="dxa"/>
            <w:vAlign w:val="center"/>
          </w:tcPr>
          <w:p w:rsidR="00E36644" w:rsidRPr="00FC269E" w:rsidRDefault="00E36644" w:rsidP="00711400">
            <w:pPr>
              <w:jc w:val="center"/>
              <w:rPr>
                <w:rFonts w:ascii="Times New Roman" w:hAnsi="Times New Roman"/>
              </w:rPr>
            </w:pPr>
            <w:r w:rsidRPr="00FC269E">
              <w:rPr>
                <w:rFonts w:ascii="Times New Roman" w:hAnsi="Times New Roman"/>
              </w:rPr>
              <w:t>1200</w:t>
            </w:r>
          </w:p>
        </w:tc>
        <w:tc>
          <w:tcPr>
            <w:tcW w:w="1094" w:type="dxa"/>
            <w:vAlign w:val="center"/>
          </w:tcPr>
          <w:p w:rsidR="00E36644" w:rsidRPr="00FC269E" w:rsidRDefault="00E36644" w:rsidP="00711400">
            <w:pPr>
              <w:jc w:val="center"/>
              <w:rPr>
                <w:rFonts w:ascii="Times New Roman" w:hAnsi="Times New Roman"/>
              </w:rPr>
            </w:pPr>
            <w:r w:rsidRPr="00FC269E">
              <w:rPr>
                <w:rFonts w:ascii="Times New Roman" w:hAnsi="Times New Roman"/>
              </w:rPr>
              <w:t>1110</w:t>
            </w:r>
          </w:p>
        </w:tc>
      </w:tr>
      <w:tr w:rsidR="00E36644" w:rsidTr="00711400">
        <w:tc>
          <w:tcPr>
            <w:tcW w:w="5495" w:type="dxa"/>
          </w:tcPr>
          <w:p w:rsidR="00E36644" w:rsidRDefault="00E36644" w:rsidP="00711400">
            <w:pPr>
              <w:spacing w:line="240" w:lineRule="auto"/>
              <w:ind w:firstLine="176"/>
              <w:jc w:val="both"/>
              <w:rPr>
                <w:rFonts w:ascii="Times New Roman" w:hAnsi="Times New Roman"/>
                <w:sz w:val="24"/>
                <w:szCs w:val="20"/>
              </w:rPr>
            </w:pPr>
            <w:r>
              <w:rPr>
                <w:rFonts w:ascii="Times New Roman" w:hAnsi="Times New Roman"/>
                <w:sz w:val="24"/>
                <w:szCs w:val="20"/>
              </w:rPr>
              <w:t>5. Чисельність зареєстрованих безробітних, які проходитимуть професійну підготовку, перепідготовку та підвищення кваліфікації</w:t>
            </w:r>
          </w:p>
        </w:tc>
        <w:tc>
          <w:tcPr>
            <w:tcW w:w="1093"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340</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320</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280</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250</w:t>
            </w:r>
          </w:p>
        </w:tc>
      </w:tr>
      <w:tr w:rsidR="00E36644" w:rsidTr="00711400">
        <w:tc>
          <w:tcPr>
            <w:tcW w:w="5495" w:type="dxa"/>
          </w:tcPr>
          <w:p w:rsidR="00E36644" w:rsidRDefault="00E36644" w:rsidP="00711400">
            <w:pPr>
              <w:spacing w:line="240" w:lineRule="auto"/>
              <w:ind w:firstLine="176"/>
              <w:jc w:val="both"/>
              <w:rPr>
                <w:rFonts w:ascii="Times New Roman" w:hAnsi="Times New Roman"/>
                <w:sz w:val="24"/>
                <w:szCs w:val="20"/>
              </w:rPr>
            </w:pPr>
            <w:r>
              <w:rPr>
                <w:rFonts w:ascii="Times New Roman" w:hAnsi="Times New Roman"/>
                <w:sz w:val="24"/>
                <w:szCs w:val="20"/>
              </w:rPr>
              <w:t>6. Чисельність осіб, залучених до участі у громадських та інших роботах тимчасового характеру</w:t>
            </w:r>
          </w:p>
        </w:tc>
        <w:tc>
          <w:tcPr>
            <w:tcW w:w="1093"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600</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600</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600</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600</w:t>
            </w:r>
          </w:p>
        </w:tc>
      </w:tr>
      <w:tr w:rsidR="00E36644" w:rsidTr="00711400">
        <w:tc>
          <w:tcPr>
            <w:tcW w:w="5495" w:type="dxa"/>
          </w:tcPr>
          <w:p w:rsidR="00E36644" w:rsidRDefault="00E36644" w:rsidP="00711400">
            <w:pPr>
              <w:spacing w:line="240" w:lineRule="auto"/>
              <w:ind w:firstLine="176"/>
              <w:jc w:val="both"/>
              <w:rPr>
                <w:rFonts w:ascii="Times New Roman" w:hAnsi="Times New Roman"/>
                <w:sz w:val="24"/>
                <w:szCs w:val="24"/>
              </w:rPr>
            </w:pPr>
            <w:r>
              <w:rPr>
                <w:rFonts w:ascii="Times New Roman" w:hAnsi="Times New Roman"/>
                <w:sz w:val="24"/>
                <w:szCs w:val="24"/>
              </w:rPr>
              <w:t>з них зареєстрованих безробітних</w:t>
            </w:r>
          </w:p>
        </w:tc>
        <w:tc>
          <w:tcPr>
            <w:tcW w:w="1093" w:type="dxa"/>
            <w:vAlign w:val="center"/>
          </w:tcPr>
          <w:p w:rsidR="00E36644" w:rsidRPr="00FC269E" w:rsidRDefault="00E36644" w:rsidP="00711400">
            <w:pPr>
              <w:jc w:val="center"/>
              <w:rPr>
                <w:rFonts w:ascii="Times New Roman" w:hAnsi="Times New Roman"/>
              </w:rPr>
            </w:pPr>
            <w:r w:rsidRPr="00FC269E">
              <w:rPr>
                <w:rFonts w:ascii="Times New Roman" w:hAnsi="Times New Roman"/>
                <w:szCs w:val="20"/>
              </w:rPr>
              <w:t>600</w:t>
            </w:r>
          </w:p>
        </w:tc>
        <w:tc>
          <w:tcPr>
            <w:tcW w:w="1094" w:type="dxa"/>
            <w:vAlign w:val="center"/>
          </w:tcPr>
          <w:p w:rsidR="00E36644" w:rsidRPr="00FC269E" w:rsidRDefault="00E36644" w:rsidP="00711400">
            <w:pPr>
              <w:jc w:val="center"/>
              <w:rPr>
                <w:rFonts w:ascii="Times New Roman" w:hAnsi="Times New Roman"/>
              </w:rPr>
            </w:pPr>
            <w:r w:rsidRPr="00FC269E">
              <w:rPr>
                <w:rFonts w:ascii="Times New Roman" w:hAnsi="Times New Roman"/>
                <w:szCs w:val="20"/>
              </w:rPr>
              <w:t>600</w:t>
            </w:r>
          </w:p>
        </w:tc>
        <w:tc>
          <w:tcPr>
            <w:tcW w:w="1094" w:type="dxa"/>
            <w:vAlign w:val="center"/>
          </w:tcPr>
          <w:p w:rsidR="00E36644" w:rsidRPr="00FC269E" w:rsidRDefault="00E36644" w:rsidP="00711400">
            <w:pPr>
              <w:jc w:val="center"/>
              <w:rPr>
                <w:rFonts w:ascii="Times New Roman" w:hAnsi="Times New Roman"/>
              </w:rPr>
            </w:pPr>
            <w:r w:rsidRPr="00FC269E">
              <w:rPr>
                <w:rFonts w:ascii="Times New Roman" w:hAnsi="Times New Roman"/>
                <w:szCs w:val="20"/>
              </w:rPr>
              <w:t>600</w:t>
            </w:r>
          </w:p>
        </w:tc>
        <w:tc>
          <w:tcPr>
            <w:tcW w:w="1094" w:type="dxa"/>
            <w:vAlign w:val="center"/>
          </w:tcPr>
          <w:p w:rsidR="00E36644" w:rsidRPr="00FC269E" w:rsidRDefault="00E36644" w:rsidP="00711400">
            <w:pPr>
              <w:jc w:val="center"/>
              <w:rPr>
                <w:rFonts w:ascii="Times New Roman" w:hAnsi="Times New Roman"/>
              </w:rPr>
            </w:pPr>
            <w:r w:rsidRPr="00FC269E">
              <w:rPr>
                <w:rFonts w:ascii="Times New Roman" w:hAnsi="Times New Roman"/>
                <w:szCs w:val="20"/>
              </w:rPr>
              <w:t>600</w:t>
            </w:r>
          </w:p>
        </w:tc>
      </w:tr>
      <w:tr w:rsidR="00E36644" w:rsidTr="00711400">
        <w:tc>
          <w:tcPr>
            <w:tcW w:w="5495" w:type="dxa"/>
          </w:tcPr>
          <w:p w:rsidR="00E36644" w:rsidRDefault="00E36644" w:rsidP="00711400">
            <w:pPr>
              <w:spacing w:line="240" w:lineRule="auto"/>
              <w:ind w:firstLine="176"/>
              <w:jc w:val="both"/>
              <w:rPr>
                <w:rFonts w:ascii="Times New Roman" w:hAnsi="Times New Roman"/>
                <w:sz w:val="24"/>
                <w:szCs w:val="20"/>
              </w:rPr>
            </w:pPr>
            <w:r>
              <w:rPr>
                <w:rFonts w:ascii="Times New Roman" w:hAnsi="Times New Roman"/>
                <w:sz w:val="24"/>
                <w:szCs w:val="24"/>
              </w:rPr>
              <w:t xml:space="preserve">7. </w:t>
            </w:r>
            <w:r>
              <w:rPr>
                <w:rFonts w:ascii="Times New Roman" w:hAnsi="Times New Roman"/>
                <w:sz w:val="24"/>
                <w:szCs w:val="20"/>
              </w:rPr>
              <w:t>Чисельність осіб, яким надано послуги</w:t>
            </w:r>
            <w:r>
              <w:rPr>
                <w:rFonts w:ascii="Times New Roman" w:hAnsi="Times New Roman"/>
                <w:sz w:val="24"/>
                <w:szCs w:val="24"/>
              </w:rPr>
              <w:t xml:space="preserve"> з питань організації підприємницької діяльності та ведення власної справи</w:t>
            </w:r>
          </w:p>
        </w:tc>
        <w:tc>
          <w:tcPr>
            <w:tcW w:w="1093"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60</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55</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55</w:t>
            </w:r>
          </w:p>
        </w:tc>
        <w:tc>
          <w:tcPr>
            <w:tcW w:w="1094" w:type="dxa"/>
            <w:vAlign w:val="center"/>
          </w:tcPr>
          <w:p w:rsidR="00E36644" w:rsidRPr="00FC269E" w:rsidRDefault="00E36644" w:rsidP="00711400">
            <w:pPr>
              <w:jc w:val="center"/>
              <w:rPr>
                <w:rFonts w:ascii="Times New Roman" w:hAnsi="Times New Roman"/>
                <w:szCs w:val="20"/>
              </w:rPr>
            </w:pPr>
            <w:r w:rsidRPr="00FC269E">
              <w:rPr>
                <w:rFonts w:ascii="Times New Roman" w:hAnsi="Times New Roman"/>
                <w:szCs w:val="20"/>
              </w:rPr>
              <w:t>55</w:t>
            </w:r>
          </w:p>
        </w:tc>
      </w:tr>
      <w:tr w:rsidR="00E36644" w:rsidTr="00711400">
        <w:tc>
          <w:tcPr>
            <w:tcW w:w="5495" w:type="dxa"/>
          </w:tcPr>
          <w:p w:rsidR="00E36644" w:rsidRDefault="00E36644" w:rsidP="00711400">
            <w:pPr>
              <w:spacing w:line="240" w:lineRule="auto"/>
              <w:ind w:firstLine="176"/>
              <w:jc w:val="both"/>
              <w:rPr>
                <w:rFonts w:ascii="Times New Roman" w:hAnsi="Times New Roman"/>
                <w:sz w:val="24"/>
                <w:szCs w:val="24"/>
              </w:rPr>
            </w:pPr>
            <w:r>
              <w:rPr>
                <w:rFonts w:ascii="Times New Roman" w:hAnsi="Times New Roman"/>
                <w:sz w:val="24"/>
                <w:szCs w:val="24"/>
              </w:rPr>
              <w:t>з них організували власну справу</w:t>
            </w:r>
          </w:p>
        </w:tc>
        <w:tc>
          <w:tcPr>
            <w:tcW w:w="1093" w:type="dxa"/>
            <w:vAlign w:val="center"/>
          </w:tcPr>
          <w:p w:rsidR="00E36644" w:rsidRPr="00FC269E" w:rsidRDefault="00E36644" w:rsidP="00711400">
            <w:pPr>
              <w:jc w:val="center"/>
              <w:rPr>
                <w:rFonts w:ascii="Times New Roman" w:hAnsi="Times New Roman"/>
              </w:rPr>
            </w:pPr>
            <w:r w:rsidRPr="00FC269E">
              <w:rPr>
                <w:rFonts w:ascii="Times New Roman" w:hAnsi="Times New Roman"/>
              </w:rPr>
              <w:t>2</w:t>
            </w:r>
          </w:p>
        </w:tc>
        <w:tc>
          <w:tcPr>
            <w:tcW w:w="1094" w:type="dxa"/>
            <w:vAlign w:val="center"/>
          </w:tcPr>
          <w:p w:rsidR="00E36644" w:rsidRPr="00FC269E" w:rsidRDefault="00E36644" w:rsidP="00711400">
            <w:pPr>
              <w:jc w:val="center"/>
              <w:rPr>
                <w:rFonts w:ascii="Times New Roman" w:hAnsi="Times New Roman"/>
              </w:rPr>
            </w:pPr>
            <w:r w:rsidRPr="00FC269E">
              <w:rPr>
                <w:rFonts w:ascii="Times New Roman" w:hAnsi="Times New Roman"/>
              </w:rPr>
              <w:t>4</w:t>
            </w:r>
          </w:p>
        </w:tc>
        <w:tc>
          <w:tcPr>
            <w:tcW w:w="1094" w:type="dxa"/>
            <w:vAlign w:val="center"/>
          </w:tcPr>
          <w:p w:rsidR="00E36644" w:rsidRPr="00FC269E" w:rsidRDefault="00E36644" w:rsidP="00711400">
            <w:pPr>
              <w:jc w:val="center"/>
              <w:rPr>
                <w:rFonts w:ascii="Times New Roman" w:hAnsi="Times New Roman"/>
              </w:rPr>
            </w:pPr>
            <w:r w:rsidRPr="00FC269E">
              <w:rPr>
                <w:rFonts w:ascii="Times New Roman" w:hAnsi="Times New Roman"/>
              </w:rPr>
              <w:t>4</w:t>
            </w:r>
          </w:p>
        </w:tc>
        <w:tc>
          <w:tcPr>
            <w:tcW w:w="1094" w:type="dxa"/>
            <w:vAlign w:val="center"/>
          </w:tcPr>
          <w:p w:rsidR="00E36644" w:rsidRPr="00FC269E" w:rsidRDefault="00E36644" w:rsidP="00711400">
            <w:pPr>
              <w:jc w:val="center"/>
              <w:rPr>
                <w:rFonts w:ascii="Times New Roman" w:hAnsi="Times New Roman"/>
              </w:rPr>
            </w:pPr>
            <w:r w:rsidRPr="00FC269E">
              <w:rPr>
                <w:rFonts w:ascii="Times New Roman" w:hAnsi="Times New Roman"/>
              </w:rPr>
              <w:t>4</w:t>
            </w:r>
          </w:p>
        </w:tc>
      </w:tr>
    </w:tbl>
    <w:p w:rsidR="00E36644" w:rsidRDefault="00E36644" w:rsidP="00E36644">
      <w:pPr>
        <w:spacing w:line="240" w:lineRule="auto"/>
        <w:rPr>
          <w:rFonts w:ascii="Times New Roman" w:hAnsi="Times New Roman"/>
          <w:b/>
        </w:rPr>
      </w:pPr>
    </w:p>
    <w:p w:rsidR="00F457C1" w:rsidRDefault="00F457C1" w:rsidP="00F457C1">
      <w:pPr>
        <w:spacing w:after="0" w:line="240" w:lineRule="auto"/>
        <w:rPr>
          <w:rFonts w:ascii="Times New Roman" w:hAnsi="Times New Roman"/>
          <w:sz w:val="28"/>
          <w:szCs w:val="28"/>
        </w:rPr>
      </w:pPr>
      <w:r>
        <w:rPr>
          <w:rFonts w:ascii="Times New Roman" w:hAnsi="Times New Roman"/>
          <w:sz w:val="28"/>
          <w:szCs w:val="28"/>
        </w:rPr>
        <w:t xml:space="preserve">Начальник управління соціального </w:t>
      </w:r>
    </w:p>
    <w:p w:rsidR="00F457C1" w:rsidRDefault="00F457C1" w:rsidP="00F457C1">
      <w:pPr>
        <w:spacing w:after="0" w:line="240" w:lineRule="auto"/>
        <w:rPr>
          <w:rFonts w:ascii="Times New Roman" w:hAnsi="Times New Roman"/>
          <w:sz w:val="16"/>
          <w:szCs w:val="16"/>
        </w:rPr>
      </w:pPr>
      <w:r>
        <w:rPr>
          <w:rFonts w:ascii="Times New Roman" w:hAnsi="Times New Roman"/>
          <w:sz w:val="28"/>
          <w:szCs w:val="28"/>
        </w:rPr>
        <w:t>захисту населення райдержадміністрації                                  Т.Маринченко</w:t>
      </w:r>
    </w:p>
    <w:p w:rsidR="00F457C1" w:rsidRDefault="00F457C1" w:rsidP="00F457C1">
      <w:pPr>
        <w:spacing w:after="0" w:line="240" w:lineRule="auto"/>
        <w:rPr>
          <w:rFonts w:ascii="Times New Roman" w:hAnsi="Times New Roman"/>
          <w:sz w:val="16"/>
          <w:szCs w:val="16"/>
        </w:rPr>
      </w:pPr>
    </w:p>
    <w:p w:rsidR="00F457C1" w:rsidRDefault="00F457C1" w:rsidP="00F457C1">
      <w:pPr>
        <w:spacing w:after="0" w:line="240" w:lineRule="auto"/>
        <w:jc w:val="both"/>
        <w:rPr>
          <w:rFonts w:ascii="Times New Roman" w:hAnsi="Times New Roman"/>
          <w:sz w:val="28"/>
          <w:szCs w:val="28"/>
        </w:rPr>
      </w:pPr>
      <w:r>
        <w:rPr>
          <w:rFonts w:ascii="Times New Roman" w:hAnsi="Times New Roman"/>
          <w:sz w:val="28"/>
          <w:szCs w:val="28"/>
        </w:rPr>
        <w:t>Керуючий справами</w:t>
      </w:r>
    </w:p>
    <w:p w:rsidR="00F457C1" w:rsidRDefault="00F457C1" w:rsidP="00F457C1">
      <w:pPr>
        <w:spacing w:after="0" w:line="240" w:lineRule="auto"/>
        <w:jc w:val="both"/>
        <w:rPr>
          <w:rFonts w:ascii="Times New Roman" w:hAnsi="Times New Roman"/>
          <w:sz w:val="28"/>
          <w:szCs w:val="28"/>
        </w:rPr>
      </w:pPr>
      <w:r>
        <w:rPr>
          <w:rFonts w:ascii="Times New Roman" w:hAnsi="Times New Roman"/>
          <w:sz w:val="28"/>
          <w:szCs w:val="28"/>
        </w:rPr>
        <w:t>виконавчого апарату районної ради                                       В.Карпук</w:t>
      </w:r>
    </w:p>
    <w:p w:rsidR="00692A9E" w:rsidRDefault="00692A9E" w:rsidP="00692A9E">
      <w:pPr>
        <w:jc w:val="both"/>
        <w:rPr>
          <w:rFonts w:ascii="Times New Roman" w:hAnsi="Times New Roman"/>
          <w:sz w:val="24"/>
          <w:szCs w:val="24"/>
        </w:rPr>
      </w:pPr>
    </w:p>
    <w:p w:rsidR="0057700B" w:rsidRDefault="0057700B" w:rsidP="00692A9E">
      <w:pPr>
        <w:jc w:val="both"/>
        <w:rPr>
          <w:rFonts w:ascii="Times New Roman" w:hAnsi="Times New Roman"/>
          <w:sz w:val="24"/>
          <w:szCs w:val="24"/>
        </w:rPr>
      </w:pPr>
    </w:p>
    <w:p w:rsidR="0057700B" w:rsidRDefault="0057700B" w:rsidP="00692A9E">
      <w:pPr>
        <w:jc w:val="both"/>
        <w:rPr>
          <w:rFonts w:ascii="Times New Roman" w:hAnsi="Times New Roman"/>
          <w:sz w:val="24"/>
          <w:szCs w:val="24"/>
        </w:rPr>
      </w:pPr>
    </w:p>
    <w:p w:rsidR="0057700B" w:rsidRDefault="0057700B" w:rsidP="00692A9E">
      <w:pPr>
        <w:jc w:val="both"/>
        <w:rPr>
          <w:rFonts w:ascii="Times New Roman" w:hAnsi="Times New Roman"/>
          <w:sz w:val="24"/>
          <w:szCs w:val="24"/>
        </w:rPr>
      </w:pPr>
    </w:p>
    <w:p w:rsidR="0057700B" w:rsidRDefault="0057700B" w:rsidP="00692A9E">
      <w:pPr>
        <w:jc w:val="both"/>
        <w:rPr>
          <w:rFonts w:ascii="Times New Roman" w:hAnsi="Times New Roman"/>
          <w:sz w:val="24"/>
          <w:szCs w:val="24"/>
        </w:rPr>
      </w:pPr>
    </w:p>
    <w:p w:rsidR="0057700B" w:rsidRDefault="0057700B" w:rsidP="00692A9E">
      <w:pPr>
        <w:jc w:val="both"/>
        <w:rPr>
          <w:rFonts w:ascii="Times New Roman" w:hAnsi="Times New Roman"/>
          <w:sz w:val="24"/>
          <w:szCs w:val="24"/>
        </w:rPr>
      </w:pPr>
    </w:p>
    <w:sectPr w:rsidR="0057700B" w:rsidSect="00692A9E">
      <w:pgSz w:w="11906" w:h="16838"/>
      <w:pgMar w:top="709"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A06"/>
    <w:multiLevelType w:val="hybridMultilevel"/>
    <w:tmpl w:val="C1148D3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15DC4EA9"/>
    <w:multiLevelType w:val="hybridMultilevel"/>
    <w:tmpl w:val="D332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0E164C"/>
    <w:multiLevelType w:val="hybridMultilevel"/>
    <w:tmpl w:val="50009F5A"/>
    <w:lvl w:ilvl="0" w:tplc="E1A8933C">
      <w:numFmt w:val="bullet"/>
      <w:lvlText w:val="-"/>
      <w:lvlJc w:val="left"/>
      <w:pPr>
        <w:tabs>
          <w:tab w:val="num" w:pos="1822"/>
        </w:tabs>
        <w:ind w:left="1822" w:hanging="1080"/>
      </w:pPr>
      <w:rPr>
        <w:rFonts w:ascii="Times New Roman" w:eastAsia="Times New Roman" w:hAnsi="Times New Roman"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3">
    <w:nsid w:val="1829013B"/>
    <w:multiLevelType w:val="hybridMultilevel"/>
    <w:tmpl w:val="C00C2F4E"/>
    <w:lvl w:ilvl="0" w:tplc="0419000F">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9C260CA"/>
    <w:multiLevelType w:val="hybridMultilevel"/>
    <w:tmpl w:val="D34A6A98"/>
    <w:lvl w:ilvl="0" w:tplc="92986CFE">
      <w:numFmt w:val="bullet"/>
      <w:lvlText w:val="-"/>
      <w:lvlJc w:val="left"/>
      <w:pPr>
        <w:tabs>
          <w:tab w:val="num" w:pos="2929"/>
        </w:tabs>
        <w:ind w:left="2929" w:hanging="1035"/>
      </w:pPr>
      <w:rPr>
        <w:rFonts w:ascii="Times New Roman" w:eastAsia="Times New Roman" w:hAnsi="Times New Roman"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6">
    <w:nsid w:val="4BAA7126"/>
    <w:multiLevelType w:val="hybridMultilevel"/>
    <w:tmpl w:val="0E10B9C0"/>
    <w:lvl w:ilvl="0" w:tplc="4E48935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E051F5"/>
    <w:multiLevelType w:val="hybridMultilevel"/>
    <w:tmpl w:val="C9262D68"/>
    <w:lvl w:ilvl="0" w:tplc="75E67F2C">
      <w:start w:val="477"/>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D05099"/>
    <w:multiLevelType w:val="hybridMultilevel"/>
    <w:tmpl w:val="2640AF5A"/>
    <w:lvl w:ilvl="0" w:tplc="E1A8933C">
      <w:numFmt w:val="bullet"/>
      <w:lvlText w:val="-"/>
      <w:lvlJc w:val="left"/>
      <w:pPr>
        <w:tabs>
          <w:tab w:val="num" w:pos="1963"/>
        </w:tabs>
        <w:ind w:left="1963" w:hanging="1080"/>
      </w:pPr>
      <w:rPr>
        <w:rFonts w:ascii="Times New Roman" w:eastAsia="Times New Roman" w:hAnsi="Times New Roman" w:hint="default"/>
      </w:rPr>
    </w:lvl>
    <w:lvl w:ilvl="1" w:tplc="04190003" w:tentative="1">
      <w:start w:val="1"/>
      <w:numFmt w:val="bullet"/>
      <w:lvlText w:val="o"/>
      <w:lvlJc w:val="left"/>
      <w:pPr>
        <w:tabs>
          <w:tab w:val="num" w:pos="1615"/>
        </w:tabs>
        <w:ind w:left="1615" w:hanging="360"/>
      </w:pPr>
      <w:rPr>
        <w:rFonts w:ascii="Courier New" w:hAnsi="Courier New" w:hint="default"/>
      </w:rPr>
    </w:lvl>
    <w:lvl w:ilvl="2" w:tplc="04190005" w:tentative="1">
      <w:start w:val="1"/>
      <w:numFmt w:val="bullet"/>
      <w:lvlText w:val=""/>
      <w:lvlJc w:val="left"/>
      <w:pPr>
        <w:tabs>
          <w:tab w:val="num" w:pos="2335"/>
        </w:tabs>
        <w:ind w:left="2335" w:hanging="360"/>
      </w:pPr>
      <w:rPr>
        <w:rFonts w:ascii="Wingdings" w:hAnsi="Wingdings" w:hint="default"/>
      </w:rPr>
    </w:lvl>
    <w:lvl w:ilvl="3" w:tplc="04190001" w:tentative="1">
      <w:start w:val="1"/>
      <w:numFmt w:val="bullet"/>
      <w:lvlText w:val=""/>
      <w:lvlJc w:val="left"/>
      <w:pPr>
        <w:tabs>
          <w:tab w:val="num" w:pos="3055"/>
        </w:tabs>
        <w:ind w:left="3055" w:hanging="360"/>
      </w:pPr>
      <w:rPr>
        <w:rFonts w:ascii="Symbol" w:hAnsi="Symbol" w:hint="default"/>
      </w:rPr>
    </w:lvl>
    <w:lvl w:ilvl="4" w:tplc="04190003" w:tentative="1">
      <w:start w:val="1"/>
      <w:numFmt w:val="bullet"/>
      <w:lvlText w:val="o"/>
      <w:lvlJc w:val="left"/>
      <w:pPr>
        <w:tabs>
          <w:tab w:val="num" w:pos="3775"/>
        </w:tabs>
        <w:ind w:left="3775" w:hanging="360"/>
      </w:pPr>
      <w:rPr>
        <w:rFonts w:ascii="Courier New" w:hAnsi="Courier New" w:hint="default"/>
      </w:rPr>
    </w:lvl>
    <w:lvl w:ilvl="5" w:tplc="04190005" w:tentative="1">
      <w:start w:val="1"/>
      <w:numFmt w:val="bullet"/>
      <w:lvlText w:val=""/>
      <w:lvlJc w:val="left"/>
      <w:pPr>
        <w:tabs>
          <w:tab w:val="num" w:pos="4495"/>
        </w:tabs>
        <w:ind w:left="4495" w:hanging="360"/>
      </w:pPr>
      <w:rPr>
        <w:rFonts w:ascii="Wingdings" w:hAnsi="Wingdings" w:hint="default"/>
      </w:rPr>
    </w:lvl>
    <w:lvl w:ilvl="6" w:tplc="04190001" w:tentative="1">
      <w:start w:val="1"/>
      <w:numFmt w:val="bullet"/>
      <w:lvlText w:val=""/>
      <w:lvlJc w:val="left"/>
      <w:pPr>
        <w:tabs>
          <w:tab w:val="num" w:pos="5215"/>
        </w:tabs>
        <w:ind w:left="5215" w:hanging="360"/>
      </w:pPr>
      <w:rPr>
        <w:rFonts w:ascii="Symbol" w:hAnsi="Symbol" w:hint="default"/>
      </w:rPr>
    </w:lvl>
    <w:lvl w:ilvl="7" w:tplc="04190003" w:tentative="1">
      <w:start w:val="1"/>
      <w:numFmt w:val="bullet"/>
      <w:lvlText w:val="o"/>
      <w:lvlJc w:val="left"/>
      <w:pPr>
        <w:tabs>
          <w:tab w:val="num" w:pos="5935"/>
        </w:tabs>
        <w:ind w:left="5935" w:hanging="360"/>
      </w:pPr>
      <w:rPr>
        <w:rFonts w:ascii="Courier New" w:hAnsi="Courier New" w:hint="default"/>
      </w:rPr>
    </w:lvl>
    <w:lvl w:ilvl="8" w:tplc="04190005" w:tentative="1">
      <w:start w:val="1"/>
      <w:numFmt w:val="bullet"/>
      <w:lvlText w:val=""/>
      <w:lvlJc w:val="left"/>
      <w:pPr>
        <w:tabs>
          <w:tab w:val="num" w:pos="6655"/>
        </w:tabs>
        <w:ind w:left="6655" w:hanging="360"/>
      </w:pPr>
      <w:rPr>
        <w:rFonts w:ascii="Wingdings" w:hAnsi="Wingdings" w:hint="default"/>
      </w:rPr>
    </w:lvl>
  </w:abstractNum>
  <w:abstractNum w:abstractNumId="9">
    <w:nsid w:val="7B8A3E35"/>
    <w:multiLevelType w:val="hybridMultilevel"/>
    <w:tmpl w:val="5010E6E0"/>
    <w:lvl w:ilvl="0" w:tplc="747C2C0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2"/>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AF4226"/>
    <w:rsid w:val="00000F1E"/>
    <w:rsid w:val="00020A54"/>
    <w:rsid w:val="0009365F"/>
    <w:rsid w:val="000C0F94"/>
    <w:rsid w:val="000E02E6"/>
    <w:rsid w:val="000F272D"/>
    <w:rsid w:val="00123BE9"/>
    <w:rsid w:val="00171565"/>
    <w:rsid w:val="00181B53"/>
    <w:rsid w:val="001E267E"/>
    <w:rsid w:val="001E31DA"/>
    <w:rsid w:val="002254E1"/>
    <w:rsid w:val="00283360"/>
    <w:rsid w:val="003B07D8"/>
    <w:rsid w:val="003D124B"/>
    <w:rsid w:val="00400143"/>
    <w:rsid w:val="00435C02"/>
    <w:rsid w:val="004B25D3"/>
    <w:rsid w:val="004C0709"/>
    <w:rsid w:val="00520EA0"/>
    <w:rsid w:val="00536BC8"/>
    <w:rsid w:val="0057700B"/>
    <w:rsid w:val="00586256"/>
    <w:rsid w:val="005B3FA1"/>
    <w:rsid w:val="006609F9"/>
    <w:rsid w:val="00663DB0"/>
    <w:rsid w:val="00692A9E"/>
    <w:rsid w:val="006B43D1"/>
    <w:rsid w:val="006E51C9"/>
    <w:rsid w:val="00711400"/>
    <w:rsid w:val="00784653"/>
    <w:rsid w:val="007B3E8E"/>
    <w:rsid w:val="007F64DD"/>
    <w:rsid w:val="00860A1F"/>
    <w:rsid w:val="008650E2"/>
    <w:rsid w:val="00892F96"/>
    <w:rsid w:val="008A71E1"/>
    <w:rsid w:val="008F756A"/>
    <w:rsid w:val="0094615A"/>
    <w:rsid w:val="00984794"/>
    <w:rsid w:val="00A24376"/>
    <w:rsid w:val="00A42E4A"/>
    <w:rsid w:val="00A45924"/>
    <w:rsid w:val="00A94B6F"/>
    <w:rsid w:val="00AF4226"/>
    <w:rsid w:val="00B433A3"/>
    <w:rsid w:val="00BB2F5E"/>
    <w:rsid w:val="00BE57F1"/>
    <w:rsid w:val="00BF026B"/>
    <w:rsid w:val="00C06949"/>
    <w:rsid w:val="00C82DA7"/>
    <w:rsid w:val="00C93A7A"/>
    <w:rsid w:val="00CA581B"/>
    <w:rsid w:val="00CD05DB"/>
    <w:rsid w:val="00CD2CAE"/>
    <w:rsid w:val="00CF0103"/>
    <w:rsid w:val="00D36002"/>
    <w:rsid w:val="00D508B8"/>
    <w:rsid w:val="00D67533"/>
    <w:rsid w:val="00DB4C89"/>
    <w:rsid w:val="00DB67AE"/>
    <w:rsid w:val="00DD2049"/>
    <w:rsid w:val="00E36644"/>
    <w:rsid w:val="00E876FE"/>
    <w:rsid w:val="00E97215"/>
    <w:rsid w:val="00EE3EFC"/>
    <w:rsid w:val="00F30B91"/>
    <w:rsid w:val="00F35861"/>
    <w:rsid w:val="00F457C1"/>
    <w:rsid w:val="00F518CC"/>
    <w:rsid w:val="00F52FE7"/>
    <w:rsid w:val="00F7357A"/>
    <w:rsid w:val="00FC269E"/>
    <w:rsid w:val="00FD25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C9"/>
    <w:pPr>
      <w:spacing w:after="200" w:line="276" w:lineRule="auto"/>
    </w:pPr>
    <w:rPr>
      <w:sz w:val="22"/>
      <w:szCs w:val="22"/>
      <w:lang w:val="uk-UA" w:eastAsia="uk-UA"/>
    </w:rPr>
  </w:style>
  <w:style w:type="paragraph" w:styleId="1">
    <w:name w:val="heading 1"/>
    <w:basedOn w:val="a"/>
    <w:next w:val="a"/>
    <w:link w:val="11"/>
    <w:qFormat/>
    <w:locked/>
    <w:rsid w:val="008650E2"/>
    <w:pPr>
      <w:keepNext/>
      <w:spacing w:before="240" w:after="60"/>
      <w:outlineLvl w:val="0"/>
    </w:pPr>
    <w:rPr>
      <w:rFonts w:ascii="Cambria" w:hAnsi="Cambria"/>
      <w:b/>
      <w:bCs/>
      <w:kern w:val="32"/>
      <w:sz w:val="32"/>
      <w:szCs w:val="32"/>
    </w:rPr>
  </w:style>
  <w:style w:type="paragraph" w:styleId="9">
    <w:name w:val="heading 9"/>
    <w:basedOn w:val="a"/>
    <w:next w:val="a"/>
    <w:link w:val="90"/>
    <w:uiPriority w:val="99"/>
    <w:qFormat/>
    <w:rsid w:val="006E51C9"/>
    <w:pPr>
      <w:spacing w:before="240" w:after="60" w:line="240" w:lineRule="auto"/>
      <w:outlineLvl w:val="8"/>
    </w:pPr>
    <w:rPr>
      <w:rFonts w:ascii="Cambria" w:hAnsi="Cambr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6E51C9"/>
    <w:rPr>
      <w:rFonts w:ascii="Cambria" w:hAnsi="Cambria" w:cs="Times New Roman"/>
      <w:lang w:val="ru-RU" w:eastAsia="ru-RU"/>
    </w:rPr>
  </w:style>
  <w:style w:type="paragraph" w:styleId="a3">
    <w:name w:val="caption"/>
    <w:basedOn w:val="a"/>
    <w:next w:val="a"/>
    <w:uiPriority w:val="99"/>
    <w:qFormat/>
    <w:rsid w:val="006E51C9"/>
    <w:pPr>
      <w:spacing w:after="0" w:line="240" w:lineRule="auto"/>
      <w:jc w:val="center"/>
    </w:pPr>
    <w:rPr>
      <w:rFonts w:ascii="Times New Roman" w:hAnsi="Times New Roman"/>
      <w:sz w:val="36"/>
      <w:szCs w:val="20"/>
      <w:lang w:eastAsia="ru-RU"/>
    </w:rPr>
  </w:style>
  <w:style w:type="paragraph" w:styleId="a4">
    <w:name w:val="Body Text"/>
    <w:basedOn w:val="a"/>
    <w:link w:val="a5"/>
    <w:uiPriority w:val="99"/>
    <w:rsid w:val="006E51C9"/>
    <w:pPr>
      <w:spacing w:after="120"/>
    </w:pPr>
    <w:rPr>
      <w:lang w:val="en-US" w:eastAsia="en-US"/>
    </w:rPr>
  </w:style>
  <w:style w:type="character" w:customStyle="1" w:styleId="a5">
    <w:name w:val="Основной текст Знак"/>
    <w:basedOn w:val="a0"/>
    <w:link w:val="a4"/>
    <w:uiPriority w:val="99"/>
    <w:locked/>
    <w:rsid w:val="006E51C9"/>
    <w:rPr>
      <w:rFonts w:cs="Times New Roman"/>
      <w:lang w:val="en-US" w:eastAsia="en-US"/>
    </w:rPr>
  </w:style>
  <w:style w:type="paragraph" w:styleId="a6">
    <w:name w:val="Body Text Indent"/>
    <w:basedOn w:val="a"/>
    <w:link w:val="a7"/>
    <w:uiPriority w:val="99"/>
    <w:rsid w:val="006E51C9"/>
    <w:pPr>
      <w:spacing w:after="120" w:line="240" w:lineRule="auto"/>
      <w:ind w:left="283"/>
    </w:pPr>
    <w:rPr>
      <w:rFonts w:ascii="Times New Roman" w:hAnsi="Times New Roman"/>
      <w:sz w:val="24"/>
      <w:szCs w:val="24"/>
      <w:lang w:val="ru-RU" w:eastAsia="ru-RU"/>
    </w:rPr>
  </w:style>
  <w:style w:type="character" w:customStyle="1" w:styleId="a7">
    <w:name w:val="Основной текст с отступом Знак"/>
    <w:basedOn w:val="a0"/>
    <w:link w:val="a6"/>
    <w:uiPriority w:val="99"/>
    <w:locked/>
    <w:rsid w:val="006E51C9"/>
    <w:rPr>
      <w:rFonts w:ascii="Times New Roman" w:hAnsi="Times New Roman" w:cs="Times New Roman"/>
      <w:sz w:val="24"/>
      <w:szCs w:val="24"/>
      <w:lang w:val="ru-RU" w:eastAsia="ru-RU"/>
    </w:rPr>
  </w:style>
  <w:style w:type="paragraph" w:styleId="a8">
    <w:name w:val="Balloon Text"/>
    <w:basedOn w:val="a"/>
    <w:link w:val="a9"/>
    <w:uiPriority w:val="99"/>
    <w:semiHidden/>
    <w:rsid w:val="006E51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6E51C9"/>
    <w:rPr>
      <w:rFonts w:ascii="Tahoma" w:hAnsi="Tahoma" w:cs="Tahoma"/>
      <w:sz w:val="16"/>
      <w:szCs w:val="16"/>
    </w:rPr>
  </w:style>
  <w:style w:type="paragraph" w:styleId="aa">
    <w:name w:val="Normal (Web)"/>
    <w:basedOn w:val="a"/>
    <w:rsid w:val="006E51C9"/>
    <w:pPr>
      <w:spacing w:before="100" w:beforeAutospacing="1" w:after="100" w:afterAutospacing="1" w:line="240" w:lineRule="auto"/>
    </w:pPr>
    <w:rPr>
      <w:rFonts w:ascii="Times New Roman" w:hAnsi="Times New Roman"/>
      <w:sz w:val="24"/>
      <w:szCs w:val="24"/>
    </w:rPr>
  </w:style>
  <w:style w:type="paragraph" w:styleId="ab">
    <w:name w:val="No Spacing"/>
    <w:uiPriority w:val="99"/>
    <w:qFormat/>
    <w:rsid w:val="006E51C9"/>
    <w:rPr>
      <w:sz w:val="22"/>
      <w:szCs w:val="22"/>
      <w:lang w:val="uk-UA" w:eastAsia="en-US"/>
    </w:rPr>
  </w:style>
  <w:style w:type="paragraph" w:styleId="3">
    <w:name w:val="Body Text Indent 3"/>
    <w:basedOn w:val="a"/>
    <w:link w:val="30"/>
    <w:uiPriority w:val="99"/>
    <w:semiHidden/>
    <w:rsid w:val="006E51C9"/>
    <w:pPr>
      <w:spacing w:after="0" w:line="240" w:lineRule="auto"/>
      <w:ind w:left="72"/>
    </w:pPr>
    <w:rPr>
      <w:rFonts w:ascii="Times New Roman" w:hAnsi="Times New Roman"/>
      <w:sz w:val="24"/>
      <w:szCs w:val="24"/>
      <w:lang w:eastAsia="ru-RU"/>
    </w:rPr>
  </w:style>
  <w:style w:type="character" w:customStyle="1" w:styleId="30">
    <w:name w:val="Основной текст с отступом 3 Знак"/>
    <w:basedOn w:val="a0"/>
    <w:link w:val="3"/>
    <w:uiPriority w:val="99"/>
    <w:semiHidden/>
    <w:locked/>
    <w:rsid w:val="006E51C9"/>
    <w:rPr>
      <w:rFonts w:ascii="Times New Roman" w:hAnsi="Times New Roman" w:cs="Times New Roman"/>
      <w:sz w:val="24"/>
      <w:szCs w:val="24"/>
      <w:lang w:eastAsia="ru-RU"/>
    </w:rPr>
  </w:style>
  <w:style w:type="paragraph" w:styleId="ac">
    <w:name w:val="List Paragraph"/>
    <w:basedOn w:val="a"/>
    <w:uiPriority w:val="34"/>
    <w:qFormat/>
    <w:rsid w:val="006E51C9"/>
    <w:pPr>
      <w:ind w:left="720"/>
      <w:contextualSpacing/>
    </w:pPr>
  </w:style>
  <w:style w:type="character" w:customStyle="1" w:styleId="10">
    <w:name w:val="Заголовок 1 Знак"/>
    <w:uiPriority w:val="99"/>
    <w:rsid w:val="006E51C9"/>
    <w:rPr>
      <w:rFonts w:ascii="Cambria" w:hAnsi="Cambria"/>
      <w:b/>
      <w:kern w:val="32"/>
      <w:sz w:val="32"/>
      <w:lang w:val="uk-UA"/>
    </w:rPr>
  </w:style>
  <w:style w:type="character" w:customStyle="1" w:styleId="ad">
    <w:name w:val="Основной текст_"/>
    <w:basedOn w:val="a0"/>
    <w:link w:val="2"/>
    <w:uiPriority w:val="99"/>
    <w:locked/>
    <w:rsid w:val="006E51C9"/>
    <w:rPr>
      <w:rFonts w:cs="Times New Roman"/>
      <w:spacing w:val="5"/>
      <w:shd w:val="clear" w:color="auto" w:fill="FFFFFF"/>
    </w:rPr>
  </w:style>
  <w:style w:type="character" w:customStyle="1" w:styleId="11pt">
    <w:name w:val="Основной текст + 11 pt"/>
    <w:aliases w:val="Интервал 0 pt"/>
    <w:basedOn w:val="ad"/>
    <w:uiPriority w:val="99"/>
    <w:rsid w:val="006E51C9"/>
    <w:rPr>
      <w:color w:val="000000"/>
      <w:spacing w:val="4"/>
      <w:w w:val="100"/>
      <w:position w:val="0"/>
      <w:sz w:val="22"/>
      <w:szCs w:val="22"/>
      <w:lang w:val="uk-UA"/>
    </w:rPr>
  </w:style>
  <w:style w:type="character" w:customStyle="1" w:styleId="10pt">
    <w:name w:val="Основной текст + 10 pt"/>
    <w:aliases w:val="Интервал 0 pt1"/>
    <w:basedOn w:val="ad"/>
    <w:uiPriority w:val="99"/>
    <w:rsid w:val="006E51C9"/>
    <w:rPr>
      <w:color w:val="000000"/>
      <w:spacing w:val="7"/>
      <w:w w:val="100"/>
      <w:position w:val="0"/>
      <w:sz w:val="20"/>
      <w:szCs w:val="20"/>
      <w:lang w:val="uk-UA"/>
    </w:rPr>
  </w:style>
  <w:style w:type="paragraph" w:customStyle="1" w:styleId="2">
    <w:name w:val="Основной текст2"/>
    <w:basedOn w:val="a"/>
    <w:link w:val="ad"/>
    <w:uiPriority w:val="99"/>
    <w:rsid w:val="006E51C9"/>
    <w:pPr>
      <w:widowControl w:val="0"/>
      <w:shd w:val="clear" w:color="auto" w:fill="FFFFFF"/>
      <w:spacing w:after="0" w:line="317" w:lineRule="exact"/>
    </w:pPr>
    <w:rPr>
      <w:spacing w:val="5"/>
    </w:rPr>
  </w:style>
  <w:style w:type="character" w:customStyle="1" w:styleId="apple-converted-space">
    <w:name w:val="apple-converted-space"/>
    <w:basedOn w:val="a0"/>
    <w:uiPriority w:val="99"/>
    <w:rsid w:val="006E51C9"/>
    <w:rPr>
      <w:rFonts w:cs="Times New Roman"/>
    </w:rPr>
  </w:style>
  <w:style w:type="paragraph" w:customStyle="1" w:styleId="12">
    <w:name w:val="1 Знак"/>
    <w:basedOn w:val="a"/>
    <w:rsid w:val="008A71E1"/>
    <w:pPr>
      <w:spacing w:after="0" w:line="240" w:lineRule="auto"/>
    </w:pPr>
    <w:rPr>
      <w:rFonts w:ascii="Verdana" w:hAnsi="Verdana"/>
      <w:sz w:val="20"/>
      <w:szCs w:val="20"/>
      <w:lang w:val="en-US" w:eastAsia="en-US"/>
    </w:rPr>
  </w:style>
  <w:style w:type="paragraph" w:customStyle="1" w:styleId="20">
    <w:name w:val="Знак2"/>
    <w:basedOn w:val="a"/>
    <w:rsid w:val="003D124B"/>
    <w:pPr>
      <w:spacing w:after="0" w:line="240" w:lineRule="auto"/>
    </w:pPr>
    <w:rPr>
      <w:rFonts w:ascii="Verdana" w:hAnsi="Verdana" w:cs="Verdana"/>
      <w:sz w:val="20"/>
      <w:szCs w:val="20"/>
      <w:lang w:val="en-US" w:eastAsia="en-US"/>
    </w:rPr>
  </w:style>
  <w:style w:type="character" w:customStyle="1" w:styleId="11">
    <w:name w:val="Заголовок 1 Знак1"/>
    <w:basedOn w:val="a0"/>
    <w:link w:val="1"/>
    <w:rsid w:val="008650E2"/>
    <w:rPr>
      <w:rFonts w:ascii="Cambria" w:eastAsia="Times New Roman" w:hAnsi="Cambria" w:cs="Times New Roman"/>
      <w:b/>
      <w:bCs/>
      <w:kern w:val="32"/>
      <w:sz w:val="32"/>
      <w:szCs w:val="32"/>
      <w:lang w:val="uk-UA" w:eastAsia="uk-UA"/>
    </w:rPr>
  </w:style>
  <w:style w:type="paragraph" w:styleId="21">
    <w:name w:val="Body Text 2"/>
    <w:basedOn w:val="a"/>
    <w:link w:val="22"/>
    <w:uiPriority w:val="99"/>
    <w:semiHidden/>
    <w:unhideWhenUsed/>
    <w:rsid w:val="008650E2"/>
    <w:pPr>
      <w:spacing w:after="120" w:line="480" w:lineRule="auto"/>
    </w:pPr>
  </w:style>
  <w:style w:type="character" w:customStyle="1" w:styleId="22">
    <w:name w:val="Основной текст 2 Знак"/>
    <w:basedOn w:val="a0"/>
    <w:link w:val="21"/>
    <w:uiPriority w:val="99"/>
    <w:semiHidden/>
    <w:rsid w:val="008650E2"/>
    <w:rPr>
      <w:sz w:val="22"/>
      <w:szCs w:val="22"/>
      <w:lang w:val="uk-UA" w:eastAsia="uk-UA"/>
    </w:rPr>
  </w:style>
  <w:style w:type="paragraph" w:customStyle="1" w:styleId="ae">
    <w:name w:val="Основной текст с отступом.Подпись к рис."/>
    <w:rsid w:val="008650E2"/>
    <w:pPr>
      <w:autoSpaceDE w:val="0"/>
      <w:autoSpaceDN w:val="0"/>
      <w:ind w:firstLine="720"/>
      <w:jc w:val="both"/>
    </w:pPr>
    <w:rPr>
      <w:rFonts w:ascii="Times New Roman" w:hAnsi="Times New Roman"/>
      <w:sz w:val="28"/>
      <w:szCs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7981-64AA-4C32-B32A-737FC6F9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3015</Words>
  <Characters>21779</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Райрада 1</dc:creator>
  <cp:lastModifiedBy>Валера</cp:lastModifiedBy>
  <cp:revision>6</cp:revision>
  <cp:lastPrinted>2017-12-19T10:27:00Z</cp:lastPrinted>
  <dcterms:created xsi:type="dcterms:W3CDTF">2017-12-18T07:08:00Z</dcterms:created>
  <dcterms:modified xsi:type="dcterms:W3CDTF">2018-01-02T16:57:00Z</dcterms:modified>
</cp:coreProperties>
</file>