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28" w:rsidRPr="00B14647" w:rsidRDefault="00263C28" w:rsidP="00263C28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28" w:rsidRPr="00B14647" w:rsidRDefault="00263C28" w:rsidP="00263C28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263C28" w:rsidRPr="00B14647" w:rsidRDefault="00263C28" w:rsidP="00263C28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263C28" w:rsidRPr="00B14647" w:rsidRDefault="00263C28" w:rsidP="00263C28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263C28" w:rsidRDefault="00263C28" w:rsidP="00263C28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263C28" w:rsidRPr="00A869BB" w:rsidRDefault="00263C28" w:rsidP="00263C28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17-45/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D34C9E" w:rsidRDefault="00D34C9E" w:rsidP="00D5247F">
      <w:pPr>
        <w:ind w:right="3543"/>
        <w:jc w:val="both"/>
        <w:rPr>
          <w:sz w:val="28"/>
          <w:szCs w:val="28"/>
        </w:rPr>
      </w:pPr>
    </w:p>
    <w:p w:rsidR="00C5099C" w:rsidRPr="009B738C" w:rsidRDefault="00C5099C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земельних ділянок загальною площею 51,1361</w:t>
      </w:r>
      <w:r w:rsidRPr="00C55F88">
        <w:rPr>
          <w:sz w:val="28"/>
          <w:szCs w:val="28"/>
        </w:rPr>
        <w:t xml:space="preserve"> га, </w:t>
      </w:r>
      <w:r w:rsidRPr="004E7E71">
        <w:rPr>
          <w:sz w:val="28"/>
          <w:szCs w:val="28"/>
        </w:rPr>
        <w:t>як</w:t>
      </w:r>
      <w:r>
        <w:rPr>
          <w:sz w:val="28"/>
          <w:szCs w:val="28"/>
        </w:rPr>
        <w:t>і</w:t>
      </w:r>
      <w:r w:rsidRPr="004E7E71">
        <w:rPr>
          <w:sz w:val="28"/>
          <w:szCs w:val="28"/>
        </w:rPr>
        <w:t xml:space="preserve"> </w:t>
      </w:r>
      <w:r>
        <w:rPr>
          <w:sz w:val="28"/>
          <w:szCs w:val="28"/>
        </w:rPr>
        <w:t>надані в користування на умовах оренди СВК «Веселий Кут»</w:t>
      </w:r>
      <w:r w:rsidRPr="004E7E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F8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товарного сільськогосподарського виробництва</w:t>
      </w:r>
      <w:r w:rsidRPr="00C55F88">
        <w:rPr>
          <w:sz w:val="28"/>
          <w:szCs w:val="28"/>
        </w:rPr>
        <w:t xml:space="preserve">, </w:t>
      </w:r>
      <w:r>
        <w:rPr>
          <w:sz w:val="28"/>
          <w:szCs w:val="28"/>
        </w:rPr>
        <w:t>які роз</w:t>
      </w:r>
      <w:r w:rsidR="00D34C9E">
        <w:rPr>
          <w:sz w:val="28"/>
          <w:szCs w:val="28"/>
        </w:rPr>
        <w:t>ташова</w:t>
      </w:r>
      <w:r>
        <w:rPr>
          <w:sz w:val="28"/>
          <w:szCs w:val="28"/>
        </w:rPr>
        <w:t>ні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Веселокутської сільської ради</w:t>
      </w:r>
      <w:r w:rsidR="001D5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F88">
        <w:rPr>
          <w:sz w:val="28"/>
          <w:szCs w:val="28"/>
        </w:rPr>
        <w:t>за межами населеного пункту</w:t>
      </w:r>
    </w:p>
    <w:p w:rsidR="00D34C9E" w:rsidRDefault="00D34C9E" w:rsidP="00D5247F">
      <w:pPr>
        <w:ind w:firstLine="709"/>
        <w:jc w:val="both"/>
        <w:rPr>
          <w:sz w:val="28"/>
          <w:szCs w:val="28"/>
        </w:rPr>
      </w:pPr>
    </w:p>
    <w:p w:rsidR="00C5099C" w:rsidRDefault="00C5099C" w:rsidP="00D34C9E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1D57E7">
        <w:rPr>
          <w:sz w:val="28"/>
          <w:szCs w:val="28"/>
        </w:rPr>
        <w:t>М</w:t>
      </w:r>
      <w:r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голови СВК «Веселий Кут» Стеценка І.В. </w:t>
      </w:r>
      <w:r w:rsidRPr="004E7E7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 загальною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51,1361 </w:t>
      </w:r>
      <w:r w:rsidRPr="009B738C">
        <w:rPr>
          <w:sz w:val="28"/>
          <w:szCs w:val="28"/>
        </w:rPr>
        <w:t>га, розроблену</w:t>
      </w:r>
      <w:r>
        <w:rPr>
          <w:sz w:val="28"/>
          <w:szCs w:val="28"/>
        </w:rPr>
        <w:t xml:space="preserve"> ДП «Черкаський науково-дослідний та проектний інститут землеустрою»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31.07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1218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D34C9E" w:rsidRPr="009B738C" w:rsidRDefault="00D34C9E" w:rsidP="00D34C9E">
      <w:pPr>
        <w:ind w:firstLine="709"/>
        <w:jc w:val="both"/>
        <w:rPr>
          <w:sz w:val="28"/>
          <w:szCs w:val="28"/>
        </w:rPr>
      </w:pPr>
    </w:p>
    <w:p w:rsidR="00C5099C" w:rsidRDefault="00C5099C" w:rsidP="00D34C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площею  </w:t>
      </w:r>
      <w:r>
        <w:rPr>
          <w:rFonts w:ascii="Times New Roman" w:hAnsi="Times New Roman"/>
          <w:sz w:val="28"/>
          <w:szCs w:val="28"/>
          <w:lang w:val="uk-UA"/>
        </w:rPr>
        <w:t>51,1361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1D57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40D2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57E7">
        <w:rPr>
          <w:rFonts w:ascii="Times New Roman" w:hAnsi="Times New Roman"/>
          <w:sz w:val="28"/>
          <w:szCs w:val="28"/>
          <w:lang w:val="uk-UA"/>
        </w:rPr>
        <w:t>які розташовані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: Черкаська область, Тальнівський район, </w:t>
      </w:r>
      <w:r>
        <w:rPr>
          <w:rFonts w:ascii="Times New Roman" w:hAnsi="Times New Roman"/>
          <w:sz w:val="28"/>
          <w:szCs w:val="28"/>
          <w:lang w:val="uk-UA"/>
        </w:rPr>
        <w:t>Веселокутськ</w:t>
      </w:r>
      <w:r w:rsidR="001D57E7">
        <w:rPr>
          <w:rFonts w:ascii="Times New Roman" w:hAnsi="Times New Roman"/>
          <w:sz w:val="28"/>
          <w:szCs w:val="28"/>
          <w:lang w:val="uk-UA"/>
        </w:rPr>
        <w:t>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1D57E7">
        <w:rPr>
          <w:rFonts w:ascii="Times New Roman" w:hAnsi="Times New Roman"/>
          <w:sz w:val="28"/>
          <w:szCs w:val="28"/>
          <w:lang w:val="uk-UA"/>
        </w:rPr>
        <w:t>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D57E7">
        <w:rPr>
          <w:rFonts w:ascii="Times New Roman" w:hAnsi="Times New Roman"/>
          <w:sz w:val="28"/>
          <w:szCs w:val="28"/>
          <w:lang w:val="uk-UA"/>
        </w:rPr>
        <w:t>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7E7">
        <w:rPr>
          <w:rFonts w:ascii="Times New Roman" w:hAnsi="Times New Roman"/>
          <w:sz w:val="28"/>
          <w:szCs w:val="28"/>
          <w:lang w:val="uk-UA"/>
        </w:rPr>
        <w:t>(</w:t>
      </w:r>
      <w:r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1D57E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099C" w:rsidRPr="009B738C" w:rsidRDefault="00C5099C" w:rsidP="00D34C9E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C5099C" w:rsidRDefault="00C5099C" w:rsidP="00D34C9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ок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07 червня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1 926 675,49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один мільйон дев’ятсот двадцять шість тисяч шістсот сімдесят п’ять гривень 49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із них:</w:t>
      </w:r>
    </w:p>
    <w:p w:rsidR="00C5099C" w:rsidRDefault="00C5099C" w:rsidP="00D34C9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- ділянка № 1 площею 41,3109 га, становить 1 660 442,74 грн. (один мільйон шістсот шістдесят тисяч чотириста сорок дві гривні 74 копійки);</w:t>
      </w:r>
    </w:p>
    <w:p w:rsidR="00C5099C" w:rsidRPr="009B738C" w:rsidRDefault="00C5099C" w:rsidP="00D34C9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- ділянка № 2 площею 9,8252 га, становить 266 232,75 грн. (двісті шістдесят шість тисяч двісті тридцять дві гривні 75 копійок);    </w:t>
      </w:r>
    </w:p>
    <w:p w:rsidR="00C5099C" w:rsidRDefault="00C5099C" w:rsidP="00D34C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 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ок: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099C" w:rsidRDefault="00C5099C" w:rsidP="00D34C9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ділянка 1 - </w:t>
      </w:r>
      <w:r w:rsidRPr="009B738C">
        <w:rPr>
          <w:rFonts w:ascii="Times New Roman" w:hAnsi="Times New Roman"/>
          <w:sz w:val="28"/>
          <w:szCs w:val="28"/>
          <w:lang w:val="uk-UA"/>
        </w:rPr>
        <w:t>712408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0518;</w:t>
      </w:r>
    </w:p>
    <w:p w:rsidR="00C5099C" w:rsidRPr="009B738C" w:rsidRDefault="00C5099C" w:rsidP="00D34C9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ділянка </w:t>
      </w:r>
      <w:r w:rsidR="001D57E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B738C">
        <w:rPr>
          <w:rFonts w:ascii="Times New Roman" w:hAnsi="Times New Roman"/>
          <w:sz w:val="28"/>
          <w:szCs w:val="28"/>
          <w:lang w:val="uk-UA"/>
        </w:rPr>
        <w:t>712408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0517.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99C" w:rsidRPr="009B738C" w:rsidRDefault="00C5099C" w:rsidP="00D34C9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5099C" w:rsidRDefault="00C5099C" w:rsidP="00D34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C5099C" w:rsidRDefault="00C5099C" w:rsidP="004A724A">
      <w:pPr>
        <w:jc w:val="both"/>
        <w:rPr>
          <w:sz w:val="28"/>
          <w:szCs w:val="28"/>
        </w:rPr>
      </w:pPr>
    </w:p>
    <w:p w:rsidR="00263C28" w:rsidRDefault="00263C28" w:rsidP="004A724A">
      <w:pPr>
        <w:jc w:val="both"/>
        <w:rPr>
          <w:sz w:val="28"/>
          <w:szCs w:val="28"/>
        </w:rPr>
      </w:pPr>
    </w:p>
    <w:p w:rsidR="00263C28" w:rsidRDefault="00263C28" w:rsidP="004A724A">
      <w:pPr>
        <w:jc w:val="both"/>
        <w:rPr>
          <w:sz w:val="28"/>
          <w:szCs w:val="28"/>
        </w:rPr>
      </w:pPr>
    </w:p>
    <w:p w:rsidR="00C5099C" w:rsidRDefault="00C5099C" w:rsidP="004A724A">
      <w:pPr>
        <w:jc w:val="both"/>
        <w:rPr>
          <w:sz w:val="28"/>
          <w:szCs w:val="28"/>
        </w:rPr>
      </w:pPr>
    </w:p>
    <w:p w:rsidR="00C5099C" w:rsidRDefault="00C5099C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p w:rsidR="00263C28" w:rsidRDefault="00263C28" w:rsidP="00E7692C">
      <w:pPr>
        <w:jc w:val="both"/>
        <w:rPr>
          <w:sz w:val="28"/>
          <w:szCs w:val="28"/>
        </w:rPr>
      </w:pPr>
    </w:p>
    <w:sectPr w:rsidR="00263C28" w:rsidSect="00D34C9E">
      <w:pgSz w:w="12240" w:h="15840"/>
      <w:pgMar w:top="993" w:right="567" w:bottom="993" w:left="158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A5A28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81661"/>
    <w:rsid w:val="001925CD"/>
    <w:rsid w:val="001A3C4A"/>
    <w:rsid w:val="001B53E9"/>
    <w:rsid w:val="001D57E7"/>
    <w:rsid w:val="001E5FA0"/>
    <w:rsid w:val="001F2369"/>
    <w:rsid w:val="00204E08"/>
    <w:rsid w:val="00206C1B"/>
    <w:rsid w:val="00211256"/>
    <w:rsid w:val="00222799"/>
    <w:rsid w:val="00256B95"/>
    <w:rsid w:val="00256C49"/>
    <w:rsid w:val="00260E34"/>
    <w:rsid w:val="00263C28"/>
    <w:rsid w:val="00264CC2"/>
    <w:rsid w:val="0027227A"/>
    <w:rsid w:val="002855A7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76D4"/>
    <w:rsid w:val="00337FD3"/>
    <w:rsid w:val="00355E3D"/>
    <w:rsid w:val="00362C2B"/>
    <w:rsid w:val="003636FE"/>
    <w:rsid w:val="00364C09"/>
    <w:rsid w:val="00382402"/>
    <w:rsid w:val="00387DDE"/>
    <w:rsid w:val="003A45FE"/>
    <w:rsid w:val="003C46F7"/>
    <w:rsid w:val="003D4966"/>
    <w:rsid w:val="003D5BC8"/>
    <w:rsid w:val="003E2195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B5AF9"/>
    <w:rsid w:val="004B6D01"/>
    <w:rsid w:val="004D0C0F"/>
    <w:rsid w:val="004E1F80"/>
    <w:rsid w:val="004E5110"/>
    <w:rsid w:val="004E7E71"/>
    <w:rsid w:val="004F0235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413E0"/>
    <w:rsid w:val="006465AD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B3579"/>
    <w:rsid w:val="007D476D"/>
    <w:rsid w:val="007D4C8A"/>
    <w:rsid w:val="007F4C0D"/>
    <w:rsid w:val="008019B4"/>
    <w:rsid w:val="00841514"/>
    <w:rsid w:val="00854A84"/>
    <w:rsid w:val="00864DD9"/>
    <w:rsid w:val="0087399A"/>
    <w:rsid w:val="0087567E"/>
    <w:rsid w:val="00877E41"/>
    <w:rsid w:val="00880785"/>
    <w:rsid w:val="0088611C"/>
    <w:rsid w:val="00890503"/>
    <w:rsid w:val="00893622"/>
    <w:rsid w:val="008C250A"/>
    <w:rsid w:val="008D12CD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47C5D"/>
    <w:rsid w:val="00955548"/>
    <w:rsid w:val="00964993"/>
    <w:rsid w:val="00971F52"/>
    <w:rsid w:val="009771ED"/>
    <w:rsid w:val="009910E8"/>
    <w:rsid w:val="0099238F"/>
    <w:rsid w:val="009A03CD"/>
    <w:rsid w:val="009B738C"/>
    <w:rsid w:val="009C10AC"/>
    <w:rsid w:val="009D3E5B"/>
    <w:rsid w:val="009F21F6"/>
    <w:rsid w:val="00A02915"/>
    <w:rsid w:val="00A2527C"/>
    <w:rsid w:val="00A27CEC"/>
    <w:rsid w:val="00A403D8"/>
    <w:rsid w:val="00A444E3"/>
    <w:rsid w:val="00A475E1"/>
    <w:rsid w:val="00A71AEC"/>
    <w:rsid w:val="00A91C10"/>
    <w:rsid w:val="00A9232B"/>
    <w:rsid w:val="00AA16A0"/>
    <w:rsid w:val="00AA3FE4"/>
    <w:rsid w:val="00AC03F7"/>
    <w:rsid w:val="00AC0F37"/>
    <w:rsid w:val="00AC10E9"/>
    <w:rsid w:val="00AD0580"/>
    <w:rsid w:val="00AD06C8"/>
    <w:rsid w:val="00AD4308"/>
    <w:rsid w:val="00AE0D96"/>
    <w:rsid w:val="00AE37E3"/>
    <w:rsid w:val="00B24EC5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D4A3C"/>
    <w:rsid w:val="00BE2B7F"/>
    <w:rsid w:val="00BF26F5"/>
    <w:rsid w:val="00BF3B12"/>
    <w:rsid w:val="00BF40D2"/>
    <w:rsid w:val="00C21E63"/>
    <w:rsid w:val="00C235E7"/>
    <w:rsid w:val="00C26F3C"/>
    <w:rsid w:val="00C44BC9"/>
    <w:rsid w:val="00C500D0"/>
    <w:rsid w:val="00C5099C"/>
    <w:rsid w:val="00C55A23"/>
    <w:rsid w:val="00C55F88"/>
    <w:rsid w:val="00C601FA"/>
    <w:rsid w:val="00C60CC5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CE4479"/>
    <w:rsid w:val="00D03F5D"/>
    <w:rsid w:val="00D34620"/>
    <w:rsid w:val="00D34C9E"/>
    <w:rsid w:val="00D41858"/>
    <w:rsid w:val="00D5247F"/>
    <w:rsid w:val="00D527CA"/>
    <w:rsid w:val="00D60CA5"/>
    <w:rsid w:val="00D64945"/>
    <w:rsid w:val="00D737C9"/>
    <w:rsid w:val="00D8466F"/>
    <w:rsid w:val="00DB2B48"/>
    <w:rsid w:val="00DB727C"/>
    <w:rsid w:val="00DC5247"/>
    <w:rsid w:val="00DC768F"/>
    <w:rsid w:val="00DD4A37"/>
    <w:rsid w:val="00E01BA4"/>
    <w:rsid w:val="00E035B6"/>
    <w:rsid w:val="00E06478"/>
    <w:rsid w:val="00E122D2"/>
    <w:rsid w:val="00E12431"/>
    <w:rsid w:val="00E2528E"/>
    <w:rsid w:val="00E4002C"/>
    <w:rsid w:val="00E4736B"/>
    <w:rsid w:val="00E514F4"/>
    <w:rsid w:val="00E5340D"/>
    <w:rsid w:val="00E645CE"/>
    <w:rsid w:val="00E725C1"/>
    <w:rsid w:val="00E7692C"/>
    <w:rsid w:val="00E80F5B"/>
    <w:rsid w:val="00E912D0"/>
    <w:rsid w:val="00EA28D8"/>
    <w:rsid w:val="00EB5046"/>
    <w:rsid w:val="00EB69C2"/>
    <w:rsid w:val="00EE5243"/>
    <w:rsid w:val="00EE6111"/>
    <w:rsid w:val="00EF056A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32B8C"/>
    <w:rsid w:val="00F40626"/>
    <w:rsid w:val="00F431B0"/>
    <w:rsid w:val="00F4479B"/>
    <w:rsid w:val="00F54CCA"/>
    <w:rsid w:val="00F6101C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a5">
    <w:name w:val="No Spacing"/>
    <w:uiPriority w:val="99"/>
    <w:qFormat/>
    <w:rsid w:val="00880785"/>
    <w:rPr>
      <w:rFonts w:eastAsia="Times New Roman"/>
      <w:lang w:val="ru-RU" w:eastAsia="ru-RU"/>
    </w:rPr>
  </w:style>
  <w:style w:type="paragraph" w:styleId="a6">
    <w:name w:val="List Paragraph"/>
    <w:basedOn w:val="a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uiPriority w:val="99"/>
    <w:rsid w:val="00F431B0"/>
    <w:rPr>
      <w:lang w:val="ru-RU" w:eastAsia="ru-RU"/>
    </w:rPr>
  </w:style>
  <w:style w:type="paragraph" w:customStyle="1" w:styleId="13">
    <w:name w:val="Знак1"/>
    <w:basedOn w:val="a"/>
    <w:uiPriority w:val="99"/>
    <w:rsid w:val="008D12CD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6</cp:revision>
  <cp:lastPrinted>2017-09-25T11:37:00Z</cp:lastPrinted>
  <dcterms:created xsi:type="dcterms:W3CDTF">2017-09-08T12:40:00Z</dcterms:created>
  <dcterms:modified xsi:type="dcterms:W3CDTF">2017-09-29T11:15:00Z</dcterms:modified>
</cp:coreProperties>
</file>