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50" w:rsidRPr="00B14647" w:rsidRDefault="000A0450" w:rsidP="000A0450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50" w:rsidRPr="00B14647" w:rsidRDefault="000A0450" w:rsidP="000A0450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0A0450" w:rsidRPr="00B14647" w:rsidRDefault="000A0450" w:rsidP="000A0450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0A0450" w:rsidRPr="00B14647" w:rsidRDefault="000A0450" w:rsidP="000A0450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0A0450" w:rsidRDefault="000A0450" w:rsidP="000A0450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0A0450" w:rsidRPr="006920A3" w:rsidRDefault="000A0450" w:rsidP="000A0450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14.07.2017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 w:rsidRPr="006920A3">
        <w:rPr>
          <w:sz w:val="28"/>
          <w:szCs w:val="28"/>
          <w:u w:val="single"/>
        </w:rPr>
        <w:t>16-</w:t>
      </w:r>
      <w:r>
        <w:rPr>
          <w:sz w:val="28"/>
          <w:szCs w:val="28"/>
          <w:u w:val="single"/>
        </w:rPr>
        <w:t>22</w:t>
      </w:r>
      <w:r w:rsidRPr="006920A3">
        <w:rPr>
          <w:sz w:val="28"/>
          <w:szCs w:val="28"/>
          <w:u w:val="single"/>
        </w:rPr>
        <w:t>/</w:t>
      </w:r>
      <w:r w:rsidRPr="006920A3">
        <w:rPr>
          <w:sz w:val="28"/>
          <w:szCs w:val="28"/>
          <w:u w:val="single"/>
          <w:lang w:val="en-US"/>
        </w:rPr>
        <w:t>VII</w:t>
      </w:r>
    </w:p>
    <w:p w:rsidR="00962D19" w:rsidRDefault="00962D19" w:rsidP="00771AEB">
      <w:pPr>
        <w:ind w:right="3543"/>
        <w:jc w:val="both"/>
        <w:rPr>
          <w:sz w:val="28"/>
          <w:szCs w:val="28"/>
        </w:rPr>
      </w:pPr>
    </w:p>
    <w:p w:rsidR="00C31873" w:rsidRPr="000A0450" w:rsidRDefault="00771AEB" w:rsidP="00771AEB">
      <w:pPr>
        <w:ind w:right="3543"/>
        <w:jc w:val="both"/>
        <w:rPr>
          <w:sz w:val="28"/>
          <w:szCs w:val="28"/>
        </w:rPr>
      </w:pPr>
      <w:r w:rsidRPr="000A0450">
        <w:rPr>
          <w:sz w:val="28"/>
          <w:szCs w:val="28"/>
        </w:rPr>
        <w:t xml:space="preserve">Про затвердження технічної документації з нормативної грошової оцінки земельної ділянки                                 площею </w:t>
      </w:r>
      <w:r w:rsidR="00BB0602" w:rsidRPr="000A0450">
        <w:rPr>
          <w:sz w:val="28"/>
          <w:szCs w:val="28"/>
        </w:rPr>
        <w:t>5,8373</w:t>
      </w:r>
      <w:r w:rsidRPr="000A0450">
        <w:rPr>
          <w:sz w:val="28"/>
          <w:szCs w:val="28"/>
        </w:rPr>
        <w:t xml:space="preserve"> га,</w:t>
      </w:r>
      <w:r w:rsidR="00057A79" w:rsidRPr="000A0450">
        <w:rPr>
          <w:sz w:val="28"/>
          <w:szCs w:val="28"/>
        </w:rPr>
        <w:t xml:space="preserve"> для</w:t>
      </w:r>
      <w:r w:rsidRPr="000A0450">
        <w:rPr>
          <w:sz w:val="28"/>
          <w:szCs w:val="28"/>
        </w:rPr>
        <w:t xml:space="preserve"> </w:t>
      </w:r>
      <w:r w:rsidR="00C60AF2" w:rsidRPr="000A0450">
        <w:rPr>
          <w:sz w:val="28"/>
          <w:szCs w:val="28"/>
        </w:rPr>
        <w:t>ведення товарного сільськогосподарського виробництва</w:t>
      </w:r>
      <w:r w:rsidR="00637EE1" w:rsidRPr="000A0450">
        <w:rPr>
          <w:sz w:val="28"/>
          <w:szCs w:val="28"/>
        </w:rPr>
        <w:t xml:space="preserve">, </w:t>
      </w:r>
      <w:r w:rsidR="00113D19" w:rsidRPr="000A0450">
        <w:rPr>
          <w:sz w:val="28"/>
          <w:szCs w:val="28"/>
        </w:rPr>
        <w:t xml:space="preserve">яка </w:t>
      </w:r>
      <w:r w:rsidR="001726D5" w:rsidRPr="000A0450">
        <w:rPr>
          <w:sz w:val="28"/>
          <w:szCs w:val="28"/>
        </w:rPr>
        <w:t>розташована</w:t>
      </w:r>
      <w:r w:rsidR="00962D19" w:rsidRPr="000A0450">
        <w:rPr>
          <w:sz w:val="28"/>
          <w:szCs w:val="28"/>
        </w:rPr>
        <w:t xml:space="preserve"> в </w:t>
      </w:r>
      <w:proofErr w:type="spellStart"/>
      <w:r w:rsidR="00962D19" w:rsidRPr="000A0450">
        <w:rPr>
          <w:sz w:val="28"/>
          <w:szCs w:val="28"/>
        </w:rPr>
        <w:t>адмінмежах</w:t>
      </w:r>
      <w:proofErr w:type="spellEnd"/>
      <w:r w:rsidR="00637EE1" w:rsidRPr="000A0450">
        <w:rPr>
          <w:sz w:val="28"/>
          <w:szCs w:val="28"/>
        </w:rPr>
        <w:t xml:space="preserve"> </w:t>
      </w:r>
      <w:proofErr w:type="spellStart"/>
      <w:r w:rsidR="00BB0602" w:rsidRPr="000A0450">
        <w:rPr>
          <w:sz w:val="28"/>
          <w:szCs w:val="28"/>
        </w:rPr>
        <w:t>Здобутківськ</w:t>
      </w:r>
      <w:r w:rsidR="00962D19" w:rsidRPr="000A0450">
        <w:rPr>
          <w:sz w:val="28"/>
          <w:szCs w:val="28"/>
        </w:rPr>
        <w:t>ої</w:t>
      </w:r>
      <w:proofErr w:type="spellEnd"/>
      <w:r w:rsidR="00113D19" w:rsidRPr="000A0450">
        <w:rPr>
          <w:sz w:val="28"/>
          <w:szCs w:val="28"/>
        </w:rPr>
        <w:t xml:space="preserve"> сільськ</w:t>
      </w:r>
      <w:r w:rsidR="00962D19" w:rsidRPr="000A0450">
        <w:rPr>
          <w:sz w:val="28"/>
          <w:szCs w:val="28"/>
        </w:rPr>
        <w:t>ої</w:t>
      </w:r>
      <w:r w:rsidR="00113D19" w:rsidRPr="000A0450">
        <w:rPr>
          <w:sz w:val="28"/>
          <w:szCs w:val="28"/>
        </w:rPr>
        <w:t xml:space="preserve"> рад</w:t>
      </w:r>
      <w:r w:rsidR="00962D19" w:rsidRPr="000A0450">
        <w:rPr>
          <w:sz w:val="28"/>
          <w:szCs w:val="28"/>
        </w:rPr>
        <w:t>и</w:t>
      </w:r>
      <w:r w:rsidR="0036583E" w:rsidRPr="000A0450">
        <w:rPr>
          <w:sz w:val="28"/>
          <w:szCs w:val="28"/>
        </w:rPr>
        <w:t>,</w:t>
      </w:r>
      <w:r w:rsidR="00113D19" w:rsidRPr="000A0450">
        <w:rPr>
          <w:sz w:val="28"/>
          <w:szCs w:val="28"/>
        </w:rPr>
        <w:t xml:space="preserve"> </w:t>
      </w:r>
      <w:r w:rsidR="00637EE1" w:rsidRPr="000A0450">
        <w:rPr>
          <w:sz w:val="28"/>
          <w:szCs w:val="28"/>
        </w:rPr>
        <w:t xml:space="preserve">за межами населеного пункту </w:t>
      </w:r>
      <w:r w:rsidRPr="000A0450">
        <w:rPr>
          <w:sz w:val="28"/>
          <w:szCs w:val="28"/>
        </w:rPr>
        <w:t xml:space="preserve"> </w:t>
      </w:r>
    </w:p>
    <w:p w:rsidR="00962D19" w:rsidRPr="000A0450" w:rsidRDefault="00962D19" w:rsidP="00771AEB">
      <w:pPr>
        <w:ind w:firstLine="709"/>
        <w:jc w:val="both"/>
        <w:rPr>
          <w:sz w:val="28"/>
          <w:szCs w:val="28"/>
        </w:rPr>
      </w:pPr>
    </w:p>
    <w:p w:rsidR="00771AEB" w:rsidRPr="000A0450" w:rsidRDefault="00771AEB" w:rsidP="00771AEB">
      <w:pPr>
        <w:ind w:firstLine="709"/>
        <w:jc w:val="both"/>
        <w:rPr>
          <w:sz w:val="28"/>
          <w:szCs w:val="28"/>
        </w:rPr>
      </w:pPr>
      <w:r w:rsidRPr="000A0450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C60262" w:rsidRPr="000A0450">
        <w:rPr>
          <w:sz w:val="28"/>
          <w:szCs w:val="28"/>
        </w:rPr>
        <w:t>«</w:t>
      </w:r>
      <w:r w:rsidRPr="000A0450">
        <w:rPr>
          <w:sz w:val="28"/>
          <w:szCs w:val="28"/>
        </w:rPr>
        <w:t xml:space="preserve">Порядку нормативної грошової оцінки земель сільськогосподарського призначення </w:t>
      </w:r>
      <w:r w:rsidR="00C60AF2" w:rsidRPr="000A0450">
        <w:rPr>
          <w:sz w:val="28"/>
          <w:szCs w:val="28"/>
        </w:rPr>
        <w:t>та населених пунктів»</w:t>
      </w:r>
      <w:r w:rsidRPr="000A0450">
        <w:rPr>
          <w:sz w:val="28"/>
          <w:szCs w:val="28"/>
        </w:rPr>
        <w:t xml:space="preserve">, затвердженого наказом </w:t>
      </w:r>
      <w:r w:rsidR="00C60262" w:rsidRPr="000A0450">
        <w:rPr>
          <w:sz w:val="28"/>
          <w:szCs w:val="28"/>
        </w:rPr>
        <w:t xml:space="preserve">Держкомзему України, </w:t>
      </w:r>
      <w:proofErr w:type="spellStart"/>
      <w:r w:rsidR="00C60262" w:rsidRPr="000A0450">
        <w:rPr>
          <w:sz w:val="28"/>
          <w:szCs w:val="28"/>
        </w:rPr>
        <w:t>Мінагрополітики</w:t>
      </w:r>
      <w:proofErr w:type="spellEnd"/>
      <w:r w:rsidR="00C60262" w:rsidRPr="000A0450">
        <w:rPr>
          <w:sz w:val="28"/>
          <w:szCs w:val="28"/>
        </w:rPr>
        <w:t xml:space="preserve"> України, </w:t>
      </w:r>
      <w:proofErr w:type="spellStart"/>
      <w:r w:rsidR="00C60262" w:rsidRPr="000A0450">
        <w:rPr>
          <w:sz w:val="28"/>
          <w:szCs w:val="28"/>
        </w:rPr>
        <w:t>Мінбудархітектури</w:t>
      </w:r>
      <w:proofErr w:type="spellEnd"/>
      <w:r w:rsidR="00C60262" w:rsidRPr="000A0450">
        <w:rPr>
          <w:sz w:val="28"/>
          <w:szCs w:val="28"/>
        </w:rPr>
        <w:t xml:space="preserve"> України та Української академії аграрних наук </w:t>
      </w:r>
      <w:r w:rsidR="00113D19" w:rsidRPr="000A0450">
        <w:rPr>
          <w:sz w:val="28"/>
          <w:szCs w:val="28"/>
        </w:rPr>
        <w:t xml:space="preserve">№ </w:t>
      </w:r>
      <w:r w:rsidR="00C60262" w:rsidRPr="000A0450">
        <w:rPr>
          <w:sz w:val="28"/>
          <w:szCs w:val="28"/>
        </w:rPr>
        <w:t>18/15/21/11 від 27.01.2006 року</w:t>
      </w:r>
      <w:r w:rsidR="00113D19" w:rsidRPr="000A0450">
        <w:rPr>
          <w:sz w:val="28"/>
          <w:szCs w:val="28"/>
        </w:rPr>
        <w:t xml:space="preserve"> та </w:t>
      </w:r>
      <w:r w:rsidRPr="000A0450">
        <w:rPr>
          <w:sz w:val="28"/>
          <w:szCs w:val="28"/>
        </w:rPr>
        <w:t>зареєстрован</w:t>
      </w:r>
      <w:r w:rsidR="0036583E" w:rsidRPr="000A0450">
        <w:rPr>
          <w:sz w:val="28"/>
          <w:szCs w:val="28"/>
        </w:rPr>
        <w:t>ого</w:t>
      </w:r>
      <w:r w:rsidRPr="000A0450">
        <w:rPr>
          <w:sz w:val="28"/>
          <w:szCs w:val="28"/>
        </w:rPr>
        <w:t xml:space="preserve"> в Міністерстві юстиції України </w:t>
      </w:r>
      <w:r w:rsidR="00C60262" w:rsidRPr="000A0450">
        <w:rPr>
          <w:sz w:val="28"/>
          <w:szCs w:val="28"/>
        </w:rPr>
        <w:t>05</w:t>
      </w:r>
      <w:r w:rsidR="00113D19" w:rsidRPr="000A0450">
        <w:rPr>
          <w:sz w:val="28"/>
          <w:szCs w:val="28"/>
        </w:rPr>
        <w:t xml:space="preserve"> </w:t>
      </w:r>
      <w:r w:rsidR="00C60262" w:rsidRPr="000A0450">
        <w:rPr>
          <w:sz w:val="28"/>
          <w:szCs w:val="28"/>
        </w:rPr>
        <w:t>квітня</w:t>
      </w:r>
      <w:r w:rsidR="00113D19" w:rsidRPr="000A0450">
        <w:rPr>
          <w:sz w:val="28"/>
          <w:szCs w:val="28"/>
        </w:rPr>
        <w:t xml:space="preserve"> 20</w:t>
      </w:r>
      <w:r w:rsidR="00C60262" w:rsidRPr="000A0450">
        <w:rPr>
          <w:sz w:val="28"/>
          <w:szCs w:val="28"/>
        </w:rPr>
        <w:t>06</w:t>
      </w:r>
      <w:r w:rsidR="00113D19" w:rsidRPr="000A0450">
        <w:rPr>
          <w:sz w:val="28"/>
          <w:szCs w:val="28"/>
        </w:rPr>
        <w:t xml:space="preserve"> р. за № </w:t>
      </w:r>
      <w:r w:rsidR="00C60262" w:rsidRPr="000A0450">
        <w:rPr>
          <w:sz w:val="28"/>
          <w:szCs w:val="28"/>
        </w:rPr>
        <w:t>388/12262</w:t>
      </w:r>
      <w:r w:rsidRPr="000A0450">
        <w:rPr>
          <w:sz w:val="28"/>
          <w:szCs w:val="28"/>
        </w:rPr>
        <w:t xml:space="preserve">, технічну документацію з нормативної грошової оцінки земельної ділянки площею </w:t>
      </w:r>
      <w:r w:rsidR="00BB0602" w:rsidRPr="000A0450">
        <w:rPr>
          <w:sz w:val="28"/>
          <w:szCs w:val="28"/>
        </w:rPr>
        <w:t>5,8373</w:t>
      </w:r>
      <w:r w:rsidRPr="000A0450">
        <w:rPr>
          <w:sz w:val="28"/>
          <w:szCs w:val="28"/>
        </w:rPr>
        <w:t xml:space="preserve"> га, розроблену </w:t>
      </w:r>
      <w:r w:rsidR="003D5BC8" w:rsidRPr="000A0450">
        <w:rPr>
          <w:sz w:val="28"/>
          <w:szCs w:val="28"/>
        </w:rPr>
        <w:t xml:space="preserve"> </w:t>
      </w:r>
      <w:proofErr w:type="spellStart"/>
      <w:r w:rsidR="00C9250D" w:rsidRPr="000A0450">
        <w:rPr>
          <w:sz w:val="28"/>
          <w:szCs w:val="28"/>
        </w:rPr>
        <w:t>ДП</w:t>
      </w:r>
      <w:proofErr w:type="spellEnd"/>
      <w:r w:rsidR="00C9250D" w:rsidRPr="000A0450">
        <w:rPr>
          <w:sz w:val="28"/>
          <w:szCs w:val="28"/>
        </w:rPr>
        <w:t xml:space="preserve"> «Черкаський</w:t>
      </w:r>
      <w:r w:rsidR="001726D5" w:rsidRPr="000A0450">
        <w:rPr>
          <w:sz w:val="28"/>
          <w:szCs w:val="28"/>
        </w:rPr>
        <w:t xml:space="preserve"> науково-дослідний та проектний</w:t>
      </w:r>
      <w:r w:rsidR="00C9250D" w:rsidRPr="000A0450">
        <w:rPr>
          <w:sz w:val="28"/>
          <w:szCs w:val="28"/>
        </w:rPr>
        <w:t xml:space="preserve"> інститут землеустрою»</w:t>
      </w:r>
      <w:r w:rsidRPr="000A0450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7D0A4C" w:rsidRPr="000A0450">
        <w:rPr>
          <w:sz w:val="28"/>
          <w:szCs w:val="28"/>
        </w:rPr>
        <w:t>18</w:t>
      </w:r>
      <w:r w:rsidRPr="000A0450">
        <w:rPr>
          <w:sz w:val="28"/>
          <w:szCs w:val="28"/>
        </w:rPr>
        <w:t>.0</w:t>
      </w:r>
      <w:r w:rsidR="007D0A4C" w:rsidRPr="000A0450">
        <w:rPr>
          <w:sz w:val="28"/>
          <w:szCs w:val="28"/>
        </w:rPr>
        <w:t>1</w:t>
      </w:r>
      <w:r w:rsidRPr="000A0450">
        <w:rPr>
          <w:sz w:val="28"/>
          <w:szCs w:val="28"/>
        </w:rPr>
        <w:t>.201</w:t>
      </w:r>
      <w:r w:rsidR="00C9250D" w:rsidRPr="000A0450">
        <w:rPr>
          <w:sz w:val="28"/>
          <w:szCs w:val="28"/>
        </w:rPr>
        <w:t>7</w:t>
      </w:r>
      <w:r w:rsidRPr="000A0450">
        <w:rPr>
          <w:sz w:val="28"/>
          <w:szCs w:val="28"/>
        </w:rPr>
        <w:t xml:space="preserve"> року № </w:t>
      </w:r>
      <w:r w:rsidR="007D0A4C" w:rsidRPr="000A0450">
        <w:rPr>
          <w:sz w:val="28"/>
          <w:szCs w:val="28"/>
        </w:rPr>
        <w:t>31</w:t>
      </w:r>
      <w:r w:rsidR="00BB0602" w:rsidRPr="000A0450">
        <w:rPr>
          <w:sz w:val="28"/>
          <w:szCs w:val="28"/>
        </w:rPr>
        <w:t>45</w:t>
      </w:r>
      <w:r w:rsidR="007D0A4C" w:rsidRPr="000A0450">
        <w:rPr>
          <w:sz w:val="28"/>
          <w:szCs w:val="28"/>
        </w:rPr>
        <w:t>-16</w:t>
      </w:r>
      <w:r w:rsidR="00C9250D" w:rsidRPr="000A0450">
        <w:rPr>
          <w:sz w:val="28"/>
          <w:szCs w:val="28"/>
        </w:rPr>
        <w:t xml:space="preserve"> </w:t>
      </w:r>
      <w:r w:rsidRPr="000A0450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962D19" w:rsidRPr="000A0450" w:rsidRDefault="00962D19" w:rsidP="00771AEB">
      <w:pPr>
        <w:ind w:firstLine="709"/>
        <w:jc w:val="both"/>
        <w:rPr>
          <w:sz w:val="28"/>
          <w:szCs w:val="28"/>
        </w:rPr>
      </w:pPr>
    </w:p>
    <w:p w:rsidR="00771AEB" w:rsidRPr="000A0450" w:rsidRDefault="00771AEB" w:rsidP="003E559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A0450">
        <w:rPr>
          <w:sz w:val="28"/>
          <w:szCs w:val="28"/>
          <w:lang w:val="uk-UA"/>
        </w:rPr>
        <w:t>Затвердити технічну документацію з нормативної грошової о</w:t>
      </w:r>
      <w:r w:rsidR="001726D5" w:rsidRPr="000A0450">
        <w:rPr>
          <w:sz w:val="28"/>
          <w:szCs w:val="28"/>
          <w:lang w:val="uk-UA"/>
        </w:rPr>
        <w:t xml:space="preserve">цінки земельної ділянки площею </w:t>
      </w:r>
      <w:r w:rsidRPr="000A0450">
        <w:rPr>
          <w:sz w:val="28"/>
          <w:szCs w:val="28"/>
          <w:lang w:val="uk-UA"/>
        </w:rPr>
        <w:t xml:space="preserve"> </w:t>
      </w:r>
      <w:r w:rsidR="00BB0602" w:rsidRPr="000A0450">
        <w:rPr>
          <w:sz w:val="28"/>
          <w:szCs w:val="28"/>
          <w:lang w:val="uk-UA"/>
        </w:rPr>
        <w:t>5,8373</w:t>
      </w:r>
      <w:r w:rsidRPr="000A0450">
        <w:rPr>
          <w:sz w:val="28"/>
          <w:szCs w:val="28"/>
          <w:lang w:val="uk-UA"/>
        </w:rPr>
        <w:t xml:space="preserve"> га, </w:t>
      </w:r>
      <w:r w:rsidR="007D0A4C" w:rsidRPr="000A0450">
        <w:rPr>
          <w:sz w:val="28"/>
          <w:szCs w:val="28"/>
          <w:lang w:val="uk-UA"/>
        </w:rPr>
        <w:t xml:space="preserve">сільськогосподарського призначення </w:t>
      </w:r>
      <w:r w:rsidR="003D5BC8" w:rsidRPr="000A0450">
        <w:rPr>
          <w:sz w:val="28"/>
          <w:szCs w:val="28"/>
          <w:lang w:val="uk-UA"/>
        </w:rPr>
        <w:t xml:space="preserve">для </w:t>
      </w:r>
      <w:r w:rsidR="007D0A4C" w:rsidRPr="000A0450">
        <w:rPr>
          <w:sz w:val="28"/>
          <w:szCs w:val="28"/>
          <w:lang w:val="uk-UA"/>
        </w:rPr>
        <w:t xml:space="preserve">ведення товарного сільськогосподарського виробництва із земель державної власності для продажу прав на них </w:t>
      </w:r>
      <w:r w:rsidR="008A558A" w:rsidRPr="000A0450">
        <w:rPr>
          <w:sz w:val="28"/>
          <w:szCs w:val="28"/>
          <w:lang w:val="uk-UA"/>
        </w:rPr>
        <w:t>на земельних торгах,</w:t>
      </w:r>
      <w:r w:rsidR="001726D5" w:rsidRPr="000A0450">
        <w:rPr>
          <w:sz w:val="28"/>
          <w:szCs w:val="28"/>
          <w:lang w:val="uk-UA"/>
        </w:rPr>
        <w:t xml:space="preserve"> на території</w:t>
      </w:r>
      <w:r w:rsidRPr="000A0450">
        <w:rPr>
          <w:sz w:val="28"/>
          <w:szCs w:val="28"/>
          <w:lang w:val="uk-UA"/>
        </w:rPr>
        <w:t xml:space="preserve">: Черкаська область, </w:t>
      </w:r>
      <w:proofErr w:type="spellStart"/>
      <w:r w:rsidRPr="000A0450">
        <w:rPr>
          <w:sz w:val="28"/>
          <w:szCs w:val="28"/>
          <w:lang w:val="uk-UA"/>
        </w:rPr>
        <w:t>Тальнівський</w:t>
      </w:r>
      <w:proofErr w:type="spellEnd"/>
      <w:r w:rsidRPr="000A0450">
        <w:rPr>
          <w:sz w:val="28"/>
          <w:szCs w:val="28"/>
          <w:lang w:val="uk-UA"/>
        </w:rPr>
        <w:t xml:space="preserve"> район, адмін</w:t>
      </w:r>
      <w:r w:rsidR="001726D5" w:rsidRPr="000A0450">
        <w:rPr>
          <w:sz w:val="28"/>
          <w:szCs w:val="28"/>
          <w:lang w:val="uk-UA"/>
        </w:rPr>
        <w:t xml:space="preserve">істративні </w:t>
      </w:r>
      <w:r w:rsidRPr="000A0450">
        <w:rPr>
          <w:sz w:val="28"/>
          <w:szCs w:val="28"/>
          <w:lang w:val="uk-UA"/>
        </w:rPr>
        <w:t xml:space="preserve">межі </w:t>
      </w:r>
      <w:proofErr w:type="spellStart"/>
      <w:r w:rsidR="00BB0602" w:rsidRPr="000A0450">
        <w:rPr>
          <w:sz w:val="28"/>
          <w:szCs w:val="28"/>
          <w:lang w:val="uk-UA"/>
        </w:rPr>
        <w:t>Здобутківської</w:t>
      </w:r>
      <w:proofErr w:type="spellEnd"/>
      <w:r w:rsidR="001726D5" w:rsidRPr="000A0450">
        <w:rPr>
          <w:sz w:val="28"/>
          <w:szCs w:val="28"/>
          <w:lang w:val="uk-UA"/>
        </w:rPr>
        <w:t xml:space="preserve"> сільської ради</w:t>
      </w:r>
      <w:r w:rsidRPr="000A0450">
        <w:rPr>
          <w:sz w:val="28"/>
          <w:szCs w:val="28"/>
          <w:lang w:val="uk-UA"/>
        </w:rPr>
        <w:t xml:space="preserve"> </w:t>
      </w:r>
      <w:r w:rsidR="001726D5" w:rsidRPr="000A0450">
        <w:rPr>
          <w:sz w:val="28"/>
          <w:szCs w:val="28"/>
          <w:lang w:val="uk-UA"/>
        </w:rPr>
        <w:t>(</w:t>
      </w:r>
      <w:r w:rsidRPr="000A0450">
        <w:rPr>
          <w:sz w:val="28"/>
          <w:szCs w:val="28"/>
          <w:lang w:val="uk-UA"/>
        </w:rPr>
        <w:t>за межами населеного пункту</w:t>
      </w:r>
      <w:r w:rsidR="001726D5" w:rsidRPr="000A0450">
        <w:rPr>
          <w:sz w:val="28"/>
          <w:szCs w:val="28"/>
          <w:lang w:val="uk-UA"/>
        </w:rPr>
        <w:t>)</w:t>
      </w:r>
      <w:r w:rsidRPr="000A0450">
        <w:rPr>
          <w:sz w:val="28"/>
          <w:szCs w:val="28"/>
          <w:lang w:val="uk-UA"/>
        </w:rPr>
        <w:t>.</w:t>
      </w:r>
    </w:p>
    <w:p w:rsidR="00771AEB" w:rsidRPr="000A0450" w:rsidRDefault="00771AEB" w:rsidP="003E55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0A0450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771AEB" w:rsidRPr="000A0450" w:rsidRDefault="00771AEB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0A0450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2.1.Вартість земельної ділянки з урахуванням коефіцієнта індексації </w:t>
      </w:r>
      <w:r w:rsidR="008A558A" w:rsidRPr="000A0450">
        <w:rPr>
          <w:rFonts w:ascii="Times New Roman" w:hAnsi="Times New Roman"/>
          <w:b w:val="0"/>
          <w:sz w:val="28"/>
          <w:szCs w:val="28"/>
          <w:lang w:val="uk-UA"/>
        </w:rPr>
        <w:t>4,796</w:t>
      </w:r>
      <w:r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8A558A" w:rsidRPr="000A0450">
        <w:rPr>
          <w:rFonts w:ascii="Times New Roman" w:hAnsi="Times New Roman"/>
          <w:b w:val="0"/>
          <w:sz w:val="28"/>
          <w:szCs w:val="28"/>
          <w:lang w:val="uk-UA"/>
        </w:rPr>
        <w:t>06</w:t>
      </w:r>
      <w:r w:rsidR="00D9427A"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A558A" w:rsidRPr="000A0450">
        <w:rPr>
          <w:rFonts w:ascii="Times New Roman" w:hAnsi="Times New Roman"/>
          <w:b w:val="0"/>
          <w:sz w:val="28"/>
          <w:szCs w:val="28"/>
          <w:lang w:val="uk-UA"/>
        </w:rPr>
        <w:t>грудня</w:t>
      </w:r>
      <w:r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8A558A" w:rsidRPr="000A0450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року становить </w:t>
      </w:r>
      <w:r w:rsidR="00BB0602" w:rsidRPr="000A0450">
        <w:rPr>
          <w:rFonts w:ascii="Times New Roman" w:hAnsi="Times New Roman"/>
          <w:b w:val="0"/>
          <w:sz w:val="28"/>
          <w:szCs w:val="28"/>
          <w:lang w:val="uk-UA"/>
        </w:rPr>
        <w:t>115876,24</w:t>
      </w:r>
      <w:r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BB0602"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сто п'ятнадцять </w:t>
      </w:r>
      <w:r w:rsidR="00684C1A"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BB0602" w:rsidRPr="000A0450">
        <w:rPr>
          <w:rFonts w:ascii="Times New Roman" w:hAnsi="Times New Roman"/>
          <w:b w:val="0"/>
          <w:sz w:val="28"/>
          <w:szCs w:val="28"/>
          <w:lang w:val="uk-UA"/>
        </w:rPr>
        <w:t>вісімсот сімдесят шість</w:t>
      </w:r>
      <w:r w:rsidR="008A558A"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7030F" w:rsidRPr="000A0450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BB0602" w:rsidRPr="000A0450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37030F"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B0602" w:rsidRPr="000A0450">
        <w:rPr>
          <w:rFonts w:ascii="Times New Roman" w:hAnsi="Times New Roman"/>
          <w:b w:val="0"/>
          <w:sz w:val="28"/>
          <w:szCs w:val="28"/>
          <w:lang w:val="uk-UA"/>
        </w:rPr>
        <w:t>24</w:t>
      </w:r>
      <w:r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BB0602" w:rsidRPr="000A0450">
        <w:rPr>
          <w:rFonts w:ascii="Times New Roman" w:hAnsi="Times New Roman"/>
          <w:b w:val="0"/>
          <w:sz w:val="28"/>
          <w:szCs w:val="28"/>
          <w:lang w:val="uk-UA"/>
        </w:rPr>
        <w:t>ки</w:t>
      </w:r>
      <w:r w:rsidRPr="000A0450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771AEB" w:rsidRPr="000A0450" w:rsidRDefault="003E559A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       </w:t>
      </w:r>
      <w:r w:rsidR="00771AEB"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2.2. Кадастровий номер земельної ділянки 712408</w:t>
      </w:r>
      <w:r w:rsidR="00BB0602" w:rsidRPr="000A0450">
        <w:rPr>
          <w:rFonts w:ascii="Times New Roman" w:hAnsi="Times New Roman"/>
          <w:b w:val="0"/>
          <w:sz w:val="28"/>
          <w:szCs w:val="28"/>
          <w:lang w:val="uk-UA"/>
        </w:rPr>
        <w:t>26</w:t>
      </w:r>
      <w:r w:rsidR="00D9427A" w:rsidRPr="000A0450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8A558A" w:rsidRPr="000A0450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BB0602" w:rsidRPr="000A0450">
        <w:rPr>
          <w:rFonts w:ascii="Times New Roman" w:hAnsi="Times New Roman"/>
          <w:b w:val="0"/>
          <w:sz w:val="28"/>
          <w:szCs w:val="28"/>
          <w:lang w:val="uk-UA"/>
        </w:rPr>
        <w:t>508</w:t>
      </w:r>
      <w:r w:rsidR="00771AEB" w:rsidRPr="000A0450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0A0450" w:rsidRDefault="001726D5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0A0450">
        <w:rPr>
          <w:rFonts w:ascii="Times New Roman" w:hAnsi="Times New Roman"/>
          <w:b w:val="0"/>
          <w:sz w:val="28"/>
          <w:szCs w:val="28"/>
          <w:lang w:val="uk-UA"/>
        </w:rPr>
        <w:t>3. Технічну документацію</w:t>
      </w:r>
      <w:r w:rsidR="00771AEB"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земельної ділянки</w:t>
      </w:r>
      <w:r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передати на</w:t>
      </w:r>
      <w:r w:rsidR="00CE0459"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зберігання</w:t>
      </w:r>
      <w:r w:rsidR="007A1211"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у Відділ</w:t>
      </w:r>
      <w:r w:rsidR="00771AEB"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F4311"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у </w:t>
      </w:r>
      <w:proofErr w:type="spellStart"/>
      <w:r w:rsidR="00771AEB" w:rsidRPr="000A0450">
        <w:rPr>
          <w:rFonts w:ascii="Times New Roman" w:hAnsi="Times New Roman"/>
          <w:b w:val="0"/>
          <w:sz w:val="28"/>
          <w:szCs w:val="28"/>
          <w:lang w:val="uk-UA"/>
        </w:rPr>
        <w:t>Тальнівському</w:t>
      </w:r>
      <w:proofErr w:type="spellEnd"/>
      <w:r w:rsidR="00771AEB"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районі</w:t>
      </w:r>
      <w:r w:rsidR="008F4311" w:rsidRPr="000A0450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="00771AEB" w:rsidRPr="000A0450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0A0450" w:rsidRDefault="001726D5" w:rsidP="009979E8">
      <w:pPr>
        <w:tabs>
          <w:tab w:val="left" w:pos="851"/>
          <w:tab w:val="left" w:pos="993"/>
        </w:tabs>
        <w:ind w:firstLine="568"/>
        <w:jc w:val="both"/>
        <w:rPr>
          <w:sz w:val="28"/>
          <w:szCs w:val="28"/>
        </w:rPr>
      </w:pPr>
      <w:r w:rsidRPr="000A0450">
        <w:rPr>
          <w:sz w:val="28"/>
          <w:szCs w:val="28"/>
        </w:rPr>
        <w:t xml:space="preserve">4. </w:t>
      </w:r>
      <w:r w:rsidR="00771AEB" w:rsidRPr="000A0450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Default="00771AEB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0A0450" w:rsidRDefault="000A0450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0A0450" w:rsidRDefault="000A0450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0A0450" w:rsidRPr="000A0450" w:rsidRDefault="000A0450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17780" w:rsidRDefault="00771AEB" w:rsidP="00D9427A">
      <w:pPr>
        <w:jc w:val="both"/>
        <w:rPr>
          <w:sz w:val="28"/>
          <w:szCs w:val="28"/>
        </w:rPr>
      </w:pPr>
      <w:r w:rsidRPr="000A0450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0A0450">
        <w:rPr>
          <w:sz w:val="28"/>
          <w:szCs w:val="28"/>
        </w:rPr>
        <w:t>Любомська</w:t>
      </w:r>
      <w:proofErr w:type="spellEnd"/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p w:rsidR="000A0450" w:rsidRDefault="000A0450" w:rsidP="00D9427A">
      <w:pPr>
        <w:jc w:val="both"/>
        <w:rPr>
          <w:sz w:val="28"/>
          <w:szCs w:val="28"/>
        </w:rPr>
      </w:pPr>
    </w:p>
    <w:sectPr w:rsidR="000A0450" w:rsidSect="000A0450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57A79"/>
    <w:rsid w:val="00065E60"/>
    <w:rsid w:val="00087057"/>
    <w:rsid w:val="000A0450"/>
    <w:rsid w:val="000F3940"/>
    <w:rsid w:val="0010037B"/>
    <w:rsid w:val="00105E66"/>
    <w:rsid w:val="00113D19"/>
    <w:rsid w:val="00117780"/>
    <w:rsid w:val="00126997"/>
    <w:rsid w:val="0013440D"/>
    <w:rsid w:val="00163970"/>
    <w:rsid w:val="001726D5"/>
    <w:rsid w:val="00196002"/>
    <w:rsid w:val="001C5540"/>
    <w:rsid w:val="001D17E2"/>
    <w:rsid w:val="001D4550"/>
    <w:rsid w:val="001F5B81"/>
    <w:rsid w:val="0021433E"/>
    <w:rsid w:val="002964B2"/>
    <w:rsid w:val="002E2F41"/>
    <w:rsid w:val="00313500"/>
    <w:rsid w:val="00344DF4"/>
    <w:rsid w:val="003452CF"/>
    <w:rsid w:val="0036583E"/>
    <w:rsid w:val="0037030F"/>
    <w:rsid w:val="003B6299"/>
    <w:rsid w:val="003D4966"/>
    <w:rsid w:val="003D5BC8"/>
    <w:rsid w:val="003E559A"/>
    <w:rsid w:val="00403686"/>
    <w:rsid w:val="004375C4"/>
    <w:rsid w:val="00481034"/>
    <w:rsid w:val="004B3978"/>
    <w:rsid w:val="005337D4"/>
    <w:rsid w:val="00574141"/>
    <w:rsid w:val="00581648"/>
    <w:rsid w:val="005B2B7F"/>
    <w:rsid w:val="005C56E2"/>
    <w:rsid w:val="00634108"/>
    <w:rsid w:val="00637EE1"/>
    <w:rsid w:val="00656C6C"/>
    <w:rsid w:val="00684C1A"/>
    <w:rsid w:val="006D4042"/>
    <w:rsid w:val="007503DF"/>
    <w:rsid w:val="00757993"/>
    <w:rsid w:val="00764EAA"/>
    <w:rsid w:val="00765677"/>
    <w:rsid w:val="00771AEB"/>
    <w:rsid w:val="007A1211"/>
    <w:rsid w:val="007D0A4C"/>
    <w:rsid w:val="007D52C1"/>
    <w:rsid w:val="007E551C"/>
    <w:rsid w:val="007E56B4"/>
    <w:rsid w:val="0080620F"/>
    <w:rsid w:val="00824AAB"/>
    <w:rsid w:val="00880785"/>
    <w:rsid w:val="008A558A"/>
    <w:rsid w:val="008C2B89"/>
    <w:rsid w:val="008F4311"/>
    <w:rsid w:val="00930CBD"/>
    <w:rsid w:val="00962D19"/>
    <w:rsid w:val="00980417"/>
    <w:rsid w:val="009979E8"/>
    <w:rsid w:val="009B43C5"/>
    <w:rsid w:val="009E47E0"/>
    <w:rsid w:val="00A52985"/>
    <w:rsid w:val="00A569BF"/>
    <w:rsid w:val="00AB494E"/>
    <w:rsid w:val="00AD2F00"/>
    <w:rsid w:val="00BA1DEA"/>
    <w:rsid w:val="00BB0602"/>
    <w:rsid w:val="00BB486C"/>
    <w:rsid w:val="00C27E4F"/>
    <w:rsid w:val="00C31873"/>
    <w:rsid w:val="00C60262"/>
    <w:rsid w:val="00C60AF2"/>
    <w:rsid w:val="00C626C0"/>
    <w:rsid w:val="00C9250D"/>
    <w:rsid w:val="00CD7AA0"/>
    <w:rsid w:val="00CE0459"/>
    <w:rsid w:val="00D52F64"/>
    <w:rsid w:val="00D56273"/>
    <w:rsid w:val="00D6396B"/>
    <w:rsid w:val="00D9427A"/>
    <w:rsid w:val="00D96256"/>
    <w:rsid w:val="00DA2272"/>
    <w:rsid w:val="00E36E6B"/>
    <w:rsid w:val="00E448A6"/>
    <w:rsid w:val="00E46EBF"/>
    <w:rsid w:val="00E53D03"/>
    <w:rsid w:val="00E60840"/>
    <w:rsid w:val="00E66E66"/>
    <w:rsid w:val="00E725C1"/>
    <w:rsid w:val="00E94843"/>
    <w:rsid w:val="00EC0D95"/>
    <w:rsid w:val="00EC7440"/>
    <w:rsid w:val="00EE5154"/>
    <w:rsid w:val="00F02164"/>
    <w:rsid w:val="00F12A52"/>
    <w:rsid w:val="00F70259"/>
    <w:rsid w:val="00F7588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69C8-699A-4543-9AF6-8CFBC423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2017-06-06T12:46:00Z</cp:lastPrinted>
  <dcterms:created xsi:type="dcterms:W3CDTF">2017-06-06T12:00:00Z</dcterms:created>
  <dcterms:modified xsi:type="dcterms:W3CDTF">2017-07-19T11:48:00Z</dcterms:modified>
</cp:coreProperties>
</file>