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4" w:rsidRDefault="00895A44" w:rsidP="00895A4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39750" cy="727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A44" w:rsidRDefault="00895A44" w:rsidP="00895A44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895A44" w:rsidRDefault="00895A44" w:rsidP="00895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895A44" w:rsidRPr="00895A44" w:rsidRDefault="00895A44" w:rsidP="00895A4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895A44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895A44" w:rsidRDefault="00895A44" w:rsidP="00895A4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895A44" w:rsidRDefault="00895A44" w:rsidP="00895A4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03.03.2017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14-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D114CE" w:rsidRPr="00895A44" w:rsidRDefault="00D114CE" w:rsidP="0070249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5AA9" w:rsidRDefault="00305AA9" w:rsidP="0070249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Кабінету Міністрів України щодо </w:t>
      </w:r>
      <w:r w:rsidR="00D114CE">
        <w:rPr>
          <w:rFonts w:ascii="Times New Roman" w:hAnsi="Times New Roman" w:cs="Times New Roman"/>
          <w:sz w:val="28"/>
          <w:szCs w:val="28"/>
          <w:lang w:val="uk-UA"/>
        </w:rPr>
        <w:t>тарифів на електроенергію</w:t>
      </w:r>
      <w:r w:rsidR="00E628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14CE">
        <w:rPr>
          <w:rFonts w:ascii="Times New Roman" w:hAnsi="Times New Roman" w:cs="Times New Roman"/>
          <w:sz w:val="28"/>
          <w:szCs w:val="28"/>
          <w:lang w:val="uk-UA"/>
        </w:rPr>
        <w:t xml:space="preserve"> яка використовується для вуличного освітлення</w:t>
      </w:r>
    </w:p>
    <w:p w:rsidR="00305AA9" w:rsidRDefault="00305AA9" w:rsidP="005425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A8282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 43,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депутатів районної ради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305AA9" w:rsidRPr="00AA2026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AA2026" w:rsidRDefault="00305AA9" w:rsidP="00A82829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20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Схвалити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14CE">
        <w:rPr>
          <w:rFonts w:ascii="Times New Roman" w:hAnsi="Times New Roman" w:cs="Times New Roman"/>
          <w:sz w:val="28"/>
          <w:szCs w:val="28"/>
          <w:lang w:val="uk-UA"/>
        </w:rPr>
        <w:t>текст звернення депутатів Тальнівської районної ради Черкаської області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щодо</w:t>
      </w:r>
      <w:r w:rsidR="00D114CE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електроенергію</w:t>
      </w:r>
      <w:r w:rsidR="00E628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114CE">
        <w:rPr>
          <w:rFonts w:ascii="Times New Roman" w:hAnsi="Times New Roman" w:cs="Times New Roman"/>
          <w:sz w:val="28"/>
          <w:szCs w:val="28"/>
          <w:lang w:val="uk-UA"/>
        </w:rPr>
        <w:t xml:space="preserve"> яка використовується для вуличного освітлення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D114CE" w:rsidRDefault="00305AA9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F1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20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F17">
        <w:rPr>
          <w:rFonts w:ascii="Times New Roman" w:hAnsi="Times New Roman" w:cs="Times New Roman"/>
          <w:sz w:val="28"/>
          <w:szCs w:val="28"/>
          <w:lang w:val="uk-UA"/>
        </w:rPr>
        <w:t>Уповноважити голову районної ради надіслати текст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Кабінету Міністрів України </w:t>
      </w:r>
      <w:r w:rsidRPr="003D0F1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народним депутатам України Бобову Г.Б., Ничипоренку В.М., Яценку А.В.</w:t>
      </w:r>
    </w:p>
    <w:p w:rsidR="00305AA9" w:rsidRDefault="00D114CE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Звернутись до депутатів Черкаської обласної та районних рад, об</w:t>
      </w:r>
      <w:r w:rsidRPr="00D114C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єднаних територіальних громад області підтримати дане звернення.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AA9" w:rsidRPr="0081466E" w:rsidRDefault="00327C0F" w:rsidP="00A82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05AA9" w:rsidRPr="004260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5AA9" w:rsidRPr="004260B1">
        <w:rPr>
          <w:rFonts w:ascii="Times New Roman" w:hAnsi="Times New Roman" w:cs="Times New Roman"/>
          <w:sz w:val="28"/>
          <w:szCs w:val="28"/>
        </w:rPr>
        <w:t xml:space="preserve"> Оприлюднити 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>текст звернення</w:t>
      </w:r>
      <w:r w:rsidR="00305AA9" w:rsidRPr="004260B1">
        <w:rPr>
          <w:rFonts w:ascii="Times New Roman" w:hAnsi="Times New Roman" w:cs="Times New Roman"/>
          <w:sz w:val="28"/>
          <w:szCs w:val="28"/>
        </w:rPr>
        <w:t xml:space="preserve"> в газеті "</w:t>
      </w:r>
      <w:r w:rsidR="00305AA9" w:rsidRPr="004260B1">
        <w:rPr>
          <w:rFonts w:ascii="Times New Roman" w:hAnsi="Times New Roman" w:cs="Times New Roman"/>
          <w:sz w:val="28"/>
          <w:szCs w:val="28"/>
          <w:lang w:val="uk-UA"/>
        </w:rPr>
        <w:t>Тальнівщина</w:t>
      </w:r>
      <w:r w:rsidR="00305AA9">
        <w:rPr>
          <w:rFonts w:ascii="Times New Roman" w:hAnsi="Times New Roman" w:cs="Times New Roman"/>
          <w:sz w:val="28"/>
          <w:szCs w:val="28"/>
        </w:rPr>
        <w:t>"</w:t>
      </w:r>
      <w:r w:rsidR="007024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AA9" w:rsidRPr="004260B1">
        <w:rPr>
          <w:rFonts w:ascii="Times New Roman" w:hAnsi="Times New Roman" w:cs="Times New Roman"/>
          <w:sz w:val="28"/>
          <w:szCs w:val="28"/>
        </w:rPr>
        <w:t xml:space="preserve"> інших засобах масової інформації.</w:t>
      </w:r>
    </w:p>
    <w:p w:rsidR="00305AA9" w:rsidRDefault="00327C0F" w:rsidP="00A828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05AA9" w:rsidRPr="00AA2026">
        <w:rPr>
          <w:rFonts w:ascii="Times New Roman" w:hAnsi="Times New Roman" w:cs="Times New Roman"/>
          <w:sz w:val="28"/>
          <w:szCs w:val="28"/>
        </w:rPr>
        <w:t>.</w:t>
      </w:r>
      <w:r w:rsidR="00A20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AA9" w:rsidRPr="00AA2026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AA9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305AA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5AA9" w:rsidRPr="00AA2026">
        <w:rPr>
          <w:rFonts w:ascii="Times New Roman" w:hAnsi="Times New Roman" w:cs="Times New Roman"/>
          <w:sz w:val="28"/>
          <w:szCs w:val="28"/>
        </w:rPr>
        <w:t xml:space="preserve"> районної ради з </w:t>
      </w:r>
      <w:r w:rsidR="009251D6">
        <w:rPr>
          <w:rFonts w:ascii="Times New Roman" w:hAnsi="Times New Roman" w:cs="Times New Roman"/>
          <w:sz w:val="28"/>
          <w:szCs w:val="28"/>
          <w:lang w:val="uk-UA"/>
        </w:rPr>
        <w:t>питань комунальної власності, промисловості та регуляторної політики.</w:t>
      </w:r>
    </w:p>
    <w:p w:rsidR="00305AA9" w:rsidRDefault="00305AA9" w:rsidP="00A8282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Pr="00566103" w:rsidRDefault="00305AA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70249B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49B" w:rsidRDefault="0070249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7BB5" w:rsidRDefault="007D7BB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305AA9" w:rsidRPr="00E62848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 xml:space="preserve">рішення Тальнівської </w:t>
      </w:r>
    </w:p>
    <w:p w:rsidR="00305AA9" w:rsidRDefault="00305AA9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>районної ради</w:t>
      </w:r>
    </w:p>
    <w:p w:rsidR="001554E5" w:rsidRPr="001554E5" w:rsidRDefault="001554E5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03.03.2017 № 14-29/УІІ</w:t>
      </w:r>
    </w:p>
    <w:p w:rsidR="00305AA9" w:rsidRPr="00E62848" w:rsidRDefault="00305AA9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2949" w:rsidRPr="00E62848" w:rsidRDefault="00022949" w:rsidP="00B940ED">
      <w:pPr>
        <w:tabs>
          <w:tab w:val="left" w:pos="5812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1D6" w:rsidRPr="00E62848" w:rsidRDefault="009251D6" w:rsidP="009251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</w:p>
    <w:p w:rsidR="009251D6" w:rsidRPr="00E62848" w:rsidRDefault="009251D6" w:rsidP="009251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>депутатів Тальнівської районної ради</w:t>
      </w:r>
      <w:r w:rsidR="00E62848" w:rsidRPr="00E62848">
        <w:rPr>
          <w:rFonts w:ascii="Times New Roman" w:hAnsi="Times New Roman" w:cs="Times New Roman"/>
          <w:sz w:val="24"/>
          <w:szCs w:val="24"/>
          <w:lang w:val="uk-UA"/>
        </w:rPr>
        <w:t xml:space="preserve"> Черкаської області</w:t>
      </w:r>
      <w:r w:rsidRPr="00E62848">
        <w:rPr>
          <w:rFonts w:ascii="Times New Roman" w:hAnsi="Times New Roman" w:cs="Times New Roman"/>
          <w:sz w:val="24"/>
          <w:szCs w:val="24"/>
          <w:lang w:val="uk-UA"/>
        </w:rPr>
        <w:t xml:space="preserve"> до Кабінету Міністрів України щодо</w:t>
      </w:r>
      <w:r w:rsidR="00022949" w:rsidRPr="00E62848">
        <w:rPr>
          <w:rFonts w:ascii="Times New Roman" w:hAnsi="Times New Roman" w:cs="Times New Roman"/>
          <w:sz w:val="24"/>
          <w:szCs w:val="24"/>
          <w:lang w:val="uk-UA"/>
        </w:rPr>
        <w:t xml:space="preserve"> тарифів на електроенергію</w:t>
      </w:r>
      <w:r w:rsidR="001554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2949" w:rsidRPr="00E62848">
        <w:rPr>
          <w:rFonts w:ascii="Times New Roman" w:hAnsi="Times New Roman" w:cs="Times New Roman"/>
          <w:sz w:val="24"/>
          <w:szCs w:val="24"/>
          <w:lang w:val="uk-UA"/>
        </w:rPr>
        <w:t xml:space="preserve"> яка використовується для вуличного освітлення</w:t>
      </w:r>
    </w:p>
    <w:p w:rsidR="009251D6" w:rsidRPr="00E62848" w:rsidRDefault="009251D6" w:rsidP="009251D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2949" w:rsidRPr="00E62848" w:rsidRDefault="009251D6" w:rsidP="009251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>Депутати Тальнівської районної ради</w:t>
      </w:r>
      <w:r w:rsidR="00022949" w:rsidRPr="00E62848">
        <w:rPr>
          <w:rFonts w:ascii="Times New Roman" w:hAnsi="Times New Roman" w:cs="Times New Roman"/>
          <w:sz w:val="24"/>
          <w:szCs w:val="24"/>
          <w:lang w:val="uk-UA"/>
        </w:rPr>
        <w:t xml:space="preserve"> Черкаської області сьомого скликання та сільські голови висловлюють стурбованість щодо ситуації, яка склалася внаслідок скасування Постанови Національної комісії регулювання електроенергетики України від 22 жовтня 2004 року №1030 «</w:t>
      </w:r>
      <w:r w:rsidR="005733DD" w:rsidRPr="00E62848">
        <w:rPr>
          <w:rFonts w:ascii="Times New Roman" w:hAnsi="Times New Roman" w:cs="Times New Roman"/>
          <w:sz w:val="24"/>
          <w:szCs w:val="24"/>
          <w:lang w:val="uk-UA"/>
        </w:rPr>
        <w:t>Про Порядок д</w:t>
      </w:r>
      <w:r w:rsidR="00022949" w:rsidRPr="00E62848">
        <w:rPr>
          <w:rFonts w:ascii="Times New Roman" w:hAnsi="Times New Roman" w:cs="Times New Roman"/>
          <w:sz w:val="24"/>
          <w:szCs w:val="24"/>
          <w:lang w:val="uk-UA"/>
        </w:rPr>
        <w:t>иференціювання за годинами доби тарифів на електроенергію, яка використовується для зовнішнього освітлення населених пунктів».</w:t>
      </w:r>
    </w:p>
    <w:p w:rsidR="005733DD" w:rsidRPr="00E62848" w:rsidRDefault="00022949" w:rsidP="009251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передбачалося, що розрахунки за електричну енергію, яка відпускається на потреби </w:t>
      </w:r>
      <w:r w:rsidR="005733DD" w:rsidRPr="00E62848">
        <w:rPr>
          <w:rFonts w:ascii="Times New Roman" w:hAnsi="Times New Roman" w:cs="Times New Roman"/>
          <w:sz w:val="24"/>
          <w:szCs w:val="24"/>
          <w:lang w:val="uk-UA"/>
        </w:rPr>
        <w:t>зовнішнього освітлення, здійснюється за єдиним роздрібним тарифом відповідного класу напруги із застосуванням коефіцієнта 0,25 у межах зон доби.</w:t>
      </w:r>
    </w:p>
    <w:p w:rsidR="009D4EAB" w:rsidRPr="00E62848" w:rsidRDefault="005733DD" w:rsidP="009251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>З 1 березня 2016 року набрала чинності постанова Національної комісії, що здійснює державне регулювання у сферах енергетики та комунальних послуг, від 28.12.2015 №3141 «Про внесення змін до порядку диференціювання за годинами доби тарифів на електроенергію</w:t>
      </w:r>
      <w:r w:rsidR="009D4EAB" w:rsidRPr="00E62848">
        <w:rPr>
          <w:rFonts w:ascii="Times New Roman" w:hAnsi="Times New Roman" w:cs="Times New Roman"/>
          <w:sz w:val="24"/>
          <w:szCs w:val="24"/>
          <w:lang w:val="uk-UA"/>
        </w:rPr>
        <w:t>, яка використовується для зовнішнього освітлення населених пунктів, затвердженого постановою Національної комісії регулювання електроенергетики України від 22 жовтня 2004 року №1030</w:t>
      </w:r>
      <w:r w:rsidRPr="00E6284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D4EAB" w:rsidRPr="00E62848">
        <w:rPr>
          <w:rFonts w:ascii="Times New Roman" w:hAnsi="Times New Roman" w:cs="Times New Roman"/>
          <w:sz w:val="24"/>
          <w:szCs w:val="24"/>
          <w:lang w:val="uk-UA"/>
        </w:rPr>
        <w:t>, згідно з якою коефіцієнт збільшено до 0,6. Таким чином відбулось суттєве збільшення витрат з місцевих бюджетів на вуличне освітлення – в 2,4 рази без реальних на це підстав.</w:t>
      </w:r>
    </w:p>
    <w:p w:rsidR="00B2581A" w:rsidRPr="00E62848" w:rsidRDefault="009D4EAB" w:rsidP="009251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 xml:space="preserve">Проте, з 01 січня 2017 року набрала чинності постанова Національної комісії, що здійснює державне регулювання у сферах енергетики та комунальних послуг, від 15.12.2016 №2210, якою взагалі було скасовано </w:t>
      </w:r>
      <w:r w:rsidR="00B2581A" w:rsidRPr="00E62848">
        <w:rPr>
          <w:rFonts w:ascii="Times New Roman" w:hAnsi="Times New Roman" w:cs="Times New Roman"/>
          <w:sz w:val="24"/>
          <w:szCs w:val="24"/>
          <w:lang w:val="uk-UA"/>
        </w:rPr>
        <w:t>постанову Національної комісії регулювання електроенергетики України від 22 жовтня 2004 року №1030. Таким чином відбулося фактичне збільшення видатків населених пунктів на вуличне освітлення ще на 60%.</w:t>
      </w:r>
    </w:p>
    <w:p w:rsidR="001F7B82" w:rsidRPr="00E62848" w:rsidRDefault="00B2581A" w:rsidP="009251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>Слід зазначити, що підвищення тарифу на 60% призведе до додаткового навантаження на місцеві бюджети і населені пункти будуть неспроможні здійснювати фінансування вуличного освітлення, що стане причиною неповноцінного зовнішнього освітлення вулиць у нічну пору доби. Це викличе значну со</w:t>
      </w:r>
      <w:r w:rsidR="001F7B82" w:rsidRPr="00E62848">
        <w:rPr>
          <w:rFonts w:ascii="Times New Roman" w:hAnsi="Times New Roman" w:cs="Times New Roman"/>
          <w:sz w:val="24"/>
          <w:szCs w:val="24"/>
          <w:lang w:val="uk-UA"/>
        </w:rPr>
        <w:t>ціальну напругу серед населення. Внаслідок неналежного освітлення вулиць у темну пору доби неминуче може зрости рівень злочинності та підвищиться аварійна небезпека дорожнього руху, що, однозначно, негативно торкнеться добробуту кожного жителя населених пунктів.</w:t>
      </w:r>
    </w:p>
    <w:p w:rsidR="001F7B82" w:rsidRPr="00E62848" w:rsidRDefault="001F7B82" w:rsidP="009251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>Враховуючи вищевикладене, просимо Вас невідкладно ініціювати розгляд питання про скасування постанови Національної комісії, що здійснює державне регулювання у сферах енергетики та комунальних послуг від 15.12.2016 №2210 «Про визнання такою, що втратила чинність, постанови Національної комісії регулювання електроенергетики України від 22.10.2004 №1030».</w:t>
      </w:r>
    </w:p>
    <w:p w:rsidR="009251D6" w:rsidRPr="00E62848" w:rsidRDefault="001F7B82" w:rsidP="001F7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>Сподіваємось на розуміння і підтримку.</w:t>
      </w:r>
    </w:p>
    <w:p w:rsidR="009251D6" w:rsidRPr="00E62848" w:rsidRDefault="009251D6" w:rsidP="009251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1D6" w:rsidRPr="00E62848" w:rsidRDefault="009251D6" w:rsidP="009251D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62848">
        <w:rPr>
          <w:rFonts w:ascii="Times New Roman" w:hAnsi="Times New Roman" w:cs="Times New Roman"/>
          <w:sz w:val="24"/>
          <w:szCs w:val="24"/>
          <w:lang w:val="uk-UA"/>
        </w:rPr>
        <w:t>Депутати Тальнівської районної ради</w:t>
      </w:r>
    </w:p>
    <w:sectPr w:rsidR="009251D6" w:rsidRPr="00E62848" w:rsidSect="00895A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9B9" w:rsidRDefault="002249B9" w:rsidP="00B940ED">
      <w:pPr>
        <w:spacing w:after="0" w:line="240" w:lineRule="auto"/>
      </w:pPr>
      <w:r>
        <w:separator/>
      </w:r>
    </w:p>
  </w:endnote>
  <w:endnote w:type="continuationSeparator" w:id="1">
    <w:p w:rsidR="002249B9" w:rsidRDefault="002249B9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9B9" w:rsidRDefault="002249B9" w:rsidP="00B940ED">
      <w:pPr>
        <w:spacing w:after="0" w:line="240" w:lineRule="auto"/>
      </w:pPr>
      <w:r>
        <w:separator/>
      </w:r>
    </w:p>
  </w:footnote>
  <w:footnote w:type="continuationSeparator" w:id="1">
    <w:p w:rsidR="002249B9" w:rsidRDefault="002249B9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6314"/>
    <w:rsid w:val="00022949"/>
    <w:rsid w:val="00023DE0"/>
    <w:rsid w:val="000304E1"/>
    <w:rsid w:val="0003234D"/>
    <w:rsid w:val="000355EE"/>
    <w:rsid w:val="000B2722"/>
    <w:rsid w:val="000B5124"/>
    <w:rsid w:val="000C7272"/>
    <w:rsid w:val="000F0B64"/>
    <w:rsid w:val="00107A76"/>
    <w:rsid w:val="00126167"/>
    <w:rsid w:val="00146E2A"/>
    <w:rsid w:val="001554E5"/>
    <w:rsid w:val="0016035F"/>
    <w:rsid w:val="00173308"/>
    <w:rsid w:val="00194CDA"/>
    <w:rsid w:val="001973A6"/>
    <w:rsid w:val="001D4F78"/>
    <w:rsid w:val="001F12B8"/>
    <w:rsid w:val="001F132E"/>
    <w:rsid w:val="001F7B82"/>
    <w:rsid w:val="001F7E03"/>
    <w:rsid w:val="002249B9"/>
    <w:rsid w:val="00235262"/>
    <w:rsid w:val="00261245"/>
    <w:rsid w:val="002979B1"/>
    <w:rsid w:val="002A6F3A"/>
    <w:rsid w:val="002B2AB8"/>
    <w:rsid w:val="002D1C9A"/>
    <w:rsid w:val="002D22D1"/>
    <w:rsid w:val="002E2D48"/>
    <w:rsid w:val="00305AA9"/>
    <w:rsid w:val="00327C0F"/>
    <w:rsid w:val="003449CF"/>
    <w:rsid w:val="00346D0E"/>
    <w:rsid w:val="003546B6"/>
    <w:rsid w:val="003624CE"/>
    <w:rsid w:val="00367FDC"/>
    <w:rsid w:val="003D0F17"/>
    <w:rsid w:val="003F4749"/>
    <w:rsid w:val="003F5C40"/>
    <w:rsid w:val="003F6827"/>
    <w:rsid w:val="00403CD6"/>
    <w:rsid w:val="00423293"/>
    <w:rsid w:val="004260B1"/>
    <w:rsid w:val="004479F7"/>
    <w:rsid w:val="004615AD"/>
    <w:rsid w:val="00462C0D"/>
    <w:rsid w:val="00477DBB"/>
    <w:rsid w:val="004A6B31"/>
    <w:rsid w:val="004D5F3C"/>
    <w:rsid w:val="00501B47"/>
    <w:rsid w:val="0051350A"/>
    <w:rsid w:val="00524A90"/>
    <w:rsid w:val="005425DC"/>
    <w:rsid w:val="00566103"/>
    <w:rsid w:val="005733DD"/>
    <w:rsid w:val="0058176B"/>
    <w:rsid w:val="00582908"/>
    <w:rsid w:val="00592DF5"/>
    <w:rsid w:val="00594895"/>
    <w:rsid w:val="005A5201"/>
    <w:rsid w:val="005C1546"/>
    <w:rsid w:val="005F7A97"/>
    <w:rsid w:val="00605038"/>
    <w:rsid w:val="006068F1"/>
    <w:rsid w:val="0061684A"/>
    <w:rsid w:val="00637ED5"/>
    <w:rsid w:val="0064319C"/>
    <w:rsid w:val="006437CA"/>
    <w:rsid w:val="00644F90"/>
    <w:rsid w:val="00655333"/>
    <w:rsid w:val="00672089"/>
    <w:rsid w:val="006B4E25"/>
    <w:rsid w:val="0070249B"/>
    <w:rsid w:val="00704E18"/>
    <w:rsid w:val="007118D5"/>
    <w:rsid w:val="007138E9"/>
    <w:rsid w:val="007255E1"/>
    <w:rsid w:val="00766314"/>
    <w:rsid w:val="007745E3"/>
    <w:rsid w:val="00792465"/>
    <w:rsid w:val="00794493"/>
    <w:rsid w:val="007C0D0A"/>
    <w:rsid w:val="007C6FE5"/>
    <w:rsid w:val="007D476A"/>
    <w:rsid w:val="007D7BB5"/>
    <w:rsid w:val="007E4452"/>
    <w:rsid w:val="007E4810"/>
    <w:rsid w:val="0081209A"/>
    <w:rsid w:val="0081466E"/>
    <w:rsid w:val="00862C81"/>
    <w:rsid w:val="0088625F"/>
    <w:rsid w:val="00891E45"/>
    <w:rsid w:val="008922FD"/>
    <w:rsid w:val="00895A44"/>
    <w:rsid w:val="008B3430"/>
    <w:rsid w:val="008F2C76"/>
    <w:rsid w:val="008F7BB6"/>
    <w:rsid w:val="00914F02"/>
    <w:rsid w:val="0091603E"/>
    <w:rsid w:val="009251D6"/>
    <w:rsid w:val="009374E5"/>
    <w:rsid w:val="009374F8"/>
    <w:rsid w:val="00943880"/>
    <w:rsid w:val="00953264"/>
    <w:rsid w:val="00977548"/>
    <w:rsid w:val="009C2F59"/>
    <w:rsid w:val="009D4EAB"/>
    <w:rsid w:val="009E1436"/>
    <w:rsid w:val="009F7E96"/>
    <w:rsid w:val="00A07D19"/>
    <w:rsid w:val="00A1058D"/>
    <w:rsid w:val="00A209C7"/>
    <w:rsid w:val="00A3751B"/>
    <w:rsid w:val="00A5621D"/>
    <w:rsid w:val="00A82829"/>
    <w:rsid w:val="00A83515"/>
    <w:rsid w:val="00A8442D"/>
    <w:rsid w:val="00AA2026"/>
    <w:rsid w:val="00AB4756"/>
    <w:rsid w:val="00B2581A"/>
    <w:rsid w:val="00B52750"/>
    <w:rsid w:val="00B940ED"/>
    <w:rsid w:val="00BA775D"/>
    <w:rsid w:val="00BB6074"/>
    <w:rsid w:val="00BB6426"/>
    <w:rsid w:val="00BC4300"/>
    <w:rsid w:val="00C105C6"/>
    <w:rsid w:val="00C40E85"/>
    <w:rsid w:val="00C821CE"/>
    <w:rsid w:val="00CC0C47"/>
    <w:rsid w:val="00CC69BB"/>
    <w:rsid w:val="00CE29E5"/>
    <w:rsid w:val="00CF4BFC"/>
    <w:rsid w:val="00D114CE"/>
    <w:rsid w:val="00D27322"/>
    <w:rsid w:val="00D5365A"/>
    <w:rsid w:val="00D5602B"/>
    <w:rsid w:val="00D91A1D"/>
    <w:rsid w:val="00D91BEE"/>
    <w:rsid w:val="00DA2F4C"/>
    <w:rsid w:val="00DA2FF9"/>
    <w:rsid w:val="00DB03BC"/>
    <w:rsid w:val="00DB7B64"/>
    <w:rsid w:val="00DC235C"/>
    <w:rsid w:val="00DC348C"/>
    <w:rsid w:val="00DD04A3"/>
    <w:rsid w:val="00DF4613"/>
    <w:rsid w:val="00E44F1F"/>
    <w:rsid w:val="00E4748B"/>
    <w:rsid w:val="00E62848"/>
    <w:rsid w:val="00E6619B"/>
    <w:rsid w:val="00EF3EB6"/>
    <w:rsid w:val="00EF471C"/>
    <w:rsid w:val="00F65534"/>
    <w:rsid w:val="00F740FA"/>
    <w:rsid w:val="00F81C87"/>
    <w:rsid w:val="00F8687E"/>
    <w:rsid w:val="00F87AB3"/>
    <w:rsid w:val="00F94495"/>
    <w:rsid w:val="00F96747"/>
    <w:rsid w:val="00FD651F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5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2666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9</cp:revision>
  <cp:lastPrinted>2017-02-27T10:44:00Z</cp:lastPrinted>
  <dcterms:created xsi:type="dcterms:W3CDTF">2017-02-23T15:02:00Z</dcterms:created>
  <dcterms:modified xsi:type="dcterms:W3CDTF">2017-03-10T07:27:00Z</dcterms:modified>
</cp:coreProperties>
</file>