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F" w:rsidRPr="00D40C51" w:rsidRDefault="00FD499F" w:rsidP="00FD499F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9F" w:rsidRPr="00D40C51" w:rsidRDefault="00FD499F" w:rsidP="00FD499F">
      <w:pPr>
        <w:pStyle w:val="a4"/>
        <w:rPr>
          <w:b/>
          <w:sz w:val="40"/>
        </w:rPr>
      </w:pPr>
      <w:r w:rsidRPr="00D40C51">
        <w:rPr>
          <w:b/>
          <w:sz w:val="40"/>
        </w:rPr>
        <w:t>ТАЛЬНІВСЬКА РАЙОННА РАДА</w:t>
      </w:r>
    </w:p>
    <w:p w:rsidR="00FD499F" w:rsidRPr="00D40C51" w:rsidRDefault="00FD499F" w:rsidP="00FD499F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FD499F" w:rsidRPr="00D40C51" w:rsidRDefault="00FD499F" w:rsidP="00FD499F">
      <w:pPr>
        <w:jc w:val="center"/>
        <w:rPr>
          <w:b/>
          <w:sz w:val="36"/>
          <w:szCs w:val="36"/>
        </w:rPr>
      </w:pPr>
      <w:r w:rsidRPr="00D40C51">
        <w:rPr>
          <w:b/>
          <w:sz w:val="36"/>
          <w:szCs w:val="36"/>
          <w:lang w:val="en-US"/>
        </w:rPr>
        <w:t>V</w:t>
      </w:r>
      <w:r w:rsidRPr="00D40C51">
        <w:rPr>
          <w:b/>
          <w:sz w:val="36"/>
          <w:szCs w:val="36"/>
        </w:rPr>
        <w:t>І скликання</w:t>
      </w:r>
    </w:p>
    <w:p w:rsidR="00FD499F" w:rsidRPr="00D40C51" w:rsidRDefault="00FD499F" w:rsidP="00FD499F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>Р  І  Ш  Е  Н  Н  Я</w:t>
      </w:r>
    </w:p>
    <w:p w:rsidR="00FD499F" w:rsidRPr="00D40C51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r w:rsidRPr="00D40C51">
        <w:rPr>
          <w:rFonts w:ascii="Times New Roman" w:hAnsi="Times New Roman"/>
          <w:b w:val="0"/>
          <w:color w:val="auto"/>
          <w:sz w:val="28"/>
          <w:szCs w:val="28"/>
        </w:rPr>
        <w:t xml:space="preserve">Від </w:t>
      </w:r>
      <w:r w:rsidR="00BD6464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01.11.2011</w:t>
      </w:r>
      <w:r w:rsidRPr="00D40C51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BD6464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9-9</w:t>
      </w:r>
    </w:p>
    <w:p w:rsidR="00FD499F" w:rsidRPr="00D40C51" w:rsidRDefault="00FD499F" w:rsidP="00FD499F">
      <w:pPr>
        <w:rPr>
          <w:sz w:val="28"/>
          <w:szCs w:val="28"/>
        </w:rPr>
      </w:pPr>
      <w:r w:rsidRPr="00D40C51">
        <w:rPr>
          <w:sz w:val="28"/>
          <w:szCs w:val="28"/>
        </w:rPr>
        <w:t xml:space="preserve">              м.Тальне</w:t>
      </w:r>
    </w:p>
    <w:p w:rsidR="002378C9" w:rsidRDefault="002378C9" w:rsidP="002378C9">
      <w:pPr>
        <w:spacing w:line="240" w:lineRule="atLeast"/>
        <w:ind w:right="-57"/>
        <w:outlineLvl w:val="0"/>
        <w:rPr>
          <w:lang w:val="uk-UA"/>
        </w:rPr>
      </w:pPr>
      <w:r>
        <w:rPr>
          <w:sz w:val="26"/>
        </w:rPr>
        <w:t xml:space="preserve">                  </w:t>
      </w:r>
    </w:p>
    <w:p w:rsidR="002378C9" w:rsidRDefault="002378C9" w:rsidP="00FD499F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 xml:space="preserve">Про </w:t>
      </w:r>
      <w:r w:rsidR="00F0359D">
        <w:rPr>
          <w:sz w:val="28"/>
          <w:szCs w:val="28"/>
          <w:lang w:val="uk-UA"/>
        </w:rPr>
        <w:t xml:space="preserve">зміну межі </w:t>
      </w:r>
      <w:r w:rsidR="006A590C">
        <w:rPr>
          <w:sz w:val="28"/>
          <w:szCs w:val="28"/>
          <w:lang w:val="uk-UA"/>
        </w:rPr>
        <w:t>села Гордашівка</w:t>
      </w:r>
      <w:r w:rsidR="00F0359D">
        <w:rPr>
          <w:sz w:val="28"/>
          <w:szCs w:val="28"/>
          <w:lang w:val="uk-UA"/>
        </w:rPr>
        <w:t xml:space="preserve"> в адмінмежах </w:t>
      </w:r>
      <w:r w:rsidR="006A590C">
        <w:rPr>
          <w:sz w:val="28"/>
          <w:szCs w:val="28"/>
          <w:lang w:val="uk-UA"/>
        </w:rPr>
        <w:t>Гордашів</w:t>
      </w:r>
      <w:r w:rsidR="00141B45">
        <w:rPr>
          <w:sz w:val="28"/>
          <w:szCs w:val="28"/>
          <w:lang w:val="uk-UA"/>
        </w:rPr>
        <w:t>ської</w:t>
      </w:r>
      <w:r w:rsidR="00F0359D">
        <w:rPr>
          <w:sz w:val="28"/>
          <w:szCs w:val="28"/>
          <w:lang w:val="uk-UA"/>
        </w:rPr>
        <w:t xml:space="preserve"> сільської ради</w:t>
      </w: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F0359D" w:rsidP="00F035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BD6464">
        <w:rPr>
          <w:sz w:val="28"/>
          <w:szCs w:val="28"/>
          <w:lang w:val="uk-UA"/>
        </w:rPr>
        <w:t xml:space="preserve">від 12.10.2011 № 350 та рішення від 10.08.2011 № 8/11 </w:t>
      </w:r>
      <w:r w:rsidR="006A590C">
        <w:rPr>
          <w:sz w:val="28"/>
          <w:szCs w:val="28"/>
          <w:lang w:val="uk-UA"/>
        </w:rPr>
        <w:t>Гордашів</w:t>
      </w:r>
      <w:r w:rsidR="00141B4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ької сільської ради</w:t>
      </w:r>
      <w:r w:rsidR="00761C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 землеустрою щодо встановлення та зміни межі </w:t>
      </w:r>
      <w:r w:rsidR="00141B45">
        <w:rPr>
          <w:sz w:val="28"/>
          <w:szCs w:val="28"/>
          <w:lang w:val="uk-UA"/>
        </w:rPr>
        <w:t xml:space="preserve">села </w:t>
      </w:r>
      <w:r w:rsidR="006A590C">
        <w:rPr>
          <w:sz w:val="28"/>
          <w:szCs w:val="28"/>
          <w:lang w:val="uk-UA"/>
        </w:rPr>
        <w:t>Гордашівка</w:t>
      </w:r>
      <w:r w:rsidR="00141B45">
        <w:rPr>
          <w:sz w:val="28"/>
          <w:szCs w:val="28"/>
          <w:lang w:val="uk-UA"/>
        </w:rPr>
        <w:t xml:space="preserve"> в адмінмежах</w:t>
      </w:r>
      <w:r>
        <w:rPr>
          <w:sz w:val="28"/>
          <w:szCs w:val="28"/>
          <w:lang w:val="uk-UA"/>
        </w:rPr>
        <w:t xml:space="preserve"> </w:t>
      </w:r>
      <w:r w:rsidR="006A590C">
        <w:rPr>
          <w:sz w:val="28"/>
          <w:szCs w:val="28"/>
          <w:lang w:val="uk-UA"/>
        </w:rPr>
        <w:t>Гордашів</w:t>
      </w:r>
      <w:r w:rsidR="00141B45">
        <w:rPr>
          <w:sz w:val="28"/>
          <w:szCs w:val="28"/>
          <w:lang w:val="uk-UA"/>
        </w:rPr>
        <w:t>сь</w:t>
      </w:r>
      <w:r>
        <w:rPr>
          <w:sz w:val="28"/>
          <w:szCs w:val="28"/>
          <w:lang w:val="uk-UA"/>
        </w:rPr>
        <w:t>кої сільської ради Тальнівського району Черкаської області, розроблений державним підприємством «Черкаський науково-дослідний та проектний інститут землеустрою», керуючись статтями 10, 12, 173-176 Земельного кодексу України, пункту 21 частини 1 статті 43,</w:t>
      </w:r>
      <w:r w:rsidR="002378C9">
        <w:rPr>
          <w:sz w:val="28"/>
          <w:szCs w:val="28"/>
          <w:lang w:val="uk-UA"/>
        </w:rPr>
        <w:t xml:space="preserve"> ст</w:t>
      </w:r>
      <w:r w:rsidR="00FD499F">
        <w:rPr>
          <w:sz w:val="28"/>
          <w:szCs w:val="28"/>
          <w:lang w:val="uk-UA"/>
        </w:rPr>
        <w:t xml:space="preserve">атті </w:t>
      </w:r>
      <w:r w:rsidR="002378C9">
        <w:rPr>
          <w:sz w:val="28"/>
          <w:szCs w:val="28"/>
          <w:lang w:val="uk-UA"/>
        </w:rPr>
        <w:t xml:space="preserve">59 Закону </w:t>
      </w:r>
      <w:r w:rsidR="002378C9" w:rsidRPr="00F0359D">
        <w:rPr>
          <w:sz w:val="28"/>
          <w:szCs w:val="28"/>
          <w:lang w:val="uk-UA"/>
        </w:rPr>
        <w:t>Укра</w:t>
      </w:r>
      <w:r w:rsidR="002378C9">
        <w:rPr>
          <w:sz w:val="28"/>
          <w:szCs w:val="28"/>
          <w:lang w:val="uk-UA"/>
        </w:rPr>
        <w:t>їни «Про місцеве самоврядування в Україні</w:t>
      </w:r>
      <w:r>
        <w:rPr>
          <w:sz w:val="28"/>
          <w:szCs w:val="28"/>
          <w:lang w:val="uk-UA"/>
        </w:rPr>
        <w:t xml:space="preserve"> та враховуючи пропозиції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="002378C9">
        <w:rPr>
          <w:sz w:val="28"/>
          <w:szCs w:val="28"/>
          <w:lang w:val="uk-UA"/>
        </w:rPr>
        <w:t xml:space="preserve">, районна рада </w:t>
      </w:r>
      <w:r w:rsidR="00FD499F">
        <w:rPr>
          <w:sz w:val="28"/>
          <w:szCs w:val="28"/>
          <w:lang w:val="uk-UA"/>
        </w:rPr>
        <w:t xml:space="preserve"> </w:t>
      </w:r>
      <w:r w:rsidR="002378C9">
        <w:rPr>
          <w:sz w:val="28"/>
          <w:szCs w:val="28"/>
          <w:lang w:val="uk-UA"/>
        </w:rPr>
        <w:t>в и р і ш и л а :</w:t>
      </w:r>
    </w:p>
    <w:p w:rsidR="00A63AAA" w:rsidRDefault="00A63AAA" w:rsidP="00F0359D">
      <w:pPr>
        <w:ind w:firstLine="709"/>
        <w:jc w:val="both"/>
        <w:rPr>
          <w:sz w:val="28"/>
          <w:szCs w:val="28"/>
          <w:lang w:val="uk-UA"/>
        </w:rPr>
      </w:pPr>
    </w:p>
    <w:p w:rsidR="00FD1AFC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межі </w:t>
      </w:r>
      <w:r w:rsidR="00141B45">
        <w:rPr>
          <w:sz w:val="28"/>
          <w:szCs w:val="28"/>
          <w:lang w:val="uk-UA"/>
        </w:rPr>
        <w:t xml:space="preserve">села </w:t>
      </w:r>
      <w:r w:rsidR="006A590C">
        <w:rPr>
          <w:sz w:val="28"/>
          <w:szCs w:val="28"/>
          <w:lang w:val="uk-UA"/>
        </w:rPr>
        <w:t>Гордашівка</w:t>
      </w:r>
      <w:r>
        <w:rPr>
          <w:sz w:val="28"/>
          <w:szCs w:val="28"/>
          <w:lang w:val="uk-UA"/>
        </w:rPr>
        <w:t xml:space="preserve"> в адмінмежах </w:t>
      </w:r>
      <w:r w:rsidR="006A590C">
        <w:rPr>
          <w:sz w:val="28"/>
          <w:szCs w:val="28"/>
          <w:lang w:val="uk-UA"/>
        </w:rPr>
        <w:t>Гордашів</w:t>
      </w:r>
      <w:r w:rsidR="00141B4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ької сільської ради Тальнівського району</w:t>
      </w:r>
      <w:r w:rsidR="00FD1AFC">
        <w:rPr>
          <w:sz w:val="28"/>
          <w:szCs w:val="28"/>
          <w:lang w:val="uk-UA"/>
        </w:rPr>
        <w:t>.</w:t>
      </w:r>
    </w:p>
    <w:p w:rsidR="00141B45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в межі </w:t>
      </w:r>
      <w:r w:rsidR="00141B45">
        <w:rPr>
          <w:sz w:val="28"/>
          <w:szCs w:val="28"/>
          <w:lang w:val="uk-UA"/>
        </w:rPr>
        <w:t>населеного пункту</w:t>
      </w:r>
      <w:r>
        <w:rPr>
          <w:sz w:val="28"/>
          <w:szCs w:val="28"/>
          <w:lang w:val="uk-UA"/>
        </w:rPr>
        <w:t xml:space="preserve"> земельн</w:t>
      </w:r>
      <w:r w:rsidR="007C1BD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7C1BDF">
        <w:rPr>
          <w:sz w:val="28"/>
          <w:szCs w:val="28"/>
          <w:lang w:val="uk-UA"/>
        </w:rPr>
        <w:t>и</w:t>
      </w:r>
      <w:r w:rsidR="00141B45">
        <w:rPr>
          <w:sz w:val="28"/>
          <w:szCs w:val="28"/>
          <w:lang w:val="uk-UA"/>
        </w:rPr>
        <w:t xml:space="preserve"> загальною</w:t>
      </w:r>
      <w:r>
        <w:rPr>
          <w:sz w:val="28"/>
          <w:szCs w:val="28"/>
          <w:lang w:val="uk-UA"/>
        </w:rPr>
        <w:t xml:space="preserve"> площею </w:t>
      </w:r>
      <w:r w:rsidR="006A590C">
        <w:rPr>
          <w:sz w:val="28"/>
          <w:szCs w:val="28"/>
          <w:lang w:val="uk-UA"/>
        </w:rPr>
        <w:t>94,89</w:t>
      </w:r>
      <w:r>
        <w:rPr>
          <w:sz w:val="28"/>
          <w:szCs w:val="28"/>
          <w:lang w:val="uk-UA"/>
        </w:rPr>
        <w:t xml:space="preserve"> га, в тому числі: </w:t>
      </w:r>
    </w:p>
    <w:p w:rsidR="00141B45" w:rsidRDefault="00F0359D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ріллі – </w:t>
      </w:r>
      <w:r w:rsidR="006A590C">
        <w:rPr>
          <w:sz w:val="28"/>
          <w:szCs w:val="28"/>
          <w:lang w:val="uk-UA"/>
        </w:rPr>
        <w:t>34,75</w:t>
      </w:r>
      <w:r>
        <w:rPr>
          <w:sz w:val="28"/>
          <w:szCs w:val="28"/>
          <w:lang w:val="uk-UA"/>
        </w:rPr>
        <w:t xml:space="preserve"> га</w:t>
      </w:r>
      <w:r w:rsidR="00141B45">
        <w:rPr>
          <w:sz w:val="28"/>
          <w:szCs w:val="28"/>
          <w:lang w:val="uk-UA"/>
        </w:rPr>
        <w:t>;</w:t>
      </w:r>
    </w:p>
    <w:p w:rsidR="006A590C" w:rsidRDefault="006A590C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пасовищ – 1,8 га;</w:t>
      </w:r>
    </w:p>
    <w:p w:rsidR="00F0359D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</w:t>
      </w:r>
      <w:r w:rsidR="006A590C">
        <w:rPr>
          <w:sz w:val="28"/>
          <w:szCs w:val="28"/>
          <w:lang w:val="uk-UA"/>
        </w:rPr>
        <w:t>будівель і дворів</w:t>
      </w:r>
      <w:r>
        <w:rPr>
          <w:sz w:val="28"/>
          <w:szCs w:val="28"/>
          <w:lang w:val="uk-UA"/>
        </w:rPr>
        <w:t xml:space="preserve"> – </w:t>
      </w:r>
      <w:r w:rsidR="006A590C">
        <w:rPr>
          <w:sz w:val="28"/>
          <w:szCs w:val="28"/>
          <w:lang w:val="uk-UA"/>
        </w:rPr>
        <w:t>35,5</w:t>
      </w:r>
      <w:r>
        <w:rPr>
          <w:sz w:val="28"/>
          <w:szCs w:val="28"/>
          <w:lang w:val="uk-UA"/>
        </w:rPr>
        <w:t xml:space="preserve"> га;</w:t>
      </w:r>
      <w:r w:rsidR="00F0359D">
        <w:rPr>
          <w:sz w:val="28"/>
          <w:szCs w:val="28"/>
          <w:lang w:val="uk-UA"/>
        </w:rPr>
        <w:t xml:space="preserve"> </w:t>
      </w:r>
    </w:p>
    <w:p w:rsidR="00141B45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шляхів – </w:t>
      </w:r>
      <w:r w:rsidR="006A590C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 га;</w:t>
      </w:r>
    </w:p>
    <w:p w:rsidR="00141B45" w:rsidRDefault="006A590C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лісів та </w:t>
      </w:r>
      <w:r w:rsidR="00141B45">
        <w:rPr>
          <w:sz w:val="28"/>
          <w:szCs w:val="28"/>
          <w:lang w:val="uk-UA"/>
        </w:rPr>
        <w:t>інших лісовкри</w:t>
      </w:r>
      <w:r>
        <w:rPr>
          <w:sz w:val="28"/>
          <w:szCs w:val="28"/>
          <w:lang w:val="uk-UA"/>
        </w:rPr>
        <w:t>т</w:t>
      </w:r>
      <w:r w:rsidR="00141B45">
        <w:rPr>
          <w:sz w:val="28"/>
          <w:szCs w:val="28"/>
          <w:lang w:val="uk-UA"/>
        </w:rPr>
        <w:t xml:space="preserve">их площ – </w:t>
      </w:r>
      <w:r>
        <w:rPr>
          <w:sz w:val="28"/>
          <w:szCs w:val="28"/>
          <w:lang w:val="uk-UA"/>
        </w:rPr>
        <w:t>5,8</w:t>
      </w:r>
      <w:r w:rsidR="00141B45">
        <w:rPr>
          <w:sz w:val="28"/>
          <w:szCs w:val="28"/>
          <w:lang w:val="uk-UA"/>
        </w:rPr>
        <w:t xml:space="preserve"> га;</w:t>
      </w:r>
    </w:p>
    <w:p w:rsidR="00141B45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забудованих земель – </w:t>
      </w:r>
      <w:r w:rsidR="006A590C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 га</w:t>
      </w:r>
      <w:r w:rsidR="006A590C">
        <w:rPr>
          <w:sz w:val="28"/>
          <w:szCs w:val="28"/>
          <w:lang w:val="uk-UA"/>
        </w:rPr>
        <w:t>;</w:t>
      </w:r>
    </w:p>
    <w:p w:rsidR="006A590C" w:rsidRDefault="006A590C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земель (крутосхилів) – 4,4 га;</w:t>
      </w:r>
    </w:p>
    <w:p w:rsidR="006A590C" w:rsidRDefault="006A590C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ставків – 9,64 га.</w:t>
      </w:r>
    </w:p>
    <w:p w:rsidR="00BD6464" w:rsidRPr="00BD6464" w:rsidRDefault="00BD6464" w:rsidP="00BD6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площа населеного пункту села Гордашівка становитиме 589,89 га.</w:t>
      </w:r>
    </w:p>
    <w:p w:rsidR="00FD1AFC" w:rsidRDefault="00FD1AFC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6A590C" w:rsidRDefault="006A590C" w:rsidP="00A63AAA">
      <w:pPr>
        <w:jc w:val="both"/>
        <w:rPr>
          <w:sz w:val="28"/>
          <w:szCs w:val="28"/>
          <w:lang w:val="uk-UA"/>
        </w:rPr>
      </w:pPr>
    </w:p>
    <w:p w:rsidR="00FD1AFC" w:rsidRDefault="00FD1AFC" w:rsidP="00A63A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С.О.Осипенко   </w:t>
      </w:r>
    </w:p>
    <w:p w:rsidR="00BD6464" w:rsidRDefault="00BD6464" w:rsidP="00BD6464">
      <w:pPr>
        <w:ind w:firstLine="851"/>
        <w:rPr>
          <w:sz w:val="20"/>
          <w:szCs w:val="20"/>
          <w:lang w:val="uk-UA"/>
        </w:rPr>
      </w:pPr>
    </w:p>
    <w:sectPr w:rsidR="00BD6464" w:rsidSect="00BD64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37F"/>
    <w:multiLevelType w:val="hybridMultilevel"/>
    <w:tmpl w:val="F49A4E44"/>
    <w:lvl w:ilvl="0" w:tplc="F11AF1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8C9"/>
    <w:rsid w:val="00080032"/>
    <w:rsid w:val="000B4244"/>
    <w:rsid w:val="001163D4"/>
    <w:rsid w:val="00133B26"/>
    <w:rsid w:val="00141B45"/>
    <w:rsid w:val="00204B44"/>
    <w:rsid w:val="002378C9"/>
    <w:rsid w:val="002C374B"/>
    <w:rsid w:val="00402666"/>
    <w:rsid w:val="004851C3"/>
    <w:rsid w:val="006A590C"/>
    <w:rsid w:val="007173CA"/>
    <w:rsid w:val="00761CEE"/>
    <w:rsid w:val="007C1BDF"/>
    <w:rsid w:val="00875D3E"/>
    <w:rsid w:val="008B5011"/>
    <w:rsid w:val="00965097"/>
    <w:rsid w:val="00975574"/>
    <w:rsid w:val="00A63AAA"/>
    <w:rsid w:val="00A67388"/>
    <w:rsid w:val="00AD2B18"/>
    <w:rsid w:val="00B956A6"/>
    <w:rsid w:val="00BC10BD"/>
    <w:rsid w:val="00BD6464"/>
    <w:rsid w:val="00C93254"/>
    <w:rsid w:val="00D935D6"/>
    <w:rsid w:val="00E9359C"/>
    <w:rsid w:val="00F0359D"/>
    <w:rsid w:val="00F500D5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49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FD499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9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499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2011-11-03T07:43:00Z</cp:lastPrinted>
  <dcterms:created xsi:type="dcterms:W3CDTF">2011-10-25T13:20:00Z</dcterms:created>
  <dcterms:modified xsi:type="dcterms:W3CDTF">2011-11-17T09:51:00Z</dcterms:modified>
</cp:coreProperties>
</file>