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1" w:rsidRPr="00121D31" w:rsidRDefault="00121D31" w:rsidP="00121D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21D31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31" w:rsidRPr="00121D31" w:rsidRDefault="00121D31" w:rsidP="00121D31">
      <w:pPr>
        <w:pStyle w:val="a4"/>
        <w:rPr>
          <w:rFonts w:ascii="Times New Roman" w:hAnsi="Times New Roman" w:cs="Times New Roman"/>
          <w:b/>
          <w:bCs/>
          <w:sz w:val="40"/>
          <w:szCs w:val="40"/>
        </w:rPr>
      </w:pPr>
      <w:r w:rsidRPr="00121D31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121D31" w:rsidRPr="00121D31" w:rsidRDefault="00121D31" w:rsidP="00121D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21D31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21D3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1D31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121D31" w:rsidRPr="00121D31" w:rsidRDefault="00121D31" w:rsidP="00121D3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121D3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21D3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21D3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21D31" w:rsidRPr="00121D31" w:rsidRDefault="00121D31" w:rsidP="00121D3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21D31" w:rsidRPr="00121D31" w:rsidRDefault="00121D31" w:rsidP="00121D3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121D31">
        <w:rPr>
          <w:rFonts w:ascii="Times New Roman" w:hAnsi="Times New Roman" w:cs="Times New Roman"/>
          <w:sz w:val="28"/>
          <w:szCs w:val="28"/>
          <w:u w:val="single"/>
        </w:rPr>
        <w:t xml:space="preserve">14.07.2015     </w:t>
      </w:r>
      <w:r w:rsidRPr="00121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121D31">
        <w:rPr>
          <w:rFonts w:ascii="Times New Roman" w:hAnsi="Times New Roman" w:cs="Times New Roman"/>
          <w:sz w:val="28"/>
          <w:szCs w:val="28"/>
          <w:u w:val="single"/>
        </w:rPr>
        <w:t>40-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121D3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121D31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21D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77B8C" w:rsidRPr="00121D31" w:rsidRDefault="00077B8C" w:rsidP="0012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C0" w:rsidRPr="007232C0" w:rsidRDefault="007232C0" w:rsidP="007232C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2C0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 стабілізації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розвитку галузі тваринництва в </w:t>
      </w:r>
      <w:proofErr w:type="spellStart"/>
      <w:r w:rsidRPr="007232C0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2011-2020 роки</w:t>
      </w:r>
    </w:p>
    <w:p w:rsidR="007232C0" w:rsidRPr="007232C0" w:rsidRDefault="007232C0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7232C0" w:rsidRPr="007232C0" w:rsidRDefault="00EA2C17" w:rsidP="00EA2C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16 частини 1 статті 43, статті 59 Зак</w:t>
      </w:r>
      <w:r w:rsidR="001B028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України «Про місцеве самоврядування в Україні», з метою стабілізації та розвитку галузі тваринництва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районі, враховуючи висновок постійної комісії районної ради з питань роботи агропромислового комплексу та базових галузей народного господарства, розвитку підприємництва,</w:t>
      </w:r>
      <w:r w:rsidR="007232C0"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  <w:r w:rsidR="007232C0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="007232C0" w:rsidRPr="007232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32C0" w:rsidRPr="007232C0" w:rsidRDefault="007232C0" w:rsidP="007232C0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2C0" w:rsidRPr="007232C0" w:rsidRDefault="007232C0" w:rsidP="0072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райдержадміністрації про хід виконання Програми стабілізації та розвитку  галузі тваринництва в </w:t>
      </w:r>
      <w:proofErr w:type="spellStart"/>
      <w:r w:rsidRPr="007232C0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2011-2020 роки</w:t>
      </w:r>
      <w:r w:rsidR="00EA2C17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районної ради від 25.02.2011 № 4-9,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7232C0" w:rsidRPr="007232C0" w:rsidRDefault="007232C0" w:rsidP="007232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2C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відповідно до своїх повноважень </w:t>
      </w:r>
      <w:r w:rsidR="00EA2C17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EA2C1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Програми протягом 2015-2020 років.</w:t>
      </w:r>
    </w:p>
    <w:p w:rsidR="007232C0" w:rsidRPr="007232C0" w:rsidRDefault="007232C0" w:rsidP="007232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2C0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</w:t>
      </w:r>
      <w:r w:rsidR="00EA2C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A2C1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роботи агропромислового комплексу</w:t>
      </w:r>
      <w:r w:rsidR="00EA2C17" w:rsidRPr="00EA2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17">
        <w:rPr>
          <w:rFonts w:ascii="Times New Roman" w:hAnsi="Times New Roman" w:cs="Times New Roman"/>
          <w:sz w:val="28"/>
          <w:szCs w:val="28"/>
          <w:lang w:val="uk-UA"/>
        </w:rPr>
        <w:t>та базових галузей народного господарства, розвитку підприємництва</w:t>
      </w:r>
      <w:r w:rsidRPr="00723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2C0" w:rsidRPr="007232C0" w:rsidRDefault="007232C0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7232C0" w:rsidRDefault="007232C0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7232C0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  <w:r w:rsidRPr="007232C0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Н. Руснак</w:t>
      </w: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7232C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21D31" w:rsidRDefault="00121D31" w:rsidP="00121D31">
      <w:pPr>
        <w:ind w:firstLine="851"/>
        <w:rPr>
          <w:sz w:val="20"/>
          <w:szCs w:val="20"/>
          <w:lang w:val="uk-UA"/>
        </w:rPr>
      </w:pPr>
    </w:p>
    <w:sectPr w:rsidR="00121D31" w:rsidSect="00721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72047"/>
    <w:rsid w:val="00030A8F"/>
    <w:rsid w:val="00052049"/>
    <w:rsid w:val="00057E87"/>
    <w:rsid w:val="00077B8C"/>
    <w:rsid w:val="000D6E2D"/>
    <w:rsid w:val="00102D72"/>
    <w:rsid w:val="001215D3"/>
    <w:rsid w:val="00121D31"/>
    <w:rsid w:val="001278D8"/>
    <w:rsid w:val="00170DE1"/>
    <w:rsid w:val="00181455"/>
    <w:rsid w:val="001B0282"/>
    <w:rsid w:val="001B2F8C"/>
    <w:rsid w:val="001D4B78"/>
    <w:rsid w:val="001E742B"/>
    <w:rsid w:val="0020404E"/>
    <w:rsid w:val="002174CC"/>
    <w:rsid w:val="002434CE"/>
    <w:rsid w:val="0025118A"/>
    <w:rsid w:val="00276E71"/>
    <w:rsid w:val="00291133"/>
    <w:rsid w:val="002B00C5"/>
    <w:rsid w:val="002D3CB8"/>
    <w:rsid w:val="002F2A6D"/>
    <w:rsid w:val="002F5273"/>
    <w:rsid w:val="00376C93"/>
    <w:rsid w:val="003A2C2F"/>
    <w:rsid w:val="003B731F"/>
    <w:rsid w:val="003E73C2"/>
    <w:rsid w:val="003F4EE9"/>
    <w:rsid w:val="0040718B"/>
    <w:rsid w:val="004320DD"/>
    <w:rsid w:val="0044671D"/>
    <w:rsid w:val="00447F0A"/>
    <w:rsid w:val="00462B1F"/>
    <w:rsid w:val="004843BD"/>
    <w:rsid w:val="0049505E"/>
    <w:rsid w:val="004A1FD9"/>
    <w:rsid w:val="004C17FD"/>
    <w:rsid w:val="004C7D97"/>
    <w:rsid w:val="004D5453"/>
    <w:rsid w:val="004F2DE6"/>
    <w:rsid w:val="00500026"/>
    <w:rsid w:val="00510667"/>
    <w:rsid w:val="005364E7"/>
    <w:rsid w:val="00544B70"/>
    <w:rsid w:val="005B1696"/>
    <w:rsid w:val="0061648D"/>
    <w:rsid w:val="00686B35"/>
    <w:rsid w:val="00691ED8"/>
    <w:rsid w:val="00695643"/>
    <w:rsid w:val="006B612E"/>
    <w:rsid w:val="006F28AB"/>
    <w:rsid w:val="007074AA"/>
    <w:rsid w:val="00710CAF"/>
    <w:rsid w:val="007215D9"/>
    <w:rsid w:val="007232C0"/>
    <w:rsid w:val="007569D9"/>
    <w:rsid w:val="00764AE5"/>
    <w:rsid w:val="0079267C"/>
    <w:rsid w:val="007C23A2"/>
    <w:rsid w:val="007C39FE"/>
    <w:rsid w:val="008326C9"/>
    <w:rsid w:val="008B111D"/>
    <w:rsid w:val="008C35EE"/>
    <w:rsid w:val="00956F51"/>
    <w:rsid w:val="00982797"/>
    <w:rsid w:val="00997C17"/>
    <w:rsid w:val="009A0D36"/>
    <w:rsid w:val="009A4558"/>
    <w:rsid w:val="009C1FF0"/>
    <w:rsid w:val="009D0FBB"/>
    <w:rsid w:val="009D34A2"/>
    <w:rsid w:val="009F2D31"/>
    <w:rsid w:val="00A35BE8"/>
    <w:rsid w:val="00A64B59"/>
    <w:rsid w:val="00A76B64"/>
    <w:rsid w:val="00AB065E"/>
    <w:rsid w:val="00AD5373"/>
    <w:rsid w:val="00B55B22"/>
    <w:rsid w:val="00BB0261"/>
    <w:rsid w:val="00BD0FC6"/>
    <w:rsid w:val="00BE0B27"/>
    <w:rsid w:val="00C52767"/>
    <w:rsid w:val="00C66588"/>
    <w:rsid w:val="00C91A87"/>
    <w:rsid w:val="00CA6D43"/>
    <w:rsid w:val="00CD134B"/>
    <w:rsid w:val="00D60DEE"/>
    <w:rsid w:val="00D64429"/>
    <w:rsid w:val="00D92FE3"/>
    <w:rsid w:val="00DA1108"/>
    <w:rsid w:val="00E0000E"/>
    <w:rsid w:val="00E27553"/>
    <w:rsid w:val="00E32598"/>
    <w:rsid w:val="00E36E5D"/>
    <w:rsid w:val="00EA2C17"/>
    <w:rsid w:val="00F10951"/>
    <w:rsid w:val="00F35797"/>
    <w:rsid w:val="00F40B1C"/>
    <w:rsid w:val="00F67AA0"/>
    <w:rsid w:val="00F72047"/>
    <w:rsid w:val="00F775D5"/>
    <w:rsid w:val="00FA52CE"/>
    <w:rsid w:val="00FA6935"/>
    <w:rsid w:val="00FB3D7B"/>
    <w:rsid w:val="00FC2FDB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  <w:pPr>
      <w:spacing w:after="200" w:line="276" w:lineRule="auto"/>
    </w:pPr>
    <w:rPr>
      <w:rFonts w:cs="Calibri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275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755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755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553"/>
    <w:rPr>
      <w:rFonts w:ascii="Cambria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170DE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E27553"/>
    <w:pPr>
      <w:spacing w:after="0" w:line="240" w:lineRule="auto"/>
      <w:jc w:val="center"/>
    </w:pPr>
    <w:rPr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7</cp:revision>
  <cp:lastPrinted>2015-07-15T09:38:00Z</cp:lastPrinted>
  <dcterms:created xsi:type="dcterms:W3CDTF">2015-06-30T07:18:00Z</dcterms:created>
  <dcterms:modified xsi:type="dcterms:W3CDTF">2015-07-23T13:27:00Z</dcterms:modified>
</cp:coreProperties>
</file>