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15" w:rsidRPr="00162483" w:rsidRDefault="00591915" w:rsidP="0059191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2483">
        <w:rPr>
          <w:rFonts w:ascii="Times New Roman" w:hAnsi="Times New Roman" w:cs="Times New Roman"/>
          <w:b/>
          <w:bCs/>
          <w:noProof/>
          <w:lang w:val="uk-UA" w:eastAsia="uk-UA"/>
        </w:rPr>
        <w:drawing>
          <wp:inline distT="0" distB="0" distL="0" distR="0">
            <wp:extent cx="539750" cy="727075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915" w:rsidRPr="00162483" w:rsidRDefault="00591915" w:rsidP="00591915">
      <w:pPr>
        <w:pStyle w:val="aa"/>
        <w:rPr>
          <w:b/>
          <w:bCs/>
          <w:sz w:val="40"/>
          <w:szCs w:val="40"/>
        </w:rPr>
      </w:pPr>
      <w:r w:rsidRPr="00162483">
        <w:rPr>
          <w:b/>
          <w:bCs/>
          <w:sz w:val="40"/>
          <w:szCs w:val="40"/>
        </w:rPr>
        <w:t>ТАЛЬНІВСЬКА РАЙОННА РАДА</w:t>
      </w:r>
    </w:p>
    <w:p w:rsidR="00591915" w:rsidRPr="00162483" w:rsidRDefault="00591915" w:rsidP="0059191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2483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591915" w:rsidRPr="00A12747" w:rsidRDefault="00591915" w:rsidP="00591915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A127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591915" w:rsidRPr="00162483" w:rsidRDefault="00591915" w:rsidP="00591915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91915" w:rsidRPr="00162483" w:rsidRDefault="00591915" w:rsidP="00591915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05.05.2015</w:t>
      </w:r>
      <w:r w:rsidRPr="001624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№ 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38-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25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141304" w:rsidRPr="00141304" w:rsidRDefault="00141304" w:rsidP="00F561D6">
      <w:pPr>
        <w:tabs>
          <w:tab w:val="left" w:pos="0"/>
        </w:tabs>
        <w:spacing w:after="0" w:line="240" w:lineRule="auto"/>
        <w:ind w:right="425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Pr="00141304" w:rsidRDefault="00141304" w:rsidP="00F561D6">
      <w:pPr>
        <w:tabs>
          <w:tab w:val="left" w:pos="0"/>
        </w:tabs>
        <w:spacing w:after="0" w:line="240" w:lineRule="auto"/>
        <w:ind w:right="425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Pr="00141304" w:rsidRDefault="00141304" w:rsidP="00591915">
      <w:pPr>
        <w:tabs>
          <w:tab w:val="left" w:pos="0"/>
        </w:tabs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з  нормативної грошової оцінки земельної ділянки площею </w:t>
      </w:r>
      <w:r w:rsidR="00DD21A7">
        <w:rPr>
          <w:rFonts w:ascii="Times New Roman" w:hAnsi="Times New Roman" w:cs="Times New Roman"/>
          <w:sz w:val="28"/>
          <w:szCs w:val="28"/>
          <w:lang w:val="uk-UA"/>
        </w:rPr>
        <w:t>6,3000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га, гр. </w:t>
      </w:r>
      <w:r w:rsidR="00DD21A7">
        <w:rPr>
          <w:rFonts w:ascii="Times New Roman" w:hAnsi="Times New Roman" w:cs="Times New Roman"/>
          <w:sz w:val="28"/>
          <w:szCs w:val="28"/>
          <w:lang w:val="uk-UA"/>
        </w:rPr>
        <w:t>Савранської В.П</w:t>
      </w:r>
      <w:r w:rsidR="00111D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DD21A7">
        <w:rPr>
          <w:rFonts w:ascii="Times New Roman" w:hAnsi="Times New Roman" w:cs="Times New Roman"/>
          <w:sz w:val="28"/>
          <w:szCs w:val="28"/>
          <w:lang w:val="uk-UA"/>
        </w:rPr>
        <w:t>сінокосіння і випасання худоби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розташованої в адмінмежах </w:t>
      </w:r>
      <w:r w:rsidR="00DD21A7">
        <w:rPr>
          <w:rFonts w:ascii="Times New Roman" w:hAnsi="Times New Roman" w:cs="Times New Roman"/>
          <w:sz w:val="28"/>
          <w:szCs w:val="28"/>
          <w:lang w:val="uk-UA"/>
        </w:rPr>
        <w:t>Колодистенської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141304" w:rsidRPr="00141304" w:rsidRDefault="00141304" w:rsidP="00F561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Pr="00141304" w:rsidRDefault="00141304" w:rsidP="0078361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ст.10 Земельного кодексу України, пункту 21 частини 1 статті 43, статті 59 Закону України „Про місцеве самоврядування в Україні”, статті 23 Закону України „Про оцінку земель”,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 політики України, Міністерства будівництва, архітектури та житлово-комунального господарства України, Української академії аграрних наук від 27.01.2006 </w:t>
      </w:r>
      <w:r w:rsidR="0059191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591915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№ 388/12262, розглянувши заяву </w:t>
      </w:r>
      <w:r w:rsidR="00F561D6">
        <w:rPr>
          <w:rFonts w:ascii="Times New Roman" w:hAnsi="Times New Roman" w:cs="Times New Roman"/>
          <w:sz w:val="28"/>
          <w:szCs w:val="28"/>
          <w:lang w:val="uk-UA"/>
        </w:rPr>
        <w:t>Савранської В.П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., технічну документацію з  нормативної грошової оцінки земельної ділянки, розроблену ДП «Черкаський науково – дослідний та проектний інститут землеустрою», врахувавши позитивний висновок державної експертизи землевпорядної документації від </w:t>
      </w:r>
      <w:r w:rsidR="00DD21A7">
        <w:rPr>
          <w:rFonts w:ascii="Times New Roman" w:hAnsi="Times New Roman" w:cs="Times New Roman"/>
          <w:sz w:val="28"/>
          <w:szCs w:val="28"/>
          <w:lang w:val="uk-UA"/>
        </w:rPr>
        <w:t>10.04.2015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DD21A7">
        <w:rPr>
          <w:rFonts w:ascii="Times New Roman" w:hAnsi="Times New Roman" w:cs="Times New Roman"/>
          <w:sz w:val="28"/>
          <w:szCs w:val="28"/>
          <w:lang w:val="uk-UA"/>
        </w:rPr>
        <w:t>409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адміністративно-територіального устрою, регулювання земельних відносин, охорони навколишнього природного середовища, районна рада  ВИРІШИЛА: </w:t>
      </w:r>
    </w:p>
    <w:p w:rsidR="00141304" w:rsidRPr="00141304" w:rsidRDefault="00141304" w:rsidP="0078361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Pr="00141304" w:rsidRDefault="00141304" w:rsidP="0078361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технічну документацію з нормативної грошової оцінки земельної ділянки площею 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6,3000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F561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 xml:space="preserve"> сінокосіння і випасання худоби </w:t>
      </w:r>
      <w:r w:rsidR="00F561D6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F561D6">
        <w:rPr>
          <w:rFonts w:ascii="Times New Roman" w:hAnsi="Times New Roman" w:cs="Times New Roman"/>
          <w:sz w:val="28"/>
          <w:szCs w:val="28"/>
          <w:lang w:val="uk-UA"/>
        </w:rPr>
        <w:t>Савранської Віри Павлівни, яка розташована за адресою: Черкаська область, Тальнівський район,</w:t>
      </w:r>
      <w:r w:rsidR="00F561D6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адміністративн</w:t>
      </w:r>
      <w:r w:rsidR="00F561D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меж</w:t>
      </w:r>
      <w:r w:rsidR="00F561D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Колодистенської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(за межами населеного пункту).</w:t>
      </w:r>
    </w:p>
    <w:p w:rsidR="00141304" w:rsidRPr="00141304" w:rsidRDefault="00141304" w:rsidP="0078361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2. Взяти до відома, що:</w:t>
      </w:r>
    </w:p>
    <w:p w:rsidR="00141304" w:rsidRPr="00141304" w:rsidRDefault="00141304" w:rsidP="0078361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2.1.  Вартість земельної ділянки з урахуванням коефіцієнта індексації 3,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997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на дату оцінки 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4B5D58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2015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B5D58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21191,94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грн.(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двадцять одна</w:t>
      </w:r>
      <w:r w:rsidR="005F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тисяч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1A2">
        <w:rPr>
          <w:rFonts w:ascii="Times New Roman" w:hAnsi="Times New Roman" w:cs="Times New Roman"/>
          <w:sz w:val="28"/>
          <w:szCs w:val="28"/>
          <w:lang w:val="uk-UA"/>
        </w:rPr>
        <w:t xml:space="preserve">сто 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="00F561D6" w:rsidRPr="0059191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яносто одна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копійк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41304" w:rsidRPr="00141304" w:rsidRDefault="00141304" w:rsidP="0078361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2.2. Кадастровий номер земельної ділянки 712408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986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1304" w:rsidRPr="00141304" w:rsidRDefault="00141304" w:rsidP="0078361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lastRenderedPageBreak/>
        <w:t>2.3. Технічна документація  з нормативної грошової оцінки земельної ділянки зберігається у Відділі Держземаген</w:t>
      </w:r>
      <w:r w:rsidR="00A140D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ства у Тальнівському районі.</w:t>
      </w:r>
    </w:p>
    <w:p w:rsidR="00141304" w:rsidRPr="00141304" w:rsidRDefault="00141304" w:rsidP="0078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рішення покласти на постійну комісію районної ради з питань адміністративно-територіального устрою, регулювання земельних відносин, охорони навколишнього природного середовища.</w:t>
      </w:r>
    </w:p>
    <w:p w:rsidR="00141304" w:rsidRDefault="00141304" w:rsidP="00783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12" w:rsidRPr="00141304" w:rsidRDefault="00783612" w:rsidP="00783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Pr="00141304" w:rsidRDefault="00141304" w:rsidP="0078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141304">
        <w:rPr>
          <w:rFonts w:ascii="Times New Roman" w:hAnsi="Times New Roman" w:cs="Times New Roman"/>
          <w:sz w:val="28"/>
          <w:szCs w:val="28"/>
        </w:rPr>
        <w:t>олов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141304">
        <w:rPr>
          <w:rFonts w:ascii="Times New Roman" w:hAnsi="Times New Roman" w:cs="Times New Roman"/>
          <w:sz w:val="28"/>
          <w:szCs w:val="28"/>
        </w:rPr>
        <w:t xml:space="preserve"> районної</w:t>
      </w:r>
      <w:r w:rsidR="00DD6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</w:rPr>
        <w:t xml:space="preserve"> ради                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14130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141304">
        <w:rPr>
          <w:rFonts w:ascii="Times New Roman" w:hAnsi="Times New Roman" w:cs="Times New Roman"/>
          <w:sz w:val="28"/>
          <w:szCs w:val="28"/>
        </w:rPr>
        <w:t xml:space="preserve">  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  Н.Руснак</w:t>
      </w:r>
    </w:p>
    <w:p w:rsidR="00141304" w:rsidRPr="00141304" w:rsidRDefault="00141304" w:rsidP="007836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Pr="00141304" w:rsidRDefault="00141304" w:rsidP="001413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Pr="00141304" w:rsidRDefault="00141304" w:rsidP="001413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Default="00141304" w:rsidP="00141304">
      <w:pPr>
        <w:rPr>
          <w:sz w:val="28"/>
          <w:szCs w:val="28"/>
          <w:lang w:val="uk-UA"/>
        </w:rPr>
      </w:pPr>
    </w:p>
    <w:p w:rsidR="004360F8" w:rsidRDefault="004360F8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266B25" w:rsidRPr="006D7818" w:rsidRDefault="006D7818" w:rsidP="00266B2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F43A21" w:rsidRDefault="00F43A21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591915" w:rsidRDefault="00591915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591915" w:rsidRDefault="00591915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591915" w:rsidRDefault="00591915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591915" w:rsidRDefault="00591915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591915" w:rsidRDefault="00591915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591915" w:rsidRDefault="00591915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591915" w:rsidRDefault="00591915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591915" w:rsidRDefault="00591915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591915" w:rsidRDefault="00591915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sectPr w:rsidR="00591915" w:rsidSect="005919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20657"/>
    <w:rsid w:val="00032290"/>
    <w:rsid w:val="00086314"/>
    <w:rsid w:val="000940C0"/>
    <w:rsid w:val="0009553E"/>
    <w:rsid w:val="00097067"/>
    <w:rsid w:val="0009728D"/>
    <w:rsid w:val="000E7F7F"/>
    <w:rsid w:val="001028AE"/>
    <w:rsid w:val="00111D3E"/>
    <w:rsid w:val="00113F78"/>
    <w:rsid w:val="00124BF1"/>
    <w:rsid w:val="00132770"/>
    <w:rsid w:val="00135D30"/>
    <w:rsid w:val="00141304"/>
    <w:rsid w:val="00167B5E"/>
    <w:rsid w:val="00192652"/>
    <w:rsid w:val="001C2C64"/>
    <w:rsid w:val="001D0D52"/>
    <w:rsid w:val="001D42E5"/>
    <w:rsid w:val="0023144F"/>
    <w:rsid w:val="00256B95"/>
    <w:rsid w:val="00266B25"/>
    <w:rsid w:val="00283164"/>
    <w:rsid w:val="002B4D36"/>
    <w:rsid w:val="002E74F9"/>
    <w:rsid w:val="00307735"/>
    <w:rsid w:val="00324351"/>
    <w:rsid w:val="00325A4E"/>
    <w:rsid w:val="00352263"/>
    <w:rsid w:val="003C1428"/>
    <w:rsid w:val="004360F8"/>
    <w:rsid w:val="004961EB"/>
    <w:rsid w:val="004B5D58"/>
    <w:rsid w:val="004B6D01"/>
    <w:rsid w:val="004E65F1"/>
    <w:rsid w:val="004F56A7"/>
    <w:rsid w:val="0051273D"/>
    <w:rsid w:val="0052059A"/>
    <w:rsid w:val="00526633"/>
    <w:rsid w:val="00556DA5"/>
    <w:rsid w:val="00576421"/>
    <w:rsid w:val="0058303E"/>
    <w:rsid w:val="00584EC1"/>
    <w:rsid w:val="00591915"/>
    <w:rsid w:val="00597916"/>
    <w:rsid w:val="005A43D4"/>
    <w:rsid w:val="005D3630"/>
    <w:rsid w:val="005E0DFD"/>
    <w:rsid w:val="005F31A2"/>
    <w:rsid w:val="00645CEB"/>
    <w:rsid w:val="0065552D"/>
    <w:rsid w:val="00673CE4"/>
    <w:rsid w:val="006A7608"/>
    <w:rsid w:val="006D7818"/>
    <w:rsid w:val="006E1A55"/>
    <w:rsid w:val="00715386"/>
    <w:rsid w:val="007643EE"/>
    <w:rsid w:val="00783612"/>
    <w:rsid w:val="007B3579"/>
    <w:rsid w:val="007B7D3E"/>
    <w:rsid w:val="007D4C8A"/>
    <w:rsid w:val="008242D1"/>
    <w:rsid w:val="008720AD"/>
    <w:rsid w:val="00887A86"/>
    <w:rsid w:val="008B0998"/>
    <w:rsid w:val="009047D8"/>
    <w:rsid w:val="00905C43"/>
    <w:rsid w:val="00923699"/>
    <w:rsid w:val="009265A4"/>
    <w:rsid w:val="009356C2"/>
    <w:rsid w:val="00960047"/>
    <w:rsid w:val="00986E3C"/>
    <w:rsid w:val="009A03CD"/>
    <w:rsid w:val="009C4B04"/>
    <w:rsid w:val="00A140DA"/>
    <w:rsid w:val="00A23545"/>
    <w:rsid w:val="00A360F1"/>
    <w:rsid w:val="00AC0F37"/>
    <w:rsid w:val="00B07FC5"/>
    <w:rsid w:val="00B13AD3"/>
    <w:rsid w:val="00B20E07"/>
    <w:rsid w:val="00B530AD"/>
    <w:rsid w:val="00B76887"/>
    <w:rsid w:val="00C10EC8"/>
    <w:rsid w:val="00C568D4"/>
    <w:rsid w:val="00C615D3"/>
    <w:rsid w:val="00C63620"/>
    <w:rsid w:val="00C64A63"/>
    <w:rsid w:val="00C87A94"/>
    <w:rsid w:val="00CC057E"/>
    <w:rsid w:val="00CC0DAC"/>
    <w:rsid w:val="00CE4479"/>
    <w:rsid w:val="00CE5741"/>
    <w:rsid w:val="00D261C2"/>
    <w:rsid w:val="00D37320"/>
    <w:rsid w:val="00D47F8A"/>
    <w:rsid w:val="00D80C41"/>
    <w:rsid w:val="00D9169D"/>
    <w:rsid w:val="00DD21A7"/>
    <w:rsid w:val="00DD6EED"/>
    <w:rsid w:val="00E50A21"/>
    <w:rsid w:val="00E62A9B"/>
    <w:rsid w:val="00EE33B0"/>
    <w:rsid w:val="00F27730"/>
    <w:rsid w:val="00F43A21"/>
    <w:rsid w:val="00F54982"/>
    <w:rsid w:val="00F561D6"/>
    <w:rsid w:val="00F7065A"/>
    <w:rsid w:val="00F8668A"/>
    <w:rsid w:val="00F945D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87CE2-21C4-4EED-A847-5BD53319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1637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87</cp:revision>
  <cp:lastPrinted>2015-04-22T08:05:00Z</cp:lastPrinted>
  <dcterms:created xsi:type="dcterms:W3CDTF">2013-07-22T07:21:00Z</dcterms:created>
  <dcterms:modified xsi:type="dcterms:W3CDTF">2015-05-13T07:01:00Z</dcterms:modified>
</cp:coreProperties>
</file>