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87" w:rsidRPr="00A851A8" w:rsidRDefault="008B4387" w:rsidP="008B4387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87" w:rsidRPr="00A851A8" w:rsidRDefault="008B4387" w:rsidP="008B4387">
      <w:pPr>
        <w:pStyle w:val="a4"/>
        <w:rPr>
          <w:b/>
          <w:sz w:val="40"/>
        </w:rPr>
      </w:pPr>
      <w:r w:rsidRPr="00A851A8">
        <w:rPr>
          <w:b/>
          <w:sz w:val="40"/>
        </w:rPr>
        <w:t>ТАЛЬНІВСЬКА РАЙОННА РАДА</w:t>
      </w:r>
    </w:p>
    <w:p w:rsidR="008B4387" w:rsidRPr="00A851A8" w:rsidRDefault="008B4387" w:rsidP="008B438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A851A8"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8B4387" w:rsidRPr="00A851A8" w:rsidRDefault="008B4387" w:rsidP="008B4387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A851A8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A851A8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A851A8">
        <w:rPr>
          <w:rFonts w:ascii="Times New Roman" w:hAnsi="Times New Roman"/>
          <w:b/>
          <w:sz w:val="36"/>
          <w:szCs w:val="36"/>
        </w:rPr>
        <w:t xml:space="preserve">  Я</w:t>
      </w:r>
    </w:p>
    <w:p w:rsidR="00F608AC" w:rsidRDefault="00F608AC" w:rsidP="008B4387">
      <w:pPr>
        <w:spacing w:before="120"/>
        <w:ind w:right="-1"/>
        <w:outlineLvl w:val="0"/>
        <w:rPr>
          <w:rFonts w:ascii="Times New Roman" w:hAnsi="Times New Roman"/>
          <w:sz w:val="28"/>
          <w:u w:val="single"/>
          <w:lang w:val="uk-UA"/>
        </w:rPr>
      </w:pPr>
    </w:p>
    <w:p w:rsidR="008B4387" w:rsidRPr="008A25C3" w:rsidRDefault="00F608AC" w:rsidP="008B4387">
      <w:pPr>
        <w:spacing w:before="120"/>
        <w:ind w:right="-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u w:val="single"/>
          <w:lang w:val="uk-UA"/>
        </w:rPr>
        <w:t>27.05.2013</w:t>
      </w:r>
      <w:r w:rsidR="008B4387" w:rsidRPr="00A851A8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="008B4387" w:rsidRPr="00A851A8">
        <w:rPr>
          <w:rFonts w:ascii="Times New Roman" w:hAnsi="Times New Roman"/>
          <w:sz w:val="28"/>
        </w:rPr>
        <w:t xml:space="preserve">    </w:t>
      </w:r>
      <w:r w:rsidRPr="008A25C3">
        <w:rPr>
          <w:rFonts w:ascii="Times New Roman" w:hAnsi="Times New Roman"/>
          <w:sz w:val="28"/>
        </w:rPr>
        <w:t xml:space="preserve">           </w:t>
      </w:r>
      <w:r w:rsidR="008B4387" w:rsidRPr="00A851A8">
        <w:rPr>
          <w:rFonts w:ascii="Times New Roman" w:hAnsi="Times New Roman"/>
          <w:sz w:val="28"/>
        </w:rPr>
        <w:t xml:space="preserve">                                        № </w:t>
      </w:r>
      <w:r w:rsidRPr="00F608AC">
        <w:rPr>
          <w:rFonts w:ascii="Times New Roman" w:hAnsi="Times New Roman"/>
          <w:sz w:val="28"/>
          <w:u w:val="single"/>
          <w:lang w:val="uk-UA"/>
        </w:rPr>
        <w:t>21-8/</w:t>
      </w:r>
      <w:r w:rsidRPr="00F608AC">
        <w:rPr>
          <w:rFonts w:ascii="Times New Roman" w:hAnsi="Times New Roman"/>
          <w:sz w:val="28"/>
          <w:u w:val="single"/>
          <w:lang w:val="en-US"/>
        </w:rPr>
        <w:t>VI</w:t>
      </w:r>
    </w:p>
    <w:p w:rsidR="008B4387" w:rsidRPr="009D34A2" w:rsidRDefault="008B4387" w:rsidP="008B4387">
      <w:pPr>
        <w:spacing w:before="120" w:after="0" w:line="240" w:lineRule="auto"/>
        <w:ind w:right="4819"/>
        <w:jc w:val="both"/>
        <w:outlineLvl w:val="0"/>
        <w:rPr>
          <w:rFonts w:ascii="Times New Roman" w:hAnsi="Times New Roman"/>
          <w:sz w:val="26"/>
          <w:lang w:val="uk-UA"/>
        </w:rPr>
      </w:pPr>
    </w:p>
    <w:p w:rsidR="00D91E60" w:rsidRDefault="00D91E60" w:rsidP="008B4387">
      <w:pPr>
        <w:pStyle w:val="a3"/>
        <w:spacing w:line="276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>Про Програм</w:t>
      </w:r>
      <w:r w:rsidR="008B43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93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нтру</w:t>
      </w:r>
      <w:proofErr w:type="spellEnd"/>
      <w:r w:rsidR="008B43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3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1EE0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E5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43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1EE0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на 2013-2018 роки</w:t>
      </w:r>
    </w:p>
    <w:p w:rsidR="008B4387" w:rsidRPr="00E51EE0" w:rsidRDefault="008B4387" w:rsidP="00D91E6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91E60" w:rsidRPr="00E51EE0" w:rsidRDefault="00D91E60" w:rsidP="00E51E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E0">
        <w:rPr>
          <w:b/>
          <w:lang w:val="uk-UA"/>
        </w:rPr>
        <w:tab/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E51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побудови ефективної системи надання адміністративних послуг органами виконавчої влади району через 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адміністративних послуг в </w:t>
      </w:r>
      <w:proofErr w:type="spellStart"/>
      <w:r w:rsidRPr="00E51EE0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 районі,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16 частини першої статті 43, статті 59 Закону України «Про місцеве самоврядування в Україні», розглянувши клопотання Тальнівської райдержадміністрації</w:t>
      </w:r>
      <w:r w:rsidR="007A2F27">
        <w:rPr>
          <w:rFonts w:ascii="Times New Roman" w:hAnsi="Times New Roman" w:cs="Times New Roman"/>
          <w:sz w:val="28"/>
          <w:szCs w:val="28"/>
          <w:lang w:val="uk-UA"/>
        </w:rPr>
        <w:t xml:space="preserve">, врахувавши висновок 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F27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роботи агропромислового комплексу та базових галузей народного господарства, розвитку підприємництва, 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>районна рада  ВИРІШИЛА:</w:t>
      </w:r>
    </w:p>
    <w:p w:rsidR="00D91E60" w:rsidRPr="00E51EE0" w:rsidRDefault="00D91E60" w:rsidP="008B43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>Затвердити Програ</w:t>
      </w:r>
      <w:r w:rsidR="00511D93">
        <w:rPr>
          <w:rFonts w:ascii="Times New Roman" w:hAnsi="Times New Roman" w:cs="Times New Roman"/>
          <w:sz w:val="28"/>
          <w:szCs w:val="28"/>
          <w:lang w:val="uk-UA"/>
        </w:rPr>
        <w:t>му створення та функціонування Ц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ентру надання адміністративних послуг в </w:t>
      </w:r>
      <w:proofErr w:type="spellStart"/>
      <w:r w:rsidRPr="00E51EE0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 районі  на 201</w:t>
      </w:r>
      <w:r w:rsidR="00F608AC" w:rsidRPr="00F608AC">
        <w:rPr>
          <w:rFonts w:ascii="Times New Roman" w:hAnsi="Times New Roman" w:cs="Times New Roman"/>
          <w:sz w:val="28"/>
          <w:szCs w:val="28"/>
        </w:rPr>
        <w:t>3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51E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 роки  (далі – Програма) згідно з додатком. </w:t>
      </w:r>
    </w:p>
    <w:p w:rsidR="00D91E60" w:rsidRPr="00E51EE0" w:rsidRDefault="00D91E60" w:rsidP="008B43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>Постійній комісії районної ради з питань планування бюджету і фінансів разом з фінансовим управлінням райдержадміністрації передбачати в районному бюджеті кошти на реалізацію заходів Програми.</w:t>
      </w:r>
    </w:p>
    <w:p w:rsidR="00D91E60" w:rsidRPr="00E51EE0" w:rsidRDefault="00D91E60" w:rsidP="008B43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>Встановити, що координацію виконання Програми здійснює районна  державна адміністрація,  яка щороку інформує районну раду  до 20 грудня.</w:t>
      </w:r>
    </w:p>
    <w:p w:rsidR="00D91E60" w:rsidRPr="00E51EE0" w:rsidRDefault="00D91E60" w:rsidP="008B43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</w:t>
      </w:r>
      <w:r w:rsidR="00E51EE0">
        <w:rPr>
          <w:rFonts w:ascii="Times New Roman" w:hAnsi="Times New Roman" w:cs="Times New Roman"/>
          <w:sz w:val="28"/>
          <w:szCs w:val="28"/>
          <w:lang w:val="uk-UA"/>
        </w:rPr>
        <w:t xml:space="preserve"> комісію районної ради з питань роботи агропромислового комплексу та базових галузей народного господарства, розвитку підприємництва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E60" w:rsidRPr="00E51EE0" w:rsidRDefault="00D91E60" w:rsidP="00D91E6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E60" w:rsidRPr="008A25C3" w:rsidRDefault="00D91E60" w:rsidP="00D91E6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60" w:rsidRDefault="00D91E60" w:rsidP="0012398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EE0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</w:t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1E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В.Глухенький</w:t>
      </w:r>
    </w:p>
    <w:p w:rsidR="00F608AC" w:rsidRDefault="00F608AC" w:rsidP="0012398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8AC" w:rsidRDefault="00F608AC" w:rsidP="00F608AC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en-US"/>
        </w:rPr>
      </w:pPr>
    </w:p>
    <w:p w:rsidR="00955E92" w:rsidRPr="003F3132" w:rsidRDefault="00955E92" w:rsidP="00955E92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55E92" w:rsidRPr="003F3132" w:rsidRDefault="00955E92" w:rsidP="00955E92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3F3132">
        <w:rPr>
          <w:rFonts w:ascii="Times New Roman" w:hAnsi="Times New Roman" w:cs="Times New Roman"/>
          <w:spacing w:val="-2"/>
          <w:sz w:val="28"/>
          <w:szCs w:val="28"/>
          <w:lang w:val="uk-UA"/>
        </w:rPr>
        <w:t>рішення районної ради</w:t>
      </w:r>
    </w:p>
    <w:p w:rsidR="00955E92" w:rsidRPr="00F608AC" w:rsidRDefault="00955E92" w:rsidP="00955E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="00F608A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27.05.2013 </w:t>
      </w:r>
      <w:r w:rsidRPr="003F31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608AC">
        <w:rPr>
          <w:rFonts w:ascii="Times New Roman" w:hAnsi="Times New Roman" w:cs="Times New Roman"/>
          <w:sz w:val="28"/>
          <w:szCs w:val="28"/>
          <w:lang w:val="uk-UA"/>
        </w:rPr>
        <w:t>21-8/</w:t>
      </w:r>
      <w:r w:rsidR="00F608AC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955E92" w:rsidRDefault="00955E92" w:rsidP="00955E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92" w:rsidRPr="00A50E18" w:rsidRDefault="00955E92" w:rsidP="00955E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E92" w:rsidRPr="003F3132" w:rsidRDefault="00955E92" w:rsidP="00955E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створення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функціонування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Центру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Тальнівському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районі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2013 -2018 роки</w:t>
      </w:r>
    </w:p>
    <w:p w:rsidR="00955E92" w:rsidRPr="009C4E78" w:rsidRDefault="00955E92" w:rsidP="00955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C4E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55E92" w:rsidRPr="003F3132" w:rsidRDefault="00955E92" w:rsidP="00955E9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3F313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Програма розроблена з метою реалізації </w:t>
      </w:r>
      <w:r w:rsidRPr="003F3132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вимог 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адміністративні послуги»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 xml:space="preserve"> у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дповідності із Законом України «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місцеві державні адміністрації», Законом України «Про дозвільну систему у сфері господарської діяльності», </w:t>
      </w:r>
      <w:hyperlink r:id="rId6" w:anchor="n22" w:tgtFrame="_blank" w:history="1">
        <w:r w:rsidRPr="00F608A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Національним планом дій щодо впровадження Програми економічних реформ на 2010-2014 роки «Заможне суспільство, конкурентоспроможна економіка, ефективна держава»</w:t>
        </w:r>
      </w:hyperlink>
      <w:r w:rsidRPr="0002124F">
        <w:rPr>
          <w:rFonts w:ascii="Times New Roman" w:hAnsi="Times New Roman" w:cs="Times New Roman"/>
          <w:sz w:val="28"/>
          <w:szCs w:val="28"/>
          <w:lang w:val="uk-UA"/>
        </w:rPr>
        <w:t>, затвердженого У</w:t>
      </w:r>
      <w:r w:rsidR="00F608AC">
        <w:rPr>
          <w:rFonts w:ascii="Times New Roman" w:hAnsi="Times New Roman" w:cs="Times New Roman"/>
          <w:sz w:val="28"/>
          <w:szCs w:val="28"/>
          <w:lang w:val="uk-UA"/>
        </w:rPr>
        <w:t>казом Президента України від 12.03.</w:t>
      </w:r>
      <w:r w:rsidRPr="0002124F">
        <w:rPr>
          <w:rFonts w:ascii="Times New Roman" w:hAnsi="Times New Roman" w:cs="Times New Roman"/>
          <w:sz w:val="28"/>
          <w:szCs w:val="28"/>
          <w:lang w:val="uk-UA"/>
        </w:rPr>
        <w:t>2012 № 187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>, на виконання доручення голови Черкаської облдержадміністрації від 26.02.2013 № 2 за наслідками колегії облдержадміністрації, доручення облдержадміністрації від 28.03.2013 № 05-13-Д за підсумками наради з питань реформування системи надання адміністративних послуг, зокрема, забезпечення створення центрів надання адміністративних послуг.</w:t>
      </w:r>
    </w:p>
    <w:p w:rsidR="00955E92" w:rsidRPr="003F3132" w:rsidRDefault="00955E92" w:rsidP="00955E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31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Програма створення та функціонування Центру надання адміністративних послуг (далі - ЦНАП) в </w:t>
      </w:r>
      <w:proofErr w:type="spellStart"/>
      <w:r w:rsidRPr="003F31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Тальнівському</w:t>
      </w:r>
      <w:proofErr w:type="spellEnd"/>
      <w:r w:rsidRPr="003F31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районі (далі Програма) </w:t>
      </w:r>
      <w:r w:rsidRPr="003F31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розроблена </w:t>
      </w:r>
      <w:r w:rsidRPr="003F313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із врахуванням вимог вказаних нормативних актів та спрямована на втілення у </w:t>
      </w:r>
      <w:r w:rsidRPr="003F313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практику нових підходів у взаємовідносинах органів виконавчої влади та громадян за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принципом "єдиного вікна",  що дасть можливість громадянам отримувати в одному приміщенні послуги різних адміністративних органів. </w:t>
      </w:r>
    </w:p>
    <w:p w:rsidR="00955E92" w:rsidRDefault="00955E92" w:rsidP="00955E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встановлює єдині засади організації роботи структурних підрозділів райдержадміністрації та органів виконавчої влади району з надання якісних адміністративних послуг замовникам (фізичним та юридичним особам) через ЦНАП шляхом його співпраці із суб’єктами надання адміністративних послуг.</w:t>
      </w:r>
    </w:p>
    <w:p w:rsidR="00955E92" w:rsidRPr="003F3132" w:rsidRDefault="00F608AC" w:rsidP="00F608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Обгрунтування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необхідності прийняття програми</w:t>
      </w:r>
    </w:p>
    <w:p w:rsidR="00955E92" w:rsidRPr="003F3132" w:rsidRDefault="00955E92" w:rsidP="00955E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E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Однією з актуальних проблем при формуванні громадянського суспільства є потреба в розвитку та підтримці довіри громадян до органів влади та органів місцевого самоврядування.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>Закон України «Про адміністративні послуги» несе нову ідеологію – ідеологію служіння громадянам з боку держави.</w:t>
      </w:r>
    </w:p>
    <w:p w:rsidR="00955E92" w:rsidRPr="003F3132" w:rsidRDefault="00955E92" w:rsidP="00955E9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Складовою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нових реформ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E92" w:rsidRPr="003F3132" w:rsidRDefault="00955E92" w:rsidP="00955E9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Існуюча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багатьма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недоліками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об'єктивного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суб'єктивного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створюють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незручності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району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достатньої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обмежені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передують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отриманню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кінцевого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документа як результату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Одержувачу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погоджувальних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збільшує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строки,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необґрунтовано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тривалими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відомств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собою,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одержувачем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підтверджуючої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кінцевого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результату;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недостатній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організаційний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суб’єктами надання адміністративних послуг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відсутність відкритої та зрозумілої інформації щодо надання адміністративних послуг;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одержувача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як до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прохача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орієнтація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не на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задоволенні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запиту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особи, а на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формальне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правил;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неналежне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посадовими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строк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5E92" w:rsidRDefault="00955E92" w:rsidP="00955E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55E92" w:rsidRDefault="00F608AC" w:rsidP="00F608A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3</w:t>
      </w:r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та з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авдання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F608AC" w:rsidRPr="00F608AC" w:rsidRDefault="00F608AC" w:rsidP="00F608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та завданням Програми є: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побудова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району, шляхом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зручних і сприятливих умов отримання послуг громадянами, суб’єктами господарювання, забезпечення відкритості інформації про діяльність органів виконавчої влади.</w:t>
      </w:r>
    </w:p>
    <w:p w:rsidR="00955E92" w:rsidRDefault="00F608AC" w:rsidP="00F608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функції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центру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адміністративних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608AC" w:rsidRPr="00F608AC" w:rsidRDefault="00F608AC" w:rsidP="00F608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8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Основними функціями ЦНАП є: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F31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суб’єктам звернень вичерпної інформації і консультацій щодо вимог та порядку надання адміністративних послуг</w:t>
      </w:r>
      <w:r w:rsidRPr="003F3132">
        <w:rPr>
          <w:rFonts w:ascii="Times New Roman" w:hAnsi="Times New Roman" w:cs="Times New Roman"/>
          <w:sz w:val="28"/>
          <w:szCs w:val="28"/>
          <w:lang w:val="uk-UA"/>
        </w:rPr>
        <w:t>,  прийом вхідних пакетів документів, їх обробка та видача результату послуги;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забезпечення надання адміністративних послуг суб’єктам звернень у строки, встановлені законом; 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ЦНАП до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вихідних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документі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до ЦНАП;</w:t>
      </w:r>
    </w:p>
    <w:p w:rsidR="00955E92" w:rsidRPr="003F3132" w:rsidRDefault="00955E92" w:rsidP="00955E9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F3132">
        <w:rPr>
          <w:sz w:val="28"/>
          <w:szCs w:val="28"/>
          <w:lang w:val="uk-UA"/>
        </w:rPr>
        <w:t xml:space="preserve">- </w:t>
      </w:r>
      <w:proofErr w:type="spellStart"/>
      <w:r w:rsidRPr="003F3132">
        <w:rPr>
          <w:color w:val="000000"/>
          <w:sz w:val="28"/>
          <w:szCs w:val="28"/>
        </w:rPr>
        <w:t>організаційне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забезпечення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надання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адміністративних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послуг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суб’єктами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їх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надання</w:t>
      </w:r>
      <w:proofErr w:type="spellEnd"/>
      <w:r w:rsidRPr="003F3132">
        <w:rPr>
          <w:color w:val="000000"/>
          <w:sz w:val="28"/>
          <w:szCs w:val="28"/>
        </w:rPr>
        <w:t>;</w:t>
      </w:r>
    </w:p>
    <w:p w:rsidR="00955E92" w:rsidRPr="003F3132" w:rsidRDefault="00955E92" w:rsidP="00955E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955E92" w:rsidRPr="003F3132" w:rsidRDefault="00955E92" w:rsidP="00955E9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F3132">
        <w:rPr>
          <w:color w:val="000000"/>
          <w:sz w:val="28"/>
          <w:szCs w:val="28"/>
          <w:lang w:val="uk-UA"/>
        </w:rPr>
        <w:t>-</w:t>
      </w:r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здійснення</w:t>
      </w:r>
      <w:proofErr w:type="spellEnd"/>
      <w:r w:rsidRPr="003F3132">
        <w:rPr>
          <w:color w:val="000000"/>
          <w:sz w:val="28"/>
          <w:szCs w:val="28"/>
        </w:rPr>
        <w:t xml:space="preserve"> контролю за </w:t>
      </w:r>
      <w:proofErr w:type="spellStart"/>
      <w:r w:rsidRPr="003F3132">
        <w:rPr>
          <w:color w:val="000000"/>
          <w:sz w:val="28"/>
          <w:szCs w:val="28"/>
        </w:rPr>
        <w:t>додержанням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суб’єктами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надання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адміністративних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послуг</w:t>
      </w:r>
      <w:proofErr w:type="spellEnd"/>
      <w:r w:rsidRPr="003F3132">
        <w:rPr>
          <w:color w:val="000000"/>
          <w:sz w:val="28"/>
          <w:szCs w:val="28"/>
        </w:rPr>
        <w:t xml:space="preserve"> строку </w:t>
      </w:r>
      <w:proofErr w:type="spellStart"/>
      <w:r w:rsidRPr="003F3132">
        <w:rPr>
          <w:color w:val="000000"/>
          <w:sz w:val="28"/>
          <w:szCs w:val="28"/>
        </w:rPr>
        <w:t>розгляду</w:t>
      </w:r>
      <w:proofErr w:type="spellEnd"/>
      <w:r w:rsidRPr="003F3132">
        <w:rPr>
          <w:color w:val="000000"/>
          <w:sz w:val="28"/>
          <w:szCs w:val="28"/>
        </w:rPr>
        <w:t xml:space="preserve"> справ та </w:t>
      </w:r>
      <w:proofErr w:type="spellStart"/>
      <w:r w:rsidRPr="003F3132">
        <w:rPr>
          <w:color w:val="000000"/>
          <w:sz w:val="28"/>
          <w:szCs w:val="28"/>
        </w:rPr>
        <w:t>прийняття</w:t>
      </w:r>
      <w:proofErr w:type="spellEnd"/>
      <w:r w:rsidRPr="003F3132">
        <w:rPr>
          <w:color w:val="000000"/>
          <w:sz w:val="28"/>
          <w:szCs w:val="28"/>
        </w:rPr>
        <w:t xml:space="preserve"> </w:t>
      </w:r>
      <w:proofErr w:type="spellStart"/>
      <w:r w:rsidRPr="003F3132">
        <w:rPr>
          <w:color w:val="000000"/>
          <w:sz w:val="28"/>
          <w:szCs w:val="28"/>
        </w:rPr>
        <w:t>рішень</w:t>
      </w:r>
      <w:proofErr w:type="spellEnd"/>
      <w:r w:rsidRPr="003F3132">
        <w:rPr>
          <w:color w:val="000000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31"/>
      <w:bookmarkEnd w:id="0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спірних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E92" w:rsidRPr="003F3132" w:rsidRDefault="00F608AC" w:rsidP="00F6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n33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="00955E92"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кінцевому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зрозумілості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стандартних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спрощених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процедур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бажаного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результату;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раціональної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мінімізації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процедурних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вимагаються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132">
        <w:rPr>
          <w:rFonts w:ascii="Times New Roman" w:hAnsi="Times New Roman" w:cs="Times New Roman"/>
          <w:sz w:val="28"/>
          <w:szCs w:val="28"/>
          <w:lang w:val="uk-UA"/>
        </w:rPr>
        <w:t>- можливість доступу до Реєстру адміністративних послуг, розміщеного на Урядовому порталі;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необхідного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причетних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реєстраційного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погоджувального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характеру;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одному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приміщені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зручний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споживачів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ЦНАП. </w:t>
      </w:r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Фінансове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955E92" w:rsidRPr="003F3132" w:rsidRDefault="00955E92" w:rsidP="00955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Фінансове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, обласного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gramEnd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3132">
        <w:rPr>
          <w:rFonts w:ascii="Times New Roman" w:eastAsia="Times New Roman" w:hAnsi="Times New Roman" w:cs="Times New Roman"/>
          <w:sz w:val="28"/>
          <w:szCs w:val="28"/>
        </w:rPr>
        <w:t>кошт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F3132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3F3132">
        <w:rPr>
          <w:rFonts w:ascii="Times New Roman" w:eastAsia="Times New Roman" w:hAnsi="Times New Roman" w:cs="Times New Roman"/>
          <w:sz w:val="28"/>
          <w:szCs w:val="28"/>
        </w:rPr>
        <w:t xml:space="preserve"> законом.</w:t>
      </w:r>
    </w:p>
    <w:tbl>
      <w:tblPr>
        <w:tblStyle w:val="a8"/>
        <w:tblW w:w="9491" w:type="dxa"/>
        <w:tblLayout w:type="fixed"/>
        <w:tblLook w:val="04A0"/>
      </w:tblPr>
      <w:tblGrid>
        <w:gridCol w:w="675"/>
        <w:gridCol w:w="3430"/>
        <w:gridCol w:w="1984"/>
        <w:gridCol w:w="1701"/>
        <w:gridCol w:w="1701"/>
      </w:tblGrid>
      <w:tr w:rsidR="00955E92" w:rsidRPr="003F3132" w:rsidTr="003828C7">
        <w:tc>
          <w:tcPr>
            <w:tcW w:w="675" w:type="dxa"/>
          </w:tcPr>
          <w:p w:rsidR="00955E92" w:rsidRPr="003F3132" w:rsidRDefault="00955E92" w:rsidP="003828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  <w:p w:rsidR="00955E92" w:rsidRPr="003F3132" w:rsidRDefault="00955E92" w:rsidP="003828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30" w:type="dxa"/>
          </w:tcPr>
          <w:p w:rsidR="00955E92" w:rsidRPr="003F3132" w:rsidRDefault="00955E92" w:rsidP="003828C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Змі</w:t>
            </w:r>
            <w:proofErr w:type="gramStart"/>
            <w:r w:rsidRPr="003F313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ст</w:t>
            </w:r>
            <w:proofErr w:type="spellEnd"/>
            <w:proofErr w:type="gramEnd"/>
            <w:r w:rsidRPr="003F313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заходу</w:t>
            </w:r>
          </w:p>
        </w:tc>
        <w:tc>
          <w:tcPr>
            <w:tcW w:w="1984" w:type="dxa"/>
          </w:tcPr>
          <w:p w:rsidR="00955E92" w:rsidRPr="003F3132" w:rsidRDefault="00955E92" w:rsidP="003828C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Відповідальні</w:t>
            </w:r>
            <w:proofErr w:type="spellEnd"/>
            <w:r w:rsidRPr="003F31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701" w:type="dxa"/>
          </w:tcPr>
          <w:p w:rsidR="00955E92" w:rsidRPr="003F3132" w:rsidRDefault="00955E92" w:rsidP="003828C7">
            <w:pPr>
              <w:shd w:val="clear" w:color="auto" w:fill="FFFFFF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Термін</w:t>
            </w:r>
            <w:proofErr w:type="spellEnd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01" w:type="dxa"/>
          </w:tcPr>
          <w:p w:rsidR="00955E92" w:rsidRPr="003F3132" w:rsidRDefault="00955E92" w:rsidP="00F608AC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  <w:t>Орієнтовн</w:t>
            </w:r>
            <w:proofErr w:type="spellEnd"/>
            <w:r w:rsidR="00F608AC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="00F608AC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  <w:lang w:val="uk-UA"/>
              </w:rPr>
              <w:t>сума коштів</w:t>
            </w:r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  <w:t>в</w:t>
            </w:r>
            <w:proofErr w:type="gramEnd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  <w:t>грн</w:t>
            </w:r>
            <w:proofErr w:type="spellEnd"/>
            <w:r w:rsidRPr="003F3132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955E92" w:rsidRPr="003F3132" w:rsidTr="003828C7">
        <w:tc>
          <w:tcPr>
            <w:tcW w:w="675" w:type="dxa"/>
          </w:tcPr>
          <w:p w:rsidR="00955E92" w:rsidRPr="003F3132" w:rsidRDefault="00955E92" w:rsidP="003828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30" w:type="dxa"/>
          </w:tcPr>
          <w:p w:rsidR="00955E92" w:rsidRPr="003F3132" w:rsidRDefault="00955E92" w:rsidP="003828C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Ремонт приміщення</w:t>
            </w:r>
          </w:p>
        </w:tc>
        <w:tc>
          <w:tcPr>
            <w:tcW w:w="1984" w:type="dxa"/>
          </w:tcPr>
          <w:p w:rsidR="00955E92" w:rsidRPr="00EE2D42" w:rsidRDefault="00955E92" w:rsidP="003828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Райдержадмі-ністрація</w:t>
            </w:r>
            <w:proofErr w:type="spellEnd"/>
          </w:p>
        </w:tc>
        <w:tc>
          <w:tcPr>
            <w:tcW w:w="1701" w:type="dxa"/>
          </w:tcPr>
          <w:p w:rsidR="00955E92" w:rsidRPr="003F3132" w:rsidRDefault="00955E92" w:rsidP="003828C7">
            <w:pPr>
              <w:shd w:val="clear" w:color="auto" w:fill="FFFFFF"/>
              <w:ind w:right="178"/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uk-UA"/>
              </w:rPr>
              <w:t>До  01.10.2013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lang w:val="uk-UA"/>
              </w:rPr>
              <w:t>70000,00</w:t>
            </w:r>
          </w:p>
        </w:tc>
      </w:tr>
      <w:tr w:rsidR="00955E92" w:rsidRPr="003F3132" w:rsidTr="003828C7">
        <w:tc>
          <w:tcPr>
            <w:tcW w:w="675" w:type="dxa"/>
          </w:tcPr>
          <w:p w:rsidR="00955E92" w:rsidRPr="003F3132" w:rsidRDefault="00955E92" w:rsidP="003828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30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 офісної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меблів, канцелярських товарів, комп‘ютерних комплектуючих, 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для створення та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функціонування ЦНАП.</w:t>
            </w:r>
            <w:r w:rsidRPr="003F313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Посадова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ЦНАП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73500,00</w:t>
            </w:r>
          </w:p>
          <w:p w:rsidR="00955E92" w:rsidRPr="003F3132" w:rsidRDefault="00955E92" w:rsidP="003828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E92" w:rsidRPr="003F3132" w:rsidTr="003828C7">
        <w:tc>
          <w:tcPr>
            <w:tcW w:w="675" w:type="dxa"/>
          </w:tcPr>
          <w:p w:rsidR="00955E92" w:rsidRPr="003F3132" w:rsidRDefault="00955E92" w:rsidP="003828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30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Обслуговування офісної </w:t>
            </w:r>
            <w:r w:rsidRPr="003F313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техніки</w:t>
            </w:r>
            <w:r w:rsidRPr="003F313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, </w:t>
            </w:r>
            <w:r w:rsidRPr="003F313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щ</w:t>
            </w:r>
            <w:r w:rsidRPr="003F313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орічна </w:t>
            </w:r>
            <w:proofErr w:type="spellStart"/>
            <w:r w:rsidRPr="003F313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абонплата</w:t>
            </w:r>
            <w:proofErr w:type="spellEnd"/>
            <w:r w:rsidRPr="003F313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за зв’язок</w:t>
            </w:r>
            <w:r w:rsidRPr="003F313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Посадова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відповіда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льна за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рення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ЦНАП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фінансування  </w:t>
            </w:r>
          </w:p>
        </w:tc>
      </w:tr>
      <w:tr w:rsidR="00955E92" w:rsidRPr="003F3132" w:rsidTr="003828C7">
        <w:tc>
          <w:tcPr>
            <w:tcW w:w="675" w:type="dxa"/>
          </w:tcPr>
          <w:p w:rsidR="00955E92" w:rsidRPr="003F3132" w:rsidRDefault="00955E92" w:rsidP="003828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30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єдиної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налагоджен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логій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 с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томатизованих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інформа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в ЦНАП</w:t>
            </w:r>
          </w:p>
        </w:tc>
        <w:tc>
          <w:tcPr>
            <w:tcW w:w="1984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Посадова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особа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F3132">
              <w:rPr>
                <w:rFonts w:ascii="Times New Roman" w:hAnsi="Times New Roman" w:cs="Times New Roman"/>
                <w:sz w:val="28"/>
                <w:szCs w:val="28"/>
              </w:rPr>
              <w:t xml:space="preserve"> ЦНАП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3 -2014 роки, постійно</w:t>
            </w:r>
          </w:p>
        </w:tc>
        <w:tc>
          <w:tcPr>
            <w:tcW w:w="1701" w:type="dxa"/>
          </w:tcPr>
          <w:p w:rsidR="00955E92" w:rsidRPr="003F3132" w:rsidRDefault="00955E92" w:rsidP="003828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1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3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фінансування  </w:t>
            </w:r>
          </w:p>
        </w:tc>
      </w:tr>
    </w:tbl>
    <w:p w:rsidR="00955E92" w:rsidRDefault="00955E92" w:rsidP="009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955E92" w:rsidRDefault="00955E92" w:rsidP="009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955E92" w:rsidRPr="00E51EE0" w:rsidRDefault="00955E92" w:rsidP="00123980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sectPr w:rsidR="00955E92" w:rsidRPr="00E51EE0" w:rsidSect="00F608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747D"/>
    <w:multiLevelType w:val="hybridMultilevel"/>
    <w:tmpl w:val="0A20BE5C"/>
    <w:lvl w:ilvl="0" w:tplc="643259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E60"/>
    <w:rsid w:val="00123980"/>
    <w:rsid w:val="002C3D57"/>
    <w:rsid w:val="00301982"/>
    <w:rsid w:val="00511D93"/>
    <w:rsid w:val="007A2F27"/>
    <w:rsid w:val="008A25C3"/>
    <w:rsid w:val="008B343C"/>
    <w:rsid w:val="008B4387"/>
    <w:rsid w:val="00955E92"/>
    <w:rsid w:val="00AC5D44"/>
    <w:rsid w:val="00B95775"/>
    <w:rsid w:val="00BD0C8B"/>
    <w:rsid w:val="00D90543"/>
    <w:rsid w:val="00D91E60"/>
    <w:rsid w:val="00E51EE0"/>
    <w:rsid w:val="00F421EB"/>
    <w:rsid w:val="00F6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EB"/>
  </w:style>
  <w:style w:type="paragraph" w:styleId="4">
    <w:name w:val="heading 4"/>
    <w:basedOn w:val="a"/>
    <w:next w:val="a"/>
    <w:link w:val="40"/>
    <w:semiHidden/>
    <w:unhideWhenUsed/>
    <w:qFormat/>
    <w:rsid w:val="00D91E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D91E6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1E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D91E60"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D91E6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D9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D91E60"/>
    <w:rPr>
      <w:rFonts w:ascii="Courier New" w:eastAsia="Times New Roman" w:hAnsi="Courier New" w:cs="Courier New"/>
      <w:color w:val="000000"/>
      <w:sz w:val="21"/>
      <w:szCs w:val="21"/>
    </w:rPr>
  </w:style>
  <w:style w:type="paragraph" w:styleId="a4">
    <w:name w:val="caption"/>
    <w:basedOn w:val="a"/>
    <w:next w:val="a"/>
    <w:unhideWhenUsed/>
    <w:qFormat/>
    <w:rsid w:val="00D91E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9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55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55E92"/>
    <w:rPr>
      <w:color w:val="0000FF"/>
      <w:u w:val="single"/>
    </w:rPr>
  </w:style>
  <w:style w:type="paragraph" w:customStyle="1" w:styleId="1">
    <w:name w:val="Знак1"/>
    <w:basedOn w:val="a"/>
    <w:rsid w:val="00F608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87/2012/paran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11</cp:revision>
  <cp:lastPrinted>2013-05-29T07:36:00Z</cp:lastPrinted>
  <dcterms:created xsi:type="dcterms:W3CDTF">2013-05-13T13:47:00Z</dcterms:created>
  <dcterms:modified xsi:type="dcterms:W3CDTF">2013-06-01T09:29:00Z</dcterms:modified>
</cp:coreProperties>
</file>