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7" w:rsidRPr="00AD3D67" w:rsidRDefault="00AD3D67" w:rsidP="00AD3D67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AD3D67">
        <w:rPr>
          <w:rFonts w:ascii="Times New Roman" w:hAnsi="Times New Roman" w:cs="Times New Roman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7.45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55196006" r:id="rId7"/>
        </w:object>
      </w:r>
    </w:p>
    <w:p w:rsidR="00AD3D67" w:rsidRPr="00AD3D67" w:rsidRDefault="00AD3D67" w:rsidP="00AD3D67">
      <w:pPr>
        <w:pStyle w:val="a3"/>
        <w:rPr>
          <w:b/>
          <w:sz w:val="40"/>
        </w:rPr>
      </w:pPr>
      <w:r w:rsidRPr="00AD3D67">
        <w:rPr>
          <w:b/>
          <w:sz w:val="40"/>
        </w:rPr>
        <w:t>ТАЛЬНІВСЬКА РАЙОННА РАДА</w:t>
      </w:r>
    </w:p>
    <w:p w:rsidR="00AD3D67" w:rsidRPr="00AD3D67" w:rsidRDefault="00AD3D67" w:rsidP="00AD3D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D3D67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AD3D67" w:rsidRPr="00AD3D67" w:rsidRDefault="00AD3D67" w:rsidP="00AD3D67">
      <w:pPr>
        <w:pStyle w:val="9"/>
        <w:spacing w:before="0"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3D67">
        <w:rPr>
          <w:rFonts w:ascii="Times New Roman" w:hAnsi="Times New Roman" w:cs="Times New Roman"/>
          <w:b/>
          <w:sz w:val="36"/>
          <w:szCs w:val="36"/>
        </w:rPr>
        <w:t xml:space="preserve">Р  І  Ш  Е  Н  </w:t>
      </w:r>
      <w:proofErr w:type="spellStart"/>
      <w:r w:rsidRPr="00AD3D67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AD3D67">
        <w:rPr>
          <w:rFonts w:ascii="Times New Roman" w:hAnsi="Times New Roman" w:cs="Times New Roman"/>
          <w:b/>
          <w:sz w:val="36"/>
          <w:szCs w:val="36"/>
        </w:rPr>
        <w:t xml:space="preserve">  Я</w:t>
      </w:r>
    </w:p>
    <w:p w:rsidR="00AD3D67" w:rsidRPr="00AD3D67" w:rsidRDefault="00AD3D67" w:rsidP="00AD3D6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AD3D67">
        <w:rPr>
          <w:rFonts w:ascii="Times New Roman" w:hAnsi="Times New Roman" w:cs="Times New Roman"/>
          <w:sz w:val="28"/>
          <w:szCs w:val="28"/>
          <w:u w:val="single"/>
        </w:rPr>
        <w:t>26.06.2020</w:t>
      </w:r>
      <w:r w:rsidRPr="00AD3D67">
        <w:rPr>
          <w:rFonts w:ascii="Times New Roman" w:hAnsi="Times New Roman" w:cs="Times New Roman"/>
          <w:sz w:val="28"/>
          <w:szCs w:val="28"/>
        </w:rPr>
        <w:tab/>
      </w:r>
      <w:r w:rsidRPr="00AD3D67">
        <w:rPr>
          <w:rFonts w:ascii="Times New Roman" w:hAnsi="Times New Roman" w:cs="Times New Roman"/>
          <w:sz w:val="28"/>
          <w:szCs w:val="28"/>
        </w:rPr>
        <w:tab/>
      </w:r>
      <w:r w:rsidRPr="00AD3D67">
        <w:rPr>
          <w:rFonts w:ascii="Times New Roman" w:hAnsi="Times New Roman" w:cs="Times New Roman"/>
          <w:sz w:val="28"/>
          <w:szCs w:val="28"/>
        </w:rPr>
        <w:tab/>
      </w:r>
      <w:r w:rsidRPr="00AD3D67">
        <w:rPr>
          <w:rFonts w:ascii="Times New Roman" w:hAnsi="Times New Roman" w:cs="Times New Roman"/>
          <w:sz w:val="28"/>
          <w:szCs w:val="28"/>
        </w:rPr>
        <w:tab/>
      </w:r>
      <w:r w:rsidRPr="00AD3D6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AD3D67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D3D67">
        <w:rPr>
          <w:rFonts w:ascii="Times New Roman" w:hAnsi="Times New Roman" w:cs="Times New Roman"/>
          <w:sz w:val="28"/>
          <w:szCs w:val="28"/>
          <w:u w:val="single"/>
        </w:rPr>
        <w:t>41-</w:t>
      </w:r>
      <w:r w:rsidR="00085DA1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AD3D6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D3D6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AD3D67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DF06EC" w:rsidRPr="00AD3D67" w:rsidRDefault="00DF06EC" w:rsidP="00AD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06EC" w:rsidRPr="00C93688" w:rsidRDefault="00DF06EC" w:rsidP="00DF06E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реорганізацію </w:t>
      </w:r>
      <w:proofErr w:type="spellStart"/>
      <w:r w:rsidRPr="00C936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Тальнівського</w:t>
      </w:r>
      <w:proofErr w:type="spellEnd"/>
    </w:p>
    <w:p w:rsidR="00DF06EC" w:rsidRPr="00C93688" w:rsidRDefault="00DF06EC" w:rsidP="00DF06E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методичного кабінету</w:t>
      </w:r>
    </w:p>
    <w:p w:rsidR="00DF06EC" w:rsidRPr="00B30539" w:rsidRDefault="00DF06EC" w:rsidP="00D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EC" w:rsidRDefault="00DF06E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3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пункту 20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стини 1 статті 43,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 w:rsidR="00A9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44, 46, 59</w:t>
      </w:r>
      <w:r w:rsidRPr="00B3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</w:t>
      </w:r>
      <w:r w:rsidR="00A9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EBE">
        <w:rPr>
          <w:rFonts w:ascii="Times New Roman" w:eastAsia="Times New Roman" w:hAnsi="Times New Roman"/>
          <w:color w:val="000000"/>
          <w:sz w:val="28"/>
          <w:szCs w:val="28"/>
        </w:rPr>
        <w:t>абзац</w:t>
      </w:r>
      <w:r>
        <w:rPr>
          <w:rFonts w:ascii="Times New Roman" w:eastAsia="Times New Roman" w:hAnsi="Times New Roman"/>
          <w:color w:val="000000"/>
          <w:sz w:val="28"/>
          <w:szCs w:val="28"/>
        </w:rPr>
        <w:t>у другого</w:t>
      </w:r>
      <w:r w:rsidRPr="00654EBE">
        <w:rPr>
          <w:rFonts w:ascii="Times New Roman" w:eastAsia="Times New Roman" w:hAnsi="Times New Roman"/>
          <w:color w:val="000000"/>
          <w:sz w:val="28"/>
          <w:szCs w:val="28"/>
        </w:rPr>
        <w:t xml:space="preserve"> частини третьої статті 52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91FA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пункту</w:t>
      </w:r>
      <w:r w:rsidRPr="00654EBE">
        <w:rPr>
          <w:rFonts w:ascii="Times New Roman" w:eastAsia="Times New Roman" w:hAnsi="Times New Roman"/>
          <w:color w:val="000000"/>
          <w:sz w:val="28"/>
          <w:szCs w:val="28"/>
        </w:rPr>
        <w:t xml:space="preserve"> 5 розділу Х «Прикінцеві та перехідні положення»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повну загальну середню освіту»,</w:t>
      </w:r>
      <w:r w:rsidR="00A9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</w:t>
      </w:r>
      <w:r w:rsidRPr="00AE7B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91FA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E7B5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AE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104, 105, 106, 107 Цивільного кодексу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державної адміністрації, районна рада ВИРІШИЛА:</w:t>
      </w:r>
    </w:p>
    <w:p w:rsidR="00A91FAC" w:rsidRDefault="00A91FA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EC" w:rsidRDefault="00DF06E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7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622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Реорганізувати</w:t>
      </w:r>
      <w:r w:rsidR="00ED49CB" w:rsidRPr="00ED4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перетворення</w:t>
      </w:r>
      <w:r w:rsidR="00ED49CB" w:rsidRPr="00ED4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Тальнівський районний методичний кабінет (код ЄДРПОУ 41802831</w:t>
      </w:r>
      <w:r w:rsidRPr="00182A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Тальнівський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Pr="00E045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професійного розвитку педагогічних працівників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Тальнівської районної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6EC" w:rsidRPr="005E448D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E44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Визнати, що реорганізований шляхом перетворення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заклад</w:t>
      </w:r>
      <w:r w:rsidRPr="005E448D">
        <w:rPr>
          <w:rFonts w:ascii="Times New Roman" w:eastAsia="Calibri" w:hAnsi="Times New Roman" w:cs="Times New Roman"/>
          <w:sz w:val="28"/>
          <w:szCs w:val="28"/>
          <w:lang w:eastAsia="en-US"/>
        </w:rPr>
        <w:t>, вказаний в пункті 1 даного рішення, є правонаступником усіх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рав та обов’язків закладу</w:t>
      </w:r>
      <w:r w:rsidRPr="005E448D">
        <w:rPr>
          <w:rFonts w:ascii="Times New Roman" w:eastAsia="Calibri" w:hAnsi="Times New Roman" w:cs="Times New Roman"/>
          <w:sz w:val="28"/>
          <w:szCs w:val="28"/>
          <w:lang w:eastAsia="en-US"/>
        </w:rPr>
        <w:t>, який реорганізується.</w:t>
      </w:r>
    </w:p>
    <w:p w:rsidR="00DF06EC" w:rsidRPr="005E448D" w:rsidRDefault="00DF06E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48D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5E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Встановити строк для </w:t>
      </w:r>
      <w:proofErr w:type="spellStart"/>
      <w:r w:rsidRPr="005E44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Pr="005E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кредиторами своїх вимог до розпо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рядника коштів по закладу</w:t>
      </w:r>
      <w:r w:rsidRPr="005E44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вказаному у пункті 1 даного рішення - 2  місяці  з дня оприлюднення повідомлення про припинення його діяльності в зв’язку з  реорганізацією.</w:t>
      </w:r>
    </w:p>
    <w:p w:rsidR="00DF06EC" w:rsidRPr="009E6271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Створити </w:t>
      </w:r>
      <w:r w:rsidRPr="00DA6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комісі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 з реорганізації закладу, </w:t>
      </w:r>
      <w:r w:rsidRPr="00DA66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вказаного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ункті 1 даного рішення </w:t>
      </w:r>
      <w:r w:rsidRPr="009E62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складі, згідно з додатком.  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6629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712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Комісії з реорганізації провести організаційно - правові заходи,  передбачені чинним законодавством, а саме: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.1. В триденний тер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мін, з часу п</w:t>
      </w:r>
      <w:r w:rsidR="00ED49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рийняття відповідного рішення </w:t>
      </w:r>
      <w:r w:rsidR="00ED49CB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реорганізації закладу,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ати державному реєстратору заяву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 початок процеду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ри реорганізації закладу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.2. Оприлюднити повідомлення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припинення діяльності закладу 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 зв’язку з їх реорганізацією та про встановлений строк для заявлення кредиторами своїх вимог;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.3. Провести інве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нтаризацію майна закладу, який  реорганізовує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ться;  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.4. За результатами проведеної роботи надати Тальнів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ській районній раді передавальний акт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затвердження;</w:t>
      </w:r>
    </w:p>
    <w:p w:rsidR="00DF06E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.5</w:t>
      </w:r>
      <w:r w:rsidR="00ED49CB">
        <w:rPr>
          <w:rFonts w:ascii="Times New Roman" w:eastAsia="Calibri" w:hAnsi="Times New Roman" w:cs="Times New Roman"/>
          <w:sz w:val="28"/>
          <w:szCs w:val="28"/>
          <w:lang w:eastAsia="en-US"/>
        </w:rPr>
        <w:t>. Розробити статут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положення)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Тальнівського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центру професійного розвитку педагогічних працівників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Тальнівської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районної р</w:t>
      </w:r>
      <w:r w:rsidR="00ED4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ади (далі - Центр), </w:t>
      </w:r>
      <w:proofErr w:type="spellStart"/>
      <w:r w:rsidR="00600E4D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його</w:t>
      </w:r>
      <w:proofErr w:type="spellEnd"/>
      <w:r w:rsidR="00ED49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структуру, </w:t>
      </w:r>
      <w:proofErr w:type="spellStart"/>
      <w:r w:rsidR="00ED49CB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ш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татний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розпис, стратегію розвитку Центру, порядок проведення конкурсу на зайняття посад директора </w:t>
      </w:r>
      <w:r w:rsidR="00A91FAC"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="00600E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педагогічних працівників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 подати їх на затвердження до Тальнівської районної ради;</w:t>
      </w:r>
    </w:p>
    <w:p w:rsidR="00DF06EC" w:rsidRPr="00A14CA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5.6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 Здійснити інші заходи, передбачені чинним законодавством,    пов’я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зані з реєстрацією новоствореної юридичної  осо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зв’язку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реорганізацією закладу</w:t>
      </w:r>
      <w:r w:rsidRPr="00A14CA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F06EC" w:rsidRDefault="00DF06E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</w:pP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4C4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Відділу освіти Тальнівської районної 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авної адміністрації забезпечити 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к</w:t>
      </w:r>
      <w:r w:rsidRPr="004C4599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онтроль за проведенням заходів, передбачених чинним законодавством щодо реорганізації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 закладу</w:t>
      </w:r>
      <w:r w:rsidRPr="004C4599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, зазначеного в пункті 1 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даного рішення.</w:t>
      </w:r>
    </w:p>
    <w:p w:rsidR="00DF06EC" w:rsidRPr="004C4599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7. Попередити завідувача закладу, що реорганізується, Михайлову Тетяну Василівну</w:t>
      </w:r>
      <w:r w:rsidR="00600E4D" w:rsidRPr="00600E4D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,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 про зміни в організації праці в зв’язку з реорганізаціє</w:t>
      </w:r>
      <w:r w:rsidR="00A91FAC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ю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 закладу, а саме </w:t>
      </w:r>
      <w:r w:rsidR="00600E4D" w:rsidRPr="00600E4D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можливе звільнення </w:t>
      </w:r>
      <w:r w:rsidR="00636053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>та</w:t>
      </w:r>
      <w:r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eastAsia="en-US"/>
        </w:rPr>
        <w:t xml:space="preserve"> подальше укладення трудового договору за наслідками конкурсного відбору.</w:t>
      </w:r>
    </w:p>
    <w:p w:rsidR="00DF06EC" w:rsidRPr="004C4599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 Завідувачу</w:t>
      </w:r>
      <w:r w:rsidR="006360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закладу</w:t>
      </w: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>, що реорганізується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Михайловій Т.В. забезпечити</w:t>
      </w: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DF06EC" w:rsidRPr="004C4599" w:rsidRDefault="00600E4D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</w:t>
      </w:r>
      <w:proofErr w:type="spellStart"/>
      <w:r w:rsidR="00DF06EC">
        <w:rPr>
          <w:rFonts w:ascii="Times New Roman" w:eastAsia="Calibri" w:hAnsi="Times New Roman" w:cs="Times New Roman"/>
          <w:sz w:val="28"/>
          <w:szCs w:val="28"/>
          <w:lang w:eastAsia="ru-RU"/>
        </w:rPr>
        <w:t>овідомлення</w:t>
      </w:r>
      <w:proofErr w:type="spellEnd"/>
      <w:r w:rsidR="00DF06EC" w:rsidRPr="004C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установленому чинним законодавством України по</w:t>
      </w:r>
      <w:r w:rsidR="00DF06EC">
        <w:rPr>
          <w:rFonts w:ascii="Times New Roman" w:eastAsia="Calibri" w:hAnsi="Times New Roman" w:cs="Times New Roman"/>
          <w:sz w:val="28"/>
          <w:szCs w:val="28"/>
          <w:lang w:eastAsia="ru-RU"/>
        </w:rPr>
        <w:t>рядку працівників</w:t>
      </w:r>
      <w:r w:rsidR="00DF06EC" w:rsidRPr="004C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 реорганізацію закладу</w:t>
      </w:r>
      <w:r w:rsidR="00DF06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зміни в організації їх праці</w:t>
      </w:r>
      <w:r w:rsidR="00DF06EC" w:rsidRPr="004C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DF06EC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</w:t>
      </w:r>
      <w:r w:rsidR="00600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</w:t>
      </w:r>
      <w:r w:rsidRPr="004C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отримання соціально-правових гарантій працівників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реорганізації закладу </w:t>
      </w:r>
      <w:r w:rsidRPr="004C45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порядку та на умовах, визначени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чинним законодавством України;</w:t>
      </w:r>
    </w:p>
    <w:p w:rsidR="00DF06EC" w:rsidRPr="004C4599" w:rsidRDefault="00DF06EC" w:rsidP="0017123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8.3</w:t>
      </w:r>
      <w:r w:rsidR="00E10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00E4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життя заходів щодо відбору працівників до Тальнівського центу професійного розвитку педагогічних працівників Тальнівської районної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конкурсних засадах, як  це передбачено чинним законодавством України.</w:t>
      </w:r>
    </w:p>
    <w:p w:rsidR="00DF06EC" w:rsidRPr="004C4599" w:rsidRDefault="00DF06EC" w:rsidP="001712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C45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рішення покласти на постійні комісії районної ради з соціальних та гуманітарних питань і з питань комунальної власності, промисловості та регуляторної політики.</w:t>
      </w:r>
    </w:p>
    <w:p w:rsidR="00DF06EC" w:rsidRPr="004C4599" w:rsidRDefault="00DF06EC" w:rsidP="00DF0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EC" w:rsidRPr="00B30539" w:rsidRDefault="00DF06EC" w:rsidP="00DF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6EC" w:rsidRPr="00B30539" w:rsidRDefault="00DF06EC" w:rsidP="00DF0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539">
        <w:rPr>
          <w:rFonts w:ascii="Times New Roman" w:hAnsi="Times New Roman" w:cs="Times New Roman"/>
          <w:sz w:val="28"/>
          <w:szCs w:val="28"/>
        </w:rPr>
        <w:t xml:space="preserve">Голова </w:t>
      </w:r>
      <w:r w:rsidR="0018120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6053">
        <w:rPr>
          <w:rFonts w:ascii="Times New Roman" w:hAnsi="Times New Roman" w:cs="Times New Roman"/>
          <w:sz w:val="28"/>
          <w:szCs w:val="28"/>
        </w:rPr>
        <w:t xml:space="preserve">    </w:t>
      </w:r>
      <w:r w:rsidR="001812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305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алентина  ЛЮБОМСЬКА</w:t>
      </w:r>
      <w:r w:rsidRPr="00B30539">
        <w:rPr>
          <w:rFonts w:ascii="Times New Roman" w:hAnsi="Times New Roman" w:cs="Times New Roman"/>
          <w:sz w:val="28"/>
          <w:szCs w:val="28"/>
        </w:rPr>
        <w:tab/>
      </w:r>
    </w:p>
    <w:p w:rsidR="00DF06EC" w:rsidRDefault="00DF06E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AD3D67" w:rsidRDefault="00AD3D67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Default="0080008C" w:rsidP="00DF06E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</w:p>
    <w:p w:rsidR="0080008C" w:rsidRPr="00B30539" w:rsidRDefault="0080008C" w:rsidP="0080008C">
      <w:pPr>
        <w:spacing w:after="0" w:line="240" w:lineRule="auto"/>
        <w:ind w:right="-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B30539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80008C" w:rsidRPr="00B30539" w:rsidRDefault="0080008C" w:rsidP="0080008C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30539">
        <w:rPr>
          <w:rFonts w:ascii="Times New Roman" w:hAnsi="Times New Roman" w:cs="Times New Roman"/>
          <w:sz w:val="28"/>
          <w:szCs w:val="28"/>
        </w:rPr>
        <w:t xml:space="preserve">до рішення районної ради </w:t>
      </w:r>
    </w:p>
    <w:p w:rsidR="0080008C" w:rsidRDefault="0080008C" w:rsidP="0080008C">
      <w:pPr>
        <w:spacing w:after="0" w:line="240" w:lineRule="auto"/>
        <w:ind w:left="6237" w:right="-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26.06.2020</w:t>
      </w:r>
      <w:r w:rsidRPr="00B3053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41-9</w:t>
      </w:r>
      <w:r w:rsidRPr="00B30539">
        <w:rPr>
          <w:rFonts w:ascii="Times New Roman" w:hAnsi="Times New Roman" w:cs="Times New Roman"/>
          <w:sz w:val="28"/>
          <w:szCs w:val="28"/>
        </w:rPr>
        <w:t>/VІІ</w:t>
      </w:r>
    </w:p>
    <w:p w:rsidR="0080008C" w:rsidRPr="004C4599" w:rsidRDefault="0080008C" w:rsidP="00800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>СКЛАД</w:t>
      </w:r>
    </w:p>
    <w:p w:rsidR="0080008C" w:rsidRPr="004C4599" w:rsidRDefault="0080008C" w:rsidP="00800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комісії з реорганізації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Тальнівського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районного методичного кабінету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3969"/>
        <w:gridCol w:w="1320"/>
        <w:gridCol w:w="15"/>
        <w:gridCol w:w="45"/>
        <w:gridCol w:w="60"/>
        <w:gridCol w:w="15"/>
        <w:gridCol w:w="15"/>
        <w:gridCol w:w="1361"/>
      </w:tblGrid>
      <w:tr w:rsidR="0080008C" w:rsidRPr="004C4599" w:rsidTr="0054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904C1E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904C1E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ПІП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904C1E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Посада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904C1E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Індентифікацій</w:t>
            </w:r>
            <w:proofErr w:type="spellEnd"/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ний номер</w:t>
            </w: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904C1E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4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Примітка </w:t>
            </w:r>
          </w:p>
        </w:tc>
      </w:tr>
      <w:tr w:rsidR="0080008C" w:rsidRPr="004C4599" w:rsidTr="00546AA6"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Голова комісії</w:t>
            </w:r>
          </w:p>
        </w:tc>
      </w:tr>
      <w:tr w:rsidR="0080008C" w:rsidRPr="004C4599" w:rsidTr="0054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Півторак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Тетяна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Олександрівна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Заступник голови </w:t>
            </w: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Тальнівської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районної державної              адміністрації </w:t>
            </w:r>
          </w:p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(соціальні питання)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rPr>
          <w:trHeight w:val="190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Заступник  голови  комісії</w:t>
            </w:r>
          </w:p>
        </w:tc>
      </w:tr>
      <w:tr w:rsidR="0080008C" w:rsidRPr="004C4599" w:rsidTr="00546AA6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Михайлова Тетяна 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Завідувач</w:t>
            </w: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Тальнівського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районного методичного кабінету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rPr>
          <w:trHeight w:val="289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  комісії</w:t>
            </w:r>
          </w:p>
        </w:tc>
      </w:tr>
      <w:tr w:rsidR="0080008C" w:rsidRPr="004C4599" w:rsidTr="00546AA6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Міхновець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Тетяна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Бухгалтер централізованої бухгалтерії по обслуговуванню </w:t>
            </w:r>
            <w:r w:rsidRPr="00AA59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закладів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освіти</w:t>
            </w: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які перебувають в управлінні відділу освіти </w:t>
            </w: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Тальнівської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райдержадміністрації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rPr>
          <w:trHeight w:val="267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Члени комісії:</w:t>
            </w:r>
          </w:p>
        </w:tc>
      </w:tr>
      <w:tr w:rsidR="0080008C" w:rsidRPr="004C4599" w:rsidTr="0054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Скіченко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Сергій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AA59D1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відділу з питань управління комунальною власністю виконавчого апарату районної ради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Міхновець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Маргарита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Головний бухгалтер  централізованої бухгалтерії по обслуговуванню закладів освіти, які перебувають в управлінні відділу освіти </w:t>
            </w: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Тальнівської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райдержадміністрації                 </w:t>
            </w: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Литвинюк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Ірина </w:t>
            </w:r>
          </w:p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Олексіївна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Заступник головного бухгалтера  централізованої бухгалтерії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обслуговуванню закладів освіти</w:t>
            </w:r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які перебувають в управлінні відділу освіти </w:t>
            </w:r>
            <w:proofErr w:type="spellStart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Тальнівської</w:t>
            </w:r>
            <w:proofErr w:type="spellEnd"/>
            <w:r w:rsidRPr="004C459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райдержадміністрації                 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08C" w:rsidRPr="00AA59D1" w:rsidRDefault="0080008C" w:rsidP="00546AA6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0008C" w:rsidRPr="004C4599" w:rsidTr="00546AA6">
        <w:trPr>
          <w:trHeight w:val="7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Сарана Валентина Петрівна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Голова постійної комісії районної ради з соціальних та гуманітарних питань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AA59D1" w:rsidRDefault="0080008C" w:rsidP="00546AA6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8C" w:rsidRPr="004C4599" w:rsidRDefault="0080008C" w:rsidP="00546A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008C" w:rsidRPr="004C4599" w:rsidRDefault="0080008C" w:rsidP="008000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Керуючий справами  </w:t>
      </w:r>
    </w:p>
    <w:p w:rsidR="00085DA1" w:rsidRDefault="0080008C" w:rsidP="00800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виконавчого апарату районної ради    </w:t>
      </w:r>
      <w:r w:rsidRPr="004C459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Віталій КАРПУК</w:t>
      </w:r>
    </w:p>
    <w:sectPr w:rsidR="00085DA1" w:rsidSect="00AB294D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618"/>
    <w:multiLevelType w:val="hybridMultilevel"/>
    <w:tmpl w:val="60BCAB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7881202"/>
    <w:multiLevelType w:val="hybridMultilevel"/>
    <w:tmpl w:val="15FE06D2"/>
    <w:lvl w:ilvl="0" w:tplc="A0461F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C500702"/>
    <w:multiLevelType w:val="hybridMultilevel"/>
    <w:tmpl w:val="B534026E"/>
    <w:lvl w:ilvl="0" w:tplc="903022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BAF6D27"/>
    <w:multiLevelType w:val="hybridMultilevel"/>
    <w:tmpl w:val="49D4D1D4"/>
    <w:lvl w:ilvl="0" w:tplc="600AC190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7269646A"/>
    <w:multiLevelType w:val="hybridMultilevel"/>
    <w:tmpl w:val="0D88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564B"/>
    <w:rsid w:val="0002077F"/>
    <w:rsid w:val="00035778"/>
    <w:rsid w:val="00044A53"/>
    <w:rsid w:val="00053E94"/>
    <w:rsid w:val="000618F3"/>
    <w:rsid w:val="000837A2"/>
    <w:rsid w:val="00085DA1"/>
    <w:rsid w:val="000A36F4"/>
    <w:rsid w:val="000B1EA1"/>
    <w:rsid w:val="000B4960"/>
    <w:rsid w:val="000C4F0F"/>
    <w:rsid w:val="000C7B2F"/>
    <w:rsid w:val="000D0026"/>
    <w:rsid w:val="000D4D7D"/>
    <w:rsid w:val="000E0BAA"/>
    <w:rsid w:val="000E42D8"/>
    <w:rsid w:val="00120396"/>
    <w:rsid w:val="00121CDA"/>
    <w:rsid w:val="00125DDA"/>
    <w:rsid w:val="00157B11"/>
    <w:rsid w:val="0016526F"/>
    <w:rsid w:val="00171237"/>
    <w:rsid w:val="00181208"/>
    <w:rsid w:val="00182AA7"/>
    <w:rsid w:val="001844C5"/>
    <w:rsid w:val="001E5750"/>
    <w:rsid w:val="001E714A"/>
    <w:rsid w:val="001E74A3"/>
    <w:rsid w:val="001F1A2D"/>
    <w:rsid w:val="00230F75"/>
    <w:rsid w:val="0026070E"/>
    <w:rsid w:val="00262C69"/>
    <w:rsid w:val="002A1C7D"/>
    <w:rsid w:val="002D4B08"/>
    <w:rsid w:val="00305FBB"/>
    <w:rsid w:val="003115E7"/>
    <w:rsid w:val="0032337D"/>
    <w:rsid w:val="00326C2C"/>
    <w:rsid w:val="0034384D"/>
    <w:rsid w:val="00347D6F"/>
    <w:rsid w:val="00367EBB"/>
    <w:rsid w:val="00383254"/>
    <w:rsid w:val="00390BE3"/>
    <w:rsid w:val="003926BD"/>
    <w:rsid w:val="0039484C"/>
    <w:rsid w:val="003B0F3F"/>
    <w:rsid w:val="003B642B"/>
    <w:rsid w:val="003D5A9C"/>
    <w:rsid w:val="003F7445"/>
    <w:rsid w:val="00415A4F"/>
    <w:rsid w:val="004202E2"/>
    <w:rsid w:val="0042155B"/>
    <w:rsid w:val="004356F8"/>
    <w:rsid w:val="0046245D"/>
    <w:rsid w:val="00487365"/>
    <w:rsid w:val="004906AE"/>
    <w:rsid w:val="004908B2"/>
    <w:rsid w:val="004B6326"/>
    <w:rsid w:val="004C4599"/>
    <w:rsid w:val="004D7C3C"/>
    <w:rsid w:val="004E2D0F"/>
    <w:rsid w:val="00513C57"/>
    <w:rsid w:val="00514ADE"/>
    <w:rsid w:val="00514F04"/>
    <w:rsid w:val="00525863"/>
    <w:rsid w:val="00534A1E"/>
    <w:rsid w:val="0053565F"/>
    <w:rsid w:val="0057265F"/>
    <w:rsid w:val="00586689"/>
    <w:rsid w:val="005A6606"/>
    <w:rsid w:val="005B1A33"/>
    <w:rsid w:val="005B2236"/>
    <w:rsid w:val="005B6AD9"/>
    <w:rsid w:val="005E2AF7"/>
    <w:rsid w:val="005E448D"/>
    <w:rsid w:val="005F6A3E"/>
    <w:rsid w:val="00600E4D"/>
    <w:rsid w:val="00605219"/>
    <w:rsid w:val="006053C9"/>
    <w:rsid w:val="00636053"/>
    <w:rsid w:val="00661B4E"/>
    <w:rsid w:val="006746B9"/>
    <w:rsid w:val="00690CA5"/>
    <w:rsid w:val="006A58D8"/>
    <w:rsid w:val="006B2F54"/>
    <w:rsid w:val="006C38B0"/>
    <w:rsid w:val="006D20B7"/>
    <w:rsid w:val="006D72C1"/>
    <w:rsid w:val="006F730B"/>
    <w:rsid w:val="00732E51"/>
    <w:rsid w:val="0073693B"/>
    <w:rsid w:val="007645B1"/>
    <w:rsid w:val="0079745F"/>
    <w:rsid w:val="007A3325"/>
    <w:rsid w:val="007E04D7"/>
    <w:rsid w:val="007E100B"/>
    <w:rsid w:val="007F6AE4"/>
    <w:rsid w:val="0080008C"/>
    <w:rsid w:val="008127FC"/>
    <w:rsid w:val="00821514"/>
    <w:rsid w:val="00821A3C"/>
    <w:rsid w:val="00830249"/>
    <w:rsid w:val="00846722"/>
    <w:rsid w:val="008620AF"/>
    <w:rsid w:val="00864D35"/>
    <w:rsid w:val="00876570"/>
    <w:rsid w:val="00881F2A"/>
    <w:rsid w:val="00884A64"/>
    <w:rsid w:val="008A3117"/>
    <w:rsid w:val="008B14F0"/>
    <w:rsid w:val="008B66BF"/>
    <w:rsid w:val="008C1EBC"/>
    <w:rsid w:val="008D2F41"/>
    <w:rsid w:val="008E3F52"/>
    <w:rsid w:val="008E7641"/>
    <w:rsid w:val="008F0BAB"/>
    <w:rsid w:val="008F5493"/>
    <w:rsid w:val="008F5C42"/>
    <w:rsid w:val="009025FE"/>
    <w:rsid w:val="00914A62"/>
    <w:rsid w:val="00952BD4"/>
    <w:rsid w:val="00975691"/>
    <w:rsid w:val="00980101"/>
    <w:rsid w:val="009A18E2"/>
    <w:rsid w:val="009A4DFB"/>
    <w:rsid w:val="009C1716"/>
    <w:rsid w:val="009E0E13"/>
    <w:rsid w:val="009E387C"/>
    <w:rsid w:val="009E599D"/>
    <w:rsid w:val="009E6271"/>
    <w:rsid w:val="009F2258"/>
    <w:rsid w:val="009F2BE9"/>
    <w:rsid w:val="00A05376"/>
    <w:rsid w:val="00A14CAC"/>
    <w:rsid w:val="00A22F4B"/>
    <w:rsid w:val="00A337A3"/>
    <w:rsid w:val="00A36456"/>
    <w:rsid w:val="00A571C9"/>
    <w:rsid w:val="00A75308"/>
    <w:rsid w:val="00A75446"/>
    <w:rsid w:val="00A91FAC"/>
    <w:rsid w:val="00AA20F2"/>
    <w:rsid w:val="00AA4E5B"/>
    <w:rsid w:val="00AA59D1"/>
    <w:rsid w:val="00AB294D"/>
    <w:rsid w:val="00AC1AC8"/>
    <w:rsid w:val="00AC4C17"/>
    <w:rsid w:val="00AD275C"/>
    <w:rsid w:val="00AD3D67"/>
    <w:rsid w:val="00AE7B5C"/>
    <w:rsid w:val="00AF551A"/>
    <w:rsid w:val="00B24572"/>
    <w:rsid w:val="00B30539"/>
    <w:rsid w:val="00B53810"/>
    <w:rsid w:val="00B56C26"/>
    <w:rsid w:val="00B6270C"/>
    <w:rsid w:val="00B7455D"/>
    <w:rsid w:val="00B96C31"/>
    <w:rsid w:val="00BA1F95"/>
    <w:rsid w:val="00BB5470"/>
    <w:rsid w:val="00BE1329"/>
    <w:rsid w:val="00BE7976"/>
    <w:rsid w:val="00C3418D"/>
    <w:rsid w:val="00C93688"/>
    <w:rsid w:val="00CC564B"/>
    <w:rsid w:val="00CC6C43"/>
    <w:rsid w:val="00CD3E69"/>
    <w:rsid w:val="00CE078D"/>
    <w:rsid w:val="00CE644A"/>
    <w:rsid w:val="00CF1E66"/>
    <w:rsid w:val="00CF57E3"/>
    <w:rsid w:val="00D00AE2"/>
    <w:rsid w:val="00D1229C"/>
    <w:rsid w:val="00D60523"/>
    <w:rsid w:val="00D6171F"/>
    <w:rsid w:val="00D63A55"/>
    <w:rsid w:val="00D710FF"/>
    <w:rsid w:val="00D75768"/>
    <w:rsid w:val="00D913C0"/>
    <w:rsid w:val="00D91A37"/>
    <w:rsid w:val="00DA3B91"/>
    <w:rsid w:val="00DA6629"/>
    <w:rsid w:val="00DB0644"/>
    <w:rsid w:val="00DC3022"/>
    <w:rsid w:val="00DF06EC"/>
    <w:rsid w:val="00DF0F57"/>
    <w:rsid w:val="00DF36A3"/>
    <w:rsid w:val="00E04596"/>
    <w:rsid w:val="00E067F1"/>
    <w:rsid w:val="00E108A7"/>
    <w:rsid w:val="00E13556"/>
    <w:rsid w:val="00E1759A"/>
    <w:rsid w:val="00E24725"/>
    <w:rsid w:val="00E25E72"/>
    <w:rsid w:val="00E3028A"/>
    <w:rsid w:val="00E368D4"/>
    <w:rsid w:val="00E577E5"/>
    <w:rsid w:val="00E622FC"/>
    <w:rsid w:val="00E94C7F"/>
    <w:rsid w:val="00EA1BE9"/>
    <w:rsid w:val="00EB5ABC"/>
    <w:rsid w:val="00EC2ECE"/>
    <w:rsid w:val="00ED49CB"/>
    <w:rsid w:val="00ED4D44"/>
    <w:rsid w:val="00ED6049"/>
    <w:rsid w:val="00EE0675"/>
    <w:rsid w:val="00EF5F4D"/>
    <w:rsid w:val="00F05B73"/>
    <w:rsid w:val="00F14A4E"/>
    <w:rsid w:val="00F21020"/>
    <w:rsid w:val="00F55374"/>
    <w:rsid w:val="00F67654"/>
    <w:rsid w:val="00F771E6"/>
    <w:rsid w:val="00F85A0B"/>
    <w:rsid w:val="00F9326D"/>
    <w:rsid w:val="00F97D3C"/>
    <w:rsid w:val="00FA1F83"/>
    <w:rsid w:val="00FA6C32"/>
    <w:rsid w:val="00FD2148"/>
    <w:rsid w:val="00FE1DBB"/>
    <w:rsid w:val="00FE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4"/>
  </w:style>
  <w:style w:type="paragraph" w:styleId="9">
    <w:name w:val="heading 9"/>
    <w:basedOn w:val="a"/>
    <w:next w:val="a"/>
    <w:link w:val="90"/>
    <w:qFormat/>
    <w:rsid w:val="00053E9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3E9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053E9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F54"/>
    <w:pPr>
      <w:ind w:left="720"/>
      <w:contextualSpacing/>
    </w:pPr>
    <w:rPr>
      <w:lang w:eastAsia="ru-RU"/>
    </w:rPr>
  </w:style>
  <w:style w:type="character" w:styleId="a7">
    <w:name w:val="Strong"/>
    <w:basedOn w:val="a0"/>
    <w:uiPriority w:val="99"/>
    <w:qFormat/>
    <w:rsid w:val="006B2F54"/>
    <w:rPr>
      <w:rFonts w:cs="Times New Roman"/>
      <w:b/>
    </w:rPr>
  </w:style>
  <w:style w:type="table" w:styleId="a8">
    <w:name w:val="Table Grid"/>
    <w:basedOn w:val="a1"/>
    <w:uiPriority w:val="59"/>
    <w:rsid w:val="0002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AE2-CC76-44B3-A65F-5BC88FDF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3433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16</cp:revision>
  <cp:lastPrinted>2020-07-02T08:53:00Z</cp:lastPrinted>
  <dcterms:created xsi:type="dcterms:W3CDTF">2020-06-01T12:43:00Z</dcterms:created>
  <dcterms:modified xsi:type="dcterms:W3CDTF">2020-07-02T08:54:00Z</dcterms:modified>
</cp:coreProperties>
</file>