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40" w:rsidRDefault="00045F44" w:rsidP="002B1D40">
      <w:pPr>
        <w:spacing w:after="0"/>
        <w:jc w:val="center"/>
        <w:rPr>
          <w:rFonts w:ascii="Times New Roman" w:hAnsi="Times New Roman" w:cs="Times New Roman"/>
          <w:sz w:val="40"/>
          <w:szCs w:val="40"/>
          <w:lang w:val="uk-UA"/>
        </w:rPr>
      </w:pPr>
      <w:r w:rsidRPr="00045F44">
        <w:rPr>
          <w:rFonts w:ascii="Times New Roman" w:hAnsi="Times New Roman" w:cs="Times New Roman"/>
          <w:b/>
          <w:bC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64.5pt;visibility:visible">
            <v:imagedata r:id="rId7" o:title=""/>
          </v:shape>
        </w:pict>
      </w:r>
    </w:p>
    <w:p w:rsidR="002B1D40" w:rsidRDefault="002B1D40" w:rsidP="002B1D40">
      <w:pPr>
        <w:pStyle w:val="a3"/>
        <w:rPr>
          <w:b/>
          <w:bCs/>
          <w:sz w:val="40"/>
          <w:szCs w:val="40"/>
        </w:rPr>
      </w:pPr>
      <w:r>
        <w:rPr>
          <w:b/>
          <w:bCs/>
          <w:sz w:val="40"/>
          <w:szCs w:val="40"/>
        </w:rPr>
        <w:t>ТАЛЬНІВСЬКА РАЙОННА РАДА</w:t>
      </w:r>
    </w:p>
    <w:p w:rsidR="002B1D40" w:rsidRDefault="002B1D40" w:rsidP="002B1D40">
      <w:pPr>
        <w:spacing w:after="0"/>
        <w:jc w:val="center"/>
        <w:rPr>
          <w:rFonts w:ascii="Times New Roman" w:hAnsi="Times New Roman" w:cs="Times New Roman"/>
          <w:sz w:val="40"/>
          <w:szCs w:val="40"/>
        </w:rPr>
      </w:pPr>
      <w:r>
        <w:rPr>
          <w:rFonts w:ascii="Times New Roman" w:hAnsi="Times New Roman" w:cs="Times New Roman"/>
          <w:sz w:val="40"/>
          <w:szCs w:val="40"/>
        </w:rPr>
        <w:t>Черкаської області</w:t>
      </w:r>
    </w:p>
    <w:p w:rsidR="002B1D40" w:rsidRDefault="002B1D40" w:rsidP="002B1D40">
      <w:pPr>
        <w:pStyle w:val="9"/>
        <w:spacing w:before="0"/>
        <w:jc w:val="center"/>
        <w:rPr>
          <w:rFonts w:ascii="Times New Roman" w:hAnsi="Times New Roman" w:cs="Times New Roman"/>
          <w:b/>
          <w:bCs/>
          <w:i w:val="0"/>
          <w:iCs w:val="0"/>
          <w:color w:val="auto"/>
          <w:sz w:val="36"/>
          <w:szCs w:val="36"/>
          <w:lang w:val="uk-UA"/>
        </w:rPr>
      </w:pPr>
      <w:r>
        <w:rPr>
          <w:rFonts w:ascii="Times New Roman" w:hAnsi="Times New Roman" w:cs="Times New Roman"/>
          <w:b/>
          <w:bCs/>
          <w:i w:val="0"/>
          <w:iCs w:val="0"/>
          <w:color w:val="auto"/>
          <w:sz w:val="36"/>
          <w:szCs w:val="36"/>
        </w:rPr>
        <w:t>Р  І  Ш  Е  Н  Н  Я</w:t>
      </w:r>
    </w:p>
    <w:p w:rsidR="002B1D40" w:rsidRDefault="002B1D40" w:rsidP="002B1D40">
      <w:pPr>
        <w:rPr>
          <w:lang w:val="uk-UA" w:eastAsia="ru-RU"/>
        </w:rPr>
      </w:pPr>
    </w:p>
    <w:p w:rsidR="002B1D40" w:rsidRDefault="002B1D40" w:rsidP="002B1D40">
      <w:pPr>
        <w:spacing w:after="0"/>
        <w:ind w:right="-1"/>
        <w:outlineLvl w:val="0"/>
        <w:rPr>
          <w:rFonts w:ascii="Times New Roman" w:hAnsi="Times New Roman" w:cs="Times New Roman"/>
          <w:sz w:val="28"/>
          <w:szCs w:val="28"/>
          <w:lang w:val="uk-UA"/>
        </w:rPr>
      </w:pPr>
      <w:r>
        <w:rPr>
          <w:rFonts w:ascii="Times New Roman" w:hAnsi="Times New Roman" w:cs="Times New Roman"/>
          <w:sz w:val="28"/>
          <w:szCs w:val="28"/>
          <w:u w:val="single"/>
          <w:lang w:val="uk-UA"/>
        </w:rPr>
        <w:t>13.03.2015</w:t>
      </w:r>
      <w:r>
        <w:rPr>
          <w:rFonts w:ascii="Times New Roman" w:hAnsi="Times New Roman" w:cs="Times New Roman"/>
          <w:sz w:val="28"/>
          <w:szCs w:val="28"/>
          <w:lang w:val="uk-UA"/>
        </w:rPr>
        <w:t xml:space="preserve">                                                                                  № </w:t>
      </w:r>
      <w:r>
        <w:rPr>
          <w:rFonts w:ascii="Times New Roman" w:hAnsi="Times New Roman" w:cs="Times New Roman"/>
          <w:sz w:val="28"/>
          <w:szCs w:val="28"/>
          <w:u w:val="single"/>
          <w:lang w:val="uk-UA"/>
        </w:rPr>
        <w:t>37-15/VI</w:t>
      </w:r>
      <w:r>
        <w:rPr>
          <w:rFonts w:ascii="Times New Roman" w:hAnsi="Times New Roman" w:cs="Times New Roman"/>
          <w:sz w:val="28"/>
          <w:szCs w:val="28"/>
          <w:lang w:val="uk-UA"/>
        </w:rPr>
        <w:t xml:space="preserve"> </w:t>
      </w:r>
    </w:p>
    <w:p w:rsidR="00F07DA5" w:rsidRPr="004260B1" w:rsidRDefault="00F07DA5" w:rsidP="00766314">
      <w:pPr>
        <w:spacing w:before="120" w:after="0" w:line="240" w:lineRule="auto"/>
        <w:ind w:right="-1"/>
        <w:outlineLvl w:val="0"/>
        <w:rPr>
          <w:rFonts w:ascii="Times New Roman" w:hAnsi="Times New Roman" w:cs="Times New Roman"/>
          <w:sz w:val="28"/>
          <w:szCs w:val="28"/>
          <w:lang w:val="uk-UA"/>
        </w:rPr>
      </w:pPr>
    </w:p>
    <w:p w:rsidR="00F07DA5" w:rsidRPr="004260B1" w:rsidRDefault="00F07DA5" w:rsidP="00F752E3">
      <w:pPr>
        <w:spacing w:after="0" w:line="240" w:lineRule="auto"/>
        <w:ind w:right="5103"/>
        <w:jc w:val="both"/>
        <w:rPr>
          <w:rFonts w:ascii="Times New Roman" w:hAnsi="Times New Roman" w:cs="Times New Roman"/>
          <w:sz w:val="28"/>
          <w:szCs w:val="28"/>
          <w:lang w:val="uk-UA"/>
        </w:rPr>
      </w:pPr>
      <w:r w:rsidRPr="004260B1">
        <w:rPr>
          <w:rFonts w:ascii="Times New Roman" w:hAnsi="Times New Roman" w:cs="Times New Roman"/>
          <w:sz w:val="28"/>
          <w:szCs w:val="28"/>
          <w:lang w:val="uk-UA"/>
        </w:rPr>
        <w:t>Про підтримку заяви Черкаської обласної ради  щодо  визнання Російської Федерації державою-агресором</w:t>
      </w:r>
    </w:p>
    <w:p w:rsidR="00F07DA5" w:rsidRPr="004260B1" w:rsidRDefault="00F07DA5" w:rsidP="0066412C">
      <w:pPr>
        <w:spacing w:after="0" w:line="240" w:lineRule="auto"/>
        <w:ind w:right="5386"/>
        <w:jc w:val="both"/>
        <w:rPr>
          <w:rFonts w:ascii="Times New Roman" w:hAnsi="Times New Roman" w:cs="Times New Roman"/>
          <w:sz w:val="28"/>
          <w:szCs w:val="28"/>
          <w:lang w:val="uk-UA"/>
        </w:rPr>
      </w:pPr>
    </w:p>
    <w:p w:rsidR="00F07DA5" w:rsidRPr="004260B1" w:rsidRDefault="00F07DA5" w:rsidP="005425DC">
      <w:pPr>
        <w:spacing w:after="0" w:line="240" w:lineRule="auto"/>
        <w:rPr>
          <w:rFonts w:ascii="Times New Roman" w:hAnsi="Times New Roman" w:cs="Times New Roman"/>
          <w:sz w:val="28"/>
          <w:szCs w:val="28"/>
          <w:lang w:val="uk-UA"/>
        </w:rPr>
      </w:pPr>
    </w:p>
    <w:p w:rsidR="00F07DA5" w:rsidRPr="004260B1" w:rsidRDefault="00F07DA5" w:rsidP="00DC1471">
      <w:pPr>
        <w:pStyle w:val="a6"/>
        <w:spacing w:after="0" w:line="240" w:lineRule="auto"/>
        <w:ind w:left="0" w:firstLine="851"/>
        <w:jc w:val="both"/>
        <w:rPr>
          <w:rFonts w:ascii="Times New Roman" w:hAnsi="Times New Roman" w:cs="Times New Roman"/>
          <w:sz w:val="28"/>
          <w:szCs w:val="28"/>
          <w:lang w:val="uk-UA"/>
        </w:rPr>
      </w:pPr>
      <w:r w:rsidRPr="004260B1">
        <w:rPr>
          <w:rFonts w:ascii="Times New Roman" w:hAnsi="Times New Roman" w:cs="Times New Roman"/>
          <w:sz w:val="28"/>
          <w:szCs w:val="28"/>
          <w:lang w:val="uk-UA"/>
        </w:rPr>
        <w:t>Відповідно до статей 43,59 Закону України «Про місцеве самоврядування в Україні»,  врахувавши пропозиції депутатів  районної ради,  районна рада ВИРІШИЛА:</w:t>
      </w:r>
    </w:p>
    <w:p w:rsidR="00F07DA5" w:rsidRPr="004260B1" w:rsidRDefault="00F07DA5" w:rsidP="001973A6">
      <w:pPr>
        <w:spacing w:after="0" w:line="240" w:lineRule="auto"/>
        <w:ind w:firstLine="709"/>
        <w:jc w:val="both"/>
        <w:rPr>
          <w:rFonts w:ascii="Times New Roman" w:hAnsi="Times New Roman" w:cs="Times New Roman"/>
          <w:sz w:val="28"/>
          <w:szCs w:val="28"/>
          <w:lang w:val="uk-UA"/>
        </w:rPr>
      </w:pPr>
    </w:p>
    <w:p w:rsidR="00F07DA5" w:rsidRPr="004260B1" w:rsidRDefault="00F07DA5" w:rsidP="00BD3957">
      <w:pPr>
        <w:spacing w:before="120" w:line="240" w:lineRule="atLeast"/>
        <w:ind w:right="-1" w:firstLine="851"/>
        <w:jc w:val="both"/>
        <w:outlineLvl w:val="0"/>
        <w:rPr>
          <w:rFonts w:ascii="Times New Roman" w:hAnsi="Times New Roman" w:cs="Times New Roman"/>
          <w:sz w:val="28"/>
          <w:szCs w:val="28"/>
          <w:lang w:val="uk-UA"/>
        </w:rPr>
      </w:pPr>
      <w:r w:rsidRPr="004260B1">
        <w:rPr>
          <w:rFonts w:ascii="Times New Roman" w:hAnsi="Times New Roman" w:cs="Times New Roman"/>
          <w:sz w:val="28"/>
          <w:szCs w:val="28"/>
          <w:lang w:val="uk-UA"/>
        </w:rPr>
        <w:t xml:space="preserve">1.Підтримати </w:t>
      </w:r>
      <w:r w:rsidRPr="004260B1">
        <w:rPr>
          <w:rStyle w:val="rvts23"/>
          <w:rFonts w:ascii="Times New Roman" w:hAnsi="Times New Roman" w:cs="Times New Roman"/>
          <w:color w:val="000000"/>
          <w:sz w:val="28"/>
          <w:szCs w:val="28"/>
          <w:bdr w:val="none" w:sz="0" w:space="0" w:color="auto" w:frame="1"/>
          <w:lang w:val="uk-UA"/>
        </w:rPr>
        <w:t>заяву Черкаської обласної ради  щодо підтримки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w:t>
      </w:r>
      <w:r w:rsidRPr="004260B1">
        <w:rPr>
          <w:rFonts w:ascii="Times New Roman" w:hAnsi="Times New Roman" w:cs="Times New Roman"/>
          <w:sz w:val="28"/>
          <w:szCs w:val="28"/>
          <w:lang w:val="uk-UA"/>
        </w:rPr>
        <w:t>, схвалену рішенням обласної ради від 06.02.2015  № 37-1/</w:t>
      </w:r>
      <w:r w:rsidRPr="004260B1">
        <w:rPr>
          <w:rFonts w:ascii="Times New Roman" w:hAnsi="Times New Roman" w:cs="Times New Roman"/>
          <w:sz w:val="28"/>
          <w:szCs w:val="28"/>
        </w:rPr>
        <w:t>VI</w:t>
      </w:r>
      <w:r w:rsidRPr="004260B1">
        <w:rPr>
          <w:rFonts w:ascii="Times New Roman" w:hAnsi="Times New Roman" w:cs="Times New Roman"/>
          <w:sz w:val="28"/>
          <w:szCs w:val="28"/>
          <w:lang w:val="uk-UA"/>
        </w:rPr>
        <w:t>, (додається).</w:t>
      </w:r>
    </w:p>
    <w:p w:rsidR="00F07DA5" w:rsidRPr="004260B1" w:rsidRDefault="00F07DA5" w:rsidP="000846C8">
      <w:pPr>
        <w:jc w:val="both"/>
        <w:rPr>
          <w:rFonts w:ascii="Times New Roman" w:hAnsi="Times New Roman" w:cs="Times New Roman"/>
          <w:sz w:val="28"/>
          <w:szCs w:val="28"/>
        </w:rPr>
      </w:pPr>
      <w:r w:rsidRPr="004260B1">
        <w:rPr>
          <w:rFonts w:ascii="Times New Roman" w:hAnsi="Times New Roman" w:cs="Times New Roman"/>
          <w:sz w:val="28"/>
          <w:szCs w:val="28"/>
          <w:lang w:val="uk-UA"/>
        </w:rPr>
        <w:t xml:space="preserve">           2.</w:t>
      </w:r>
      <w:r w:rsidRPr="004260B1">
        <w:rPr>
          <w:rFonts w:ascii="Times New Roman" w:hAnsi="Times New Roman" w:cs="Times New Roman"/>
          <w:sz w:val="28"/>
          <w:szCs w:val="28"/>
        </w:rPr>
        <w:t xml:space="preserve"> Оприлюднити </w:t>
      </w:r>
      <w:r w:rsidRPr="004260B1">
        <w:rPr>
          <w:rFonts w:ascii="Times New Roman" w:hAnsi="Times New Roman" w:cs="Times New Roman"/>
          <w:sz w:val="28"/>
          <w:szCs w:val="28"/>
          <w:lang w:val="uk-UA"/>
        </w:rPr>
        <w:t>рішення</w:t>
      </w:r>
      <w:r w:rsidRPr="004260B1">
        <w:rPr>
          <w:rFonts w:ascii="Times New Roman" w:hAnsi="Times New Roman" w:cs="Times New Roman"/>
          <w:sz w:val="28"/>
          <w:szCs w:val="28"/>
        </w:rPr>
        <w:t xml:space="preserve"> в газеті "</w:t>
      </w:r>
      <w:r w:rsidRPr="004260B1">
        <w:rPr>
          <w:rFonts w:ascii="Times New Roman" w:hAnsi="Times New Roman" w:cs="Times New Roman"/>
          <w:sz w:val="28"/>
          <w:szCs w:val="28"/>
          <w:lang w:val="uk-UA"/>
        </w:rPr>
        <w:t>Тальнівщина</w:t>
      </w:r>
      <w:r w:rsidRPr="004260B1">
        <w:rPr>
          <w:rFonts w:ascii="Times New Roman" w:hAnsi="Times New Roman" w:cs="Times New Roman"/>
          <w:sz w:val="28"/>
          <w:szCs w:val="28"/>
        </w:rPr>
        <w:t>", інших засобах масової інформації.</w:t>
      </w:r>
    </w:p>
    <w:p w:rsidR="00F07DA5" w:rsidRPr="004260B1" w:rsidRDefault="00F07DA5" w:rsidP="00E026FF">
      <w:pPr>
        <w:spacing w:after="0" w:line="240" w:lineRule="auto"/>
        <w:ind w:firstLine="851"/>
        <w:jc w:val="both"/>
        <w:rPr>
          <w:rFonts w:ascii="Times New Roman" w:hAnsi="Times New Roman" w:cs="Times New Roman"/>
          <w:sz w:val="28"/>
          <w:szCs w:val="28"/>
          <w:lang w:val="uk-UA"/>
        </w:rPr>
      </w:pPr>
      <w:r w:rsidRPr="004260B1">
        <w:rPr>
          <w:rFonts w:ascii="Times New Roman" w:hAnsi="Times New Roman" w:cs="Times New Roman"/>
          <w:sz w:val="28"/>
          <w:szCs w:val="28"/>
          <w:lang w:val="uk-UA"/>
        </w:rPr>
        <w:t>3.Уповноважити голову районної ради надіслати рішення районної ради Президенту України, Верховній Раді України, Кабінету Міністрів України.</w:t>
      </w:r>
    </w:p>
    <w:p w:rsidR="00F07DA5" w:rsidRPr="004260B1" w:rsidRDefault="00F07DA5" w:rsidP="00B940ED">
      <w:pPr>
        <w:tabs>
          <w:tab w:val="left" w:pos="0"/>
        </w:tabs>
        <w:spacing w:after="0" w:line="240" w:lineRule="auto"/>
        <w:ind w:firstLine="709"/>
        <w:jc w:val="both"/>
        <w:rPr>
          <w:rFonts w:ascii="Times New Roman" w:hAnsi="Times New Roman" w:cs="Times New Roman"/>
          <w:sz w:val="28"/>
          <w:szCs w:val="28"/>
          <w:lang w:val="uk-UA"/>
        </w:rPr>
      </w:pPr>
    </w:p>
    <w:p w:rsidR="00F07DA5" w:rsidRPr="004260B1" w:rsidRDefault="00F07DA5" w:rsidP="00B940ED">
      <w:pPr>
        <w:tabs>
          <w:tab w:val="left" w:pos="0"/>
        </w:tabs>
        <w:spacing w:after="0" w:line="240" w:lineRule="auto"/>
        <w:ind w:firstLine="709"/>
        <w:jc w:val="both"/>
        <w:rPr>
          <w:rFonts w:ascii="Times New Roman" w:hAnsi="Times New Roman" w:cs="Times New Roman"/>
          <w:sz w:val="28"/>
          <w:szCs w:val="28"/>
          <w:lang w:val="uk-UA"/>
        </w:rPr>
      </w:pPr>
    </w:p>
    <w:p w:rsidR="00F07DA5" w:rsidRPr="004260B1" w:rsidRDefault="00F07DA5" w:rsidP="007138E9">
      <w:pPr>
        <w:spacing w:after="0" w:line="240" w:lineRule="auto"/>
        <w:ind w:left="142" w:firstLine="709"/>
        <w:rPr>
          <w:rFonts w:ascii="Times New Roman" w:hAnsi="Times New Roman" w:cs="Times New Roman"/>
          <w:sz w:val="28"/>
          <w:szCs w:val="28"/>
          <w:lang w:val="uk-UA"/>
        </w:rPr>
      </w:pPr>
    </w:p>
    <w:p w:rsidR="00F07DA5" w:rsidRPr="004260B1" w:rsidRDefault="00F07DA5" w:rsidP="005425DC">
      <w:pPr>
        <w:spacing w:after="0"/>
        <w:jc w:val="both"/>
        <w:rPr>
          <w:rFonts w:ascii="Times New Roman" w:hAnsi="Times New Roman" w:cs="Times New Roman"/>
          <w:sz w:val="28"/>
          <w:szCs w:val="28"/>
          <w:lang w:val="uk-UA"/>
        </w:rPr>
      </w:pPr>
      <w:r w:rsidRPr="004260B1">
        <w:rPr>
          <w:rFonts w:ascii="Times New Roman" w:hAnsi="Times New Roman" w:cs="Times New Roman"/>
          <w:sz w:val="28"/>
          <w:szCs w:val="28"/>
          <w:lang w:val="uk-UA"/>
        </w:rPr>
        <w:t>Голова районної ради                                                     Н.Руснак</w:t>
      </w:r>
    </w:p>
    <w:p w:rsidR="00F07DA5" w:rsidRPr="004260B1" w:rsidRDefault="00F07DA5" w:rsidP="005425DC">
      <w:pPr>
        <w:spacing w:after="0"/>
        <w:jc w:val="both"/>
        <w:rPr>
          <w:rFonts w:ascii="Times New Roman" w:hAnsi="Times New Roman" w:cs="Times New Roman"/>
          <w:sz w:val="28"/>
          <w:szCs w:val="28"/>
          <w:lang w:val="uk-UA"/>
        </w:rPr>
      </w:pPr>
    </w:p>
    <w:p w:rsidR="00F07DA5" w:rsidRPr="004260B1" w:rsidRDefault="00F07DA5" w:rsidP="005425DC">
      <w:pPr>
        <w:spacing w:after="0"/>
        <w:jc w:val="both"/>
        <w:rPr>
          <w:rFonts w:ascii="Times New Roman" w:hAnsi="Times New Roman" w:cs="Times New Roman"/>
          <w:sz w:val="28"/>
          <w:szCs w:val="28"/>
          <w:lang w:val="uk-UA"/>
        </w:rPr>
      </w:pPr>
    </w:p>
    <w:p w:rsidR="00F07DA5" w:rsidRPr="004260B1" w:rsidRDefault="00F07DA5" w:rsidP="005425DC">
      <w:pPr>
        <w:spacing w:after="0"/>
        <w:jc w:val="both"/>
        <w:rPr>
          <w:rFonts w:ascii="Times New Roman" w:hAnsi="Times New Roman" w:cs="Times New Roman"/>
          <w:sz w:val="28"/>
          <w:szCs w:val="28"/>
          <w:lang w:val="uk-UA"/>
        </w:rPr>
      </w:pPr>
    </w:p>
    <w:p w:rsidR="00F07DA5" w:rsidRPr="004260B1" w:rsidRDefault="00F07DA5" w:rsidP="001B3556">
      <w:pPr>
        <w:pStyle w:val="rvps6"/>
        <w:shd w:val="clear" w:color="auto" w:fill="FFFFFF"/>
        <w:spacing w:before="0" w:beforeAutospacing="0" w:after="0" w:afterAutospacing="0"/>
        <w:ind w:left="6096"/>
        <w:textAlignment w:val="baseline"/>
        <w:rPr>
          <w:rStyle w:val="rvts23"/>
          <w:rFonts w:ascii="Times New Roman" w:hAnsi="Times New Roman" w:cs="Times New Roman"/>
          <w:color w:val="000000"/>
          <w:sz w:val="28"/>
          <w:szCs w:val="28"/>
          <w:bdr w:val="none" w:sz="0" w:space="0" w:color="auto" w:frame="1"/>
        </w:rPr>
      </w:pPr>
    </w:p>
    <w:p w:rsidR="00F07DA5" w:rsidRPr="004260B1" w:rsidRDefault="00F07DA5" w:rsidP="001B3556">
      <w:pPr>
        <w:pStyle w:val="rvps6"/>
        <w:shd w:val="clear" w:color="auto" w:fill="FFFFFF"/>
        <w:spacing w:before="0" w:beforeAutospacing="0" w:after="0" w:afterAutospacing="0"/>
        <w:ind w:left="6096"/>
        <w:jc w:val="center"/>
        <w:textAlignment w:val="baseline"/>
        <w:rPr>
          <w:rStyle w:val="rvts23"/>
          <w:rFonts w:ascii="Times New Roman" w:hAnsi="Times New Roman" w:cs="Times New Roman"/>
          <w:color w:val="000000"/>
          <w:sz w:val="28"/>
          <w:szCs w:val="28"/>
          <w:bdr w:val="none" w:sz="0" w:space="0" w:color="auto" w:frame="1"/>
        </w:rPr>
      </w:pPr>
      <w:r w:rsidRPr="004260B1">
        <w:rPr>
          <w:rStyle w:val="rvts23"/>
          <w:rFonts w:ascii="Times New Roman" w:hAnsi="Times New Roman" w:cs="Times New Roman"/>
          <w:color w:val="000000"/>
          <w:sz w:val="28"/>
          <w:szCs w:val="28"/>
          <w:bdr w:val="none" w:sz="0" w:space="0" w:color="auto" w:frame="1"/>
        </w:rPr>
        <w:lastRenderedPageBreak/>
        <w:t>Додаток</w:t>
      </w:r>
    </w:p>
    <w:p w:rsidR="00F07DA5" w:rsidRPr="004260B1" w:rsidRDefault="00F07DA5" w:rsidP="001B3556">
      <w:pPr>
        <w:pStyle w:val="rvps6"/>
        <w:shd w:val="clear" w:color="auto" w:fill="FFFFFF"/>
        <w:spacing w:before="0" w:beforeAutospacing="0" w:after="0" w:afterAutospacing="0"/>
        <w:ind w:left="6096"/>
        <w:jc w:val="center"/>
        <w:textAlignment w:val="baseline"/>
        <w:rPr>
          <w:rStyle w:val="rvts23"/>
          <w:rFonts w:ascii="Times New Roman" w:hAnsi="Times New Roman" w:cs="Times New Roman"/>
          <w:color w:val="000000"/>
          <w:sz w:val="28"/>
          <w:szCs w:val="28"/>
          <w:bdr w:val="none" w:sz="0" w:space="0" w:color="auto" w:frame="1"/>
        </w:rPr>
      </w:pPr>
      <w:r w:rsidRPr="004260B1">
        <w:rPr>
          <w:rStyle w:val="rvts23"/>
          <w:rFonts w:ascii="Times New Roman" w:hAnsi="Times New Roman" w:cs="Times New Roman"/>
          <w:color w:val="000000"/>
          <w:sz w:val="28"/>
          <w:szCs w:val="28"/>
          <w:bdr w:val="none" w:sz="0" w:space="0" w:color="auto" w:frame="1"/>
        </w:rPr>
        <w:t>до рішення районної ради</w:t>
      </w:r>
    </w:p>
    <w:p w:rsidR="00F07DA5" w:rsidRPr="004260B1" w:rsidRDefault="002B1D40" w:rsidP="001B3556">
      <w:pPr>
        <w:pStyle w:val="rvps6"/>
        <w:shd w:val="clear" w:color="auto" w:fill="FFFFFF"/>
        <w:spacing w:before="0" w:beforeAutospacing="0" w:after="0" w:afterAutospacing="0"/>
        <w:ind w:left="6096"/>
        <w:jc w:val="center"/>
        <w:textAlignment w:val="baseline"/>
        <w:rPr>
          <w:rStyle w:val="rvts23"/>
          <w:rFonts w:ascii="Times New Roman" w:hAnsi="Times New Roman" w:cs="Times New Roman"/>
          <w:color w:val="000000"/>
          <w:sz w:val="28"/>
          <w:szCs w:val="28"/>
          <w:bdr w:val="none" w:sz="0" w:space="0" w:color="auto" w:frame="1"/>
        </w:rPr>
      </w:pPr>
      <w:r>
        <w:rPr>
          <w:rStyle w:val="rvts23"/>
          <w:rFonts w:ascii="Times New Roman" w:hAnsi="Times New Roman" w:cs="Times New Roman"/>
          <w:color w:val="000000"/>
          <w:sz w:val="28"/>
          <w:szCs w:val="28"/>
          <w:bdr w:val="none" w:sz="0" w:space="0" w:color="auto" w:frame="1"/>
        </w:rPr>
        <w:t>13.03.2015</w:t>
      </w:r>
      <w:r w:rsidR="00F07DA5" w:rsidRPr="004260B1">
        <w:rPr>
          <w:rStyle w:val="rvts23"/>
          <w:rFonts w:ascii="Times New Roman" w:hAnsi="Times New Roman" w:cs="Times New Roman"/>
          <w:color w:val="000000"/>
          <w:sz w:val="28"/>
          <w:szCs w:val="28"/>
          <w:bdr w:val="none" w:sz="0" w:space="0" w:color="auto" w:frame="1"/>
        </w:rPr>
        <w:t xml:space="preserve"> № </w:t>
      </w:r>
      <w:r w:rsidRPr="002B1D40">
        <w:rPr>
          <w:rFonts w:ascii="Times New Roman" w:hAnsi="Times New Roman" w:cs="Times New Roman"/>
          <w:sz w:val="28"/>
          <w:szCs w:val="28"/>
        </w:rPr>
        <w:t>37-15/VI</w:t>
      </w:r>
    </w:p>
    <w:p w:rsidR="00F07DA5" w:rsidRPr="004260B1" w:rsidRDefault="00F07DA5" w:rsidP="001B3556">
      <w:pPr>
        <w:spacing w:after="0" w:line="240" w:lineRule="auto"/>
        <w:ind w:left="5812"/>
        <w:jc w:val="both"/>
        <w:rPr>
          <w:rFonts w:ascii="Times New Roman" w:hAnsi="Times New Roman" w:cs="Times New Roman"/>
          <w:sz w:val="28"/>
          <w:szCs w:val="28"/>
          <w:lang w:val="uk-UA"/>
        </w:rPr>
      </w:pPr>
    </w:p>
    <w:p w:rsidR="00F07DA5" w:rsidRPr="004260B1" w:rsidRDefault="00F07DA5" w:rsidP="007B4BD9">
      <w:pPr>
        <w:pStyle w:val="rvps6"/>
        <w:shd w:val="clear" w:color="auto" w:fill="FFFFFF"/>
        <w:spacing w:before="0" w:beforeAutospacing="0" w:after="0" w:afterAutospacing="0"/>
        <w:ind w:left="6096"/>
        <w:textAlignment w:val="baseline"/>
        <w:rPr>
          <w:rStyle w:val="rvts23"/>
          <w:rFonts w:ascii="Times New Roman" w:hAnsi="Times New Roman" w:cs="Times New Roman"/>
          <w:color w:val="000000"/>
          <w:sz w:val="28"/>
          <w:szCs w:val="28"/>
          <w:bdr w:val="none" w:sz="0" w:space="0" w:color="auto" w:frame="1"/>
        </w:rPr>
      </w:pPr>
      <w:r w:rsidRPr="004260B1">
        <w:rPr>
          <w:rStyle w:val="rvts23"/>
          <w:rFonts w:ascii="Times New Roman" w:hAnsi="Times New Roman" w:cs="Times New Roman"/>
          <w:color w:val="000000"/>
          <w:sz w:val="28"/>
          <w:szCs w:val="28"/>
          <w:bdr w:val="none" w:sz="0" w:space="0" w:color="auto" w:frame="1"/>
        </w:rPr>
        <w:t>Додаток</w:t>
      </w:r>
    </w:p>
    <w:p w:rsidR="00F07DA5" w:rsidRPr="004260B1" w:rsidRDefault="00F07DA5" w:rsidP="007B4BD9">
      <w:pPr>
        <w:pStyle w:val="rvps6"/>
        <w:shd w:val="clear" w:color="auto" w:fill="FFFFFF"/>
        <w:spacing w:before="0" w:beforeAutospacing="0" w:after="0" w:afterAutospacing="0"/>
        <w:ind w:left="6096"/>
        <w:textAlignment w:val="baseline"/>
        <w:rPr>
          <w:rStyle w:val="rvts23"/>
          <w:rFonts w:ascii="Times New Roman" w:hAnsi="Times New Roman" w:cs="Times New Roman"/>
          <w:color w:val="000000"/>
          <w:sz w:val="28"/>
          <w:szCs w:val="28"/>
          <w:bdr w:val="none" w:sz="0" w:space="0" w:color="auto" w:frame="1"/>
        </w:rPr>
      </w:pPr>
      <w:r w:rsidRPr="004260B1">
        <w:rPr>
          <w:rStyle w:val="rvts23"/>
          <w:rFonts w:ascii="Times New Roman" w:hAnsi="Times New Roman" w:cs="Times New Roman"/>
          <w:color w:val="000000"/>
          <w:sz w:val="28"/>
          <w:szCs w:val="28"/>
          <w:bdr w:val="none" w:sz="0" w:space="0" w:color="auto" w:frame="1"/>
        </w:rPr>
        <w:t>до рішення обласної ради</w:t>
      </w:r>
    </w:p>
    <w:p w:rsidR="00F07DA5" w:rsidRPr="004260B1" w:rsidRDefault="00F07DA5" w:rsidP="007B4BD9">
      <w:pPr>
        <w:pStyle w:val="rvps6"/>
        <w:shd w:val="clear" w:color="auto" w:fill="FFFFFF"/>
        <w:spacing w:before="0" w:beforeAutospacing="0" w:after="0" w:afterAutospacing="0"/>
        <w:ind w:left="6096"/>
        <w:textAlignment w:val="baseline"/>
        <w:rPr>
          <w:rStyle w:val="rvts23"/>
          <w:rFonts w:ascii="Times New Roman" w:hAnsi="Times New Roman" w:cs="Times New Roman"/>
          <w:color w:val="000000"/>
          <w:sz w:val="28"/>
          <w:szCs w:val="28"/>
          <w:bdr w:val="none" w:sz="0" w:space="0" w:color="auto" w:frame="1"/>
        </w:rPr>
      </w:pPr>
      <w:r w:rsidRPr="004260B1">
        <w:rPr>
          <w:rStyle w:val="rvts23"/>
          <w:rFonts w:ascii="Times New Roman" w:hAnsi="Times New Roman" w:cs="Times New Roman"/>
          <w:color w:val="000000"/>
          <w:sz w:val="28"/>
          <w:szCs w:val="28"/>
          <w:bdr w:val="none" w:sz="0" w:space="0" w:color="auto" w:frame="1"/>
        </w:rPr>
        <w:t xml:space="preserve">від 06.02.2015 № 37-1/VI </w:t>
      </w:r>
    </w:p>
    <w:p w:rsidR="00F07DA5" w:rsidRPr="004260B1" w:rsidRDefault="00F07DA5" w:rsidP="007B4BD9">
      <w:pPr>
        <w:pStyle w:val="rvps6"/>
        <w:shd w:val="clear" w:color="auto" w:fill="FFFFFF"/>
        <w:spacing w:before="0" w:beforeAutospacing="0" w:after="0" w:afterAutospacing="0"/>
        <w:ind w:left="284" w:right="284"/>
        <w:jc w:val="center"/>
        <w:textAlignment w:val="baseline"/>
        <w:rPr>
          <w:rStyle w:val="rvts23"/>
          <w:rFonts w:ascii="Times New Roman" w:hAnsi="Times New Roman" w:cs="Times New Roman"/>
          <w:b/>
          <w:bCs/>
          <w:color w:val="000000"/>
          <w:sz w:val="28"/>
          <w:szCs w:val="28"/>
          <w:bdr w:val="none" w:sz="0" w:space="0" w:color="auto" w:frame="1"/>
        </w:rPr>
      </w:pPr>
      <w:r w:rsidRPr="004260B1">
        <w:rPr>
          <w:rStyle w:val="rvts23"/>
          <w:rFonts w:ascii="Times New Roman" w:hAnsi="Times New Roman" w:cs="Times New Roman"/>
          <w:b/>
          <w:bCs/>
          <w:color w:val="000000"/>
          <w:sz w:val="28"/>
          <w:szCs w:val="28"/>
          <w:bdr w:val="none" w:sz="0" w:space="0" w:color="auto" w:frame="1"/>
        </w:rPr>
        <w:t>ЗАЯВА</w:t>
      </w:r>
      <w:r w:rsidRPr="004260B1">
        <w:rPr>
          <w:rFonts w:ascii="Times New Roman" w:hAnsi="Times New Roman" w:cs="Times New Roman"/>
          <w:color w:val="000000"/>
          <w:sz w:val="28"/>
          <w:szCs w:val="28"/>
        </w:rPr>
        <w:br/>
      </w:r>
      <w:r w:rsidRPr="004260B1">
        <w:rPr>
          <w:rStyle w:val="rvts23"/>
          <w:rFonts w:ascii="Times New Roman" w:hAnsi="Times New Roman" w:cs="Times New Roman"/>
          <w:b/>
          <w:bCs/>
          <w:color w:val="000000"/>
          <w:sz w:val="28"/>
          <w:szCs w:val="28"/>
          <w:bdr w:val="none" w:sz="0" w:space="0" w:color="auto" w:frame="1"/>
        </w:rPr>
        <w:t>Черкаської обласної ради  щодо підтримки Звернення</w:t>
      </w:r>
    </w:p>
    <w:p w:rsidR="00F07DA5" w:rsidRPr="004260B1" w:rsidRDefault="00F07DA5" w:rsidP="007B4BD9">
      <w:pPr>
        <w:pStyle w:val="rvps6"/>
        <w:shd w:val="clear" w:color="auto" w:fill="FFFFFF"/>
        <w:spacing w:before="0" w:beforeAutospacing="0" w:after="0" w:afterAutospacing="0"/>
        <w:ind w:left="284" w:right="284"/>
        <w:jc w:val="center"/>
        <w:textAlignment w:val="baseline"/>
        <w:rPr>
          <w:rStyle w:val="rvts23"/>
          <w:rFonts w:ascii="Times New Roman" w:hAnsi="Times New Roman" w:cs="Times New Roman"/>
          <w:b/>
          <w:bCs/>
          <w:color w:val="000000"/>
          <w:sz w:val="28"/>
          <w:szCs w:val="28"/>
          <w:bdr w:val="none" w:sz="0" w:space="0" w:color="auto" w:frame="1"/>
        </w:rPr>
      </w:pPr>
      <w:r w:rsidRPr="004260B1">
        <w:rPr>
          <w:rStyle w:val="rvts23"/>
          <w:rFonts w:ascii="Times New Roman" w:hAnsi="Times New Roman" w:cs="Times New Roman"/>
          <w:b/>
          <w:bCs/>
          <w:color w:val="000000"/>
          <w:sz w:val="28"/>
          <w:szCs w:val="28"/>
          <w:bdr w:val="none" w:sz="0" w:space="0" w:color="auto" w:frame="1"/>
        </w:rPr>
        <w:t>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w:t>
      </w:r>
    </w:p>
    <w:p w:rsidR="00F07DA5" w:rsidRPr="004260B1" w:rsidRDefault="00F07DA5" w:rsidP="007B4BD9">
      <w:pPr>
        <w:pStyle w:val="rvps6"/>
        <w:shd w:val="clear" w:color="auto" w:fill="FFFFFF"/>
        <w:spacing w:before="0" w:beforeAutospacing="0" w:after="0" w:afterAutospacing="0"/>
        <w:ind w:left="284" w:right="284"/>
        <w:jc w:val="center"/>
        <w:textAlignment w:val="baseline"/>
        <w:rPr>
          <w:rFonts w:ascii="Times New Roman" w:hAnsi="Times New Roman" w:cs="Times New Roman"/>
          <w:color w:val="000000"/>
          <w:sz w:val="28"/>
          <w:szCs w:val="28"/>
        </w:rPr>
      </w:pPr>
    </w:p>
    <w:p w:rsidR="00F07DA5" w:rsidRPr="004260B1" w:rsidRDefault="00F07DA5" w:rsidP="007B4BD9">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sz w:val="28"/>
          <w:szCs w:val="28"/>
        </w:rPr>
      </w:pPr>
      <w:bookmarkStart w:id="0" w:name="n10"/>
      <w:bookmarkEnd w:id="0"/>
      <w:r w:rsidRPr="004260B1">
        <w:rPr>
          <w:rFonts w:ascii="Times New Roman" w:hAnsi="Times New Roman" w:cs="Times New Roman"/>
          <w:color w:val="000000"/>
          <w:sz w:val="28"/>
          <w:szCs w:val="28"/>
        </w:rPr>
        <w:t>Черкаська обласна рада заявляє про однозначну підтримку Звернення Верховної Ради України, відповідно до якого Російська Федерація визнається державою агресором.</w:t>
      </w:r>
    </w:p>
    <w:p w:rsidR="00F07DA5" w:rsidRPr="004260B1" w:rsidRDefault="00F07DA5" w:rsidP="007B4BD9">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sz w:val="28"/>
          <w:szCs w:val="28"/>
        </w:rPr>
      </w:pPr>
      <w:r w:rsidRPr="004260B1">
        <w:rPr>
          <w:rFonts w:ascii="Times New Roman" w:hAnsi="Times New Roman" w:cs="Times New Roman"/>
          <w:color w:val="000000"/>
          <w:sz w:val="28"/>
          <w:szCs w:val="28"/>
        </w:rPr>
        <w:t>Користуючись підтримкою Росії так звані "ЛНР" і "ДНР" в останні тижні  посилили терористичні дії, що призвело до чисельних втрат серед цивільного населення в Волновасі, Донецьку, Маріуполі та Дебальцево. Російська Федерація досі  не виконала зобов’язань, які визначені Мінською угодою, продовжує ігнорувати вимоги демократичної спільноти щодо припинення підтримки терористів на території України.</w:t>
      </w:r>
    </w:p>
    <w:p w:rsidR="00F07DA5" w:rsidRPr="004260B1" w:rsidRDefault="00F07DA5" w:rsidP="007B4BD9">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sz w:val="28"/>
          <w:szCs w:val="28"/>
        </w:rPr>
      </w:pPr>
      <w:r w:rsidRPr="004260B1">
        <w:rPr>
          <w:rFonts w:ascii="Times New Roman" w:hAnsi="Times New Roman" w:cs="Times New Roman"/>
          <w:color w:val="000000"/>
          <w:sz w:val="28"/>
          <w:szCs w:val="28"/>
        </w:rPr>
        <w:t>Черкащина спільно зі всією країною солідарна у прагненні захистити територіальну цілісність України та зупинити дії держави-агресора, яка порушує норми міжнародного права, озброює терористів, що піддають обстрілам житлові квартали українських міст.</w:t>
      </w:r>
    </w:p>
    <w:p w:rsidR="00F07DA5" w:rsidRPr="004260B1" w:rsidRDefault="00F07DA5" w:rsidP="007B4BD9">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sz w:val="28"/>
          <w:szCs w:val="28"/>
        </w:rPr>
      </w:pPr>
      <w:r w:rsidRPr="004260B1">
        <w:rPr>
          <w:rFonts w:ascii="Times New Roman" w:hAnsi="Times New Roman" w:cs="Times New Roman"/>
          <w:color w:val="000000"/>
          <w:sz w:val="28"/>
          <w:szCs w:val="28"/>
        </w:rPr>
        <w:t>Звертаємося до всіх черкащан, всієї української та міжнародної спільноти підтримати дії української влади у прагненні повернути мир, протистояти тероризму та визнати так звані "ЛНР" і "ДНР" терористичними організаціями.</w:t>
      </w:r>
    </w:p>
    <w:p w:rsidR="00F07DA5" w:rsidRPr="004260B1" w:rsidRDefault="00F07DA5" w:rsidP="007B4BD9">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sz w:val="28"/>
          <w:szCs w:val="28"/>
        </w:rPr>
      </w:pPr>
      <w:r w:rsidRPr="004260B1">
        <w:rPr>
          <w:rFonts w:ascii="Times New Roman" w:hAnsi="Times New Roman" w:cs="Times New Roman"/>
          <w:color w:val="000000"/>
          <w:sz w:val="28"/>
          <w:szCs w:val="28"/>
        </w:rPr>
        <w:t xml:space="preserve">Висловлюємо солідарність із Парламентською Асамблеєю Ради Європи, яка застосувала дипломатичні санкції до Російської Федерації, позбавивши її права голосу до квітня ц.р, та наклала інші обмеження. </w:t>
      </w:r>
    </w:p>
    <w:p w:rsidR="00F07DA5" w:rsidRPr="004260B1" w:rsidRDefault="00F07DA5" w:rsidP="007B4BD9">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sz w:val="28"/>
          <w:szCs w:val="28"/>
        </w:rPr>
      </w:pPr>
      <w:r w:rsidRPr="004260B1">
        <w:rPr>
          <w:rFonts w:ascii="Times New Roman" w:hAnsi="Times New Roman" w:cs="Times New Roman"/>
          <w:color w:val="000000"/>
          <w:sz w:val="28"/>
          <w:szCs w:val="28"/>
        </w:rPr>
        <w:t>Переконані, що світова спільнота, парламенти держав світу визнають факт агресії Російської Федерації проти України, її участі у підтримці тероризму та вимагатимуть притягнути державу-агресора до відповідальності за вчинені на території української держави злочини проти людства.</w:t>
      </w:r>
    </w:p>
    <w:p w:rsidR="00F07DA5" w:rsidRPr="004260B1" w:rsidRDefault="00F07DA5" w:rsidP="007B4BD9">
      <w:pPr>
        <w:pStyle w:val="rvps2"/>
        <w:shd w:val="clear" w:color="auto" w:fill="FFFFFF"/>
        <w:spacing w:before="0" w:beforeAutospacing="0" w:after="0" w:afterAutospacing="0"/>
        <w:ind w:left="6096"/>
        <w:jc w:val="both"/>
        <w:textAlignment w:val="baseline"/>
        <w:rPr>
          <w:rFonts w:ascii="Times New Roman" w:hAnsi="Times New Roman" w:cs="Times New Roman"/>
          <w:color w:val="000000"/>
          <w:sz w:val="28"/>
          <w:szCs w:val="28"/>
        </w:rPr>
      </w:pPr>
      <w:r w:rsidRPr="004260B1">
        <w:rPr>
          <w:rFonts w:ascii="Times New Roman" w:hAnsi="Times New Roman" w:cs="Times New Roman"/>
          <w:color w:val="000000"/>
          <w:sz w:val="28"/>
          <w:szCs w:val="28"/>
        </w:rPr>
        <w:t>Схвалено на позачерговій сесії обласної ради</w:t>
      </w:r>
    </w:p>
    <w:p w:rsidR="00F07DA5" w:rsidRPr="004260B1" w:rsidRDefault="00F07DA5" w:rsidP="007B4BD9">
      <w:pPr>
        <w:pStyle w:val="rvps2"/>
        <w:shd w:val="clear" w:color="auto" w:fill="FFFFFF"/>
        <w:spacing w:before="0" w:beforeAutospacing="0" w:after="0" w:afterAutospacing="0"/>
        <w:ind w:left="6096"/>
        <w:jc w:val="both"/>
        <w:textAlignment w:val="baseline"/>
        <w:rPr>
          <w:rFonts w:ascii="Times New Roman" w:hAnsi="Times New Roman" w:cs="Times New Roman"/>
          <w:color w:val="000000"/>
          <w:sz w:val="28"/>
          <w:szCs w:val="28"/>
        </w:rPr>
      </w:pPr>
      <w:r w:rsidRPr="004260B1">
        <w:rPr>
          <w:rFonts w:ascii="Times New Roman" w:hAnsi="Times New Roman" w:cs="Times New Roman"/>
          <w:color w:val="000000"/>
          <w:sz w:val="28"/>
          <w:szCs w:val="28"/>
        </w:rPr>
        <w:t xml:space="preserve">6 лютого 2015 року </w:t>
      </w:r>
    </w:p>
    <w:p w:rsidR="00F07DA5" w:rsidRPr="004260B1" w:rsidRDefault="00F07DA5" w:rsidP="001B3556">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sz w:val="28"/>
          <w:szCs w:val="28"/>
        </w:rPr>
      </w:pPr>
    </w:p>
    <w:p w:rsidR="00F07DA5" w:rsidRPr="004260B1" w:rsidRDefault="00F07DA5" w:rsidP="001B3556">
      <w:pPr>
        <w:pStyle w:val="rvps2"/>
        <w:shd w:val="clear" w:color="auto" w:fill="FFFFFF"/>
        <w:spacing w:before="0" w:beforeAutospacing="0" w:after="0" w:afterAutospacing="0"/>
        <w:ind w:left="6096"/>
        <w:jc w:val="both"/>
        <w:textAlignment w:val="baseline"/>
        <w:rPr>
          <w:rFonts w:ascii="Times New Roman" w:hAnsi="Times New Roman" w:cs="Times New Roman"/>
          <w:color w:val="000000"/>
          <w:sz w:val="28"/>
          <w:szCs w:val="28"/>
        </w:rPr>
      </w:pPr>
      <w:r w:rsidRPr="004260B1">
        <w:rPr>
          <w:rFonts w:ascii="Times New Roman" w:hAnsi="Times New Roman" w:cs="Times New Roman"/>
          <w:color w:val="000000"/>
          <w:sz w:val="28"/>
          <w:szCs w:val="28"/>
        </w:rPr>
        <w:t>Підтримано на 37-й сесії Тальнівської районної ради</w:t>
      </w:r>
    </w:p>
    <w:p w:rsidR="002B1D40" w:rsidRPr="004260B1" w:rsidRDefault="00F07DA5" w:rsidP="001B3556">
      <w:pPr>
        <w:pStyle w:val="rvps2"/>
        <w:shd w:val="clear" w:color="auto" w:fill="FFFFFF"/>
        <w:spacing w:before="0" w:beforeAutospacing="0" w:after="0" w:afterAutospacing="0"/>
        <w:ind w:left="6096"/>
        <w:jc w:val="both"/>
        <w:textAlignment w:val="baseline"/>
        <w:rPr>
          <w:rFonts w:ascii="Times New Roman" w:hAnsi="Times New Roman" w:cs="Times New Roman"/>
          <w:color w:val="000000"/>
          <w:sz w:val="28"/>
          <w:szCs w:val="28"/>
        </w:rPr>
      </w:pPr>
      <w:r w:rsidRPr="004260B1">
        <w:rPr>
          <w:rFonts w:ascii="Times New Roman" w:hAnsi="Times New Roman" w:cs="Times New Roman"/>
          <w:color w:val="000000"/>
          <w:sz w:val="28"/>
          <w:szCs w:val="28"/>
        </w:rPr>
        <w:t xml:space="preserve">13 березня 2015 року </w:t>
      </w:r>
    </w:p>
    <w:sectPr w:rsidR="002B1D40" w:rsidRPr="004260B1" w:rsidSect="002B1D4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523" w:rsidRDefault="00D13523" w:rsidP="00B940ED">
      <w:pPr>
        <w:spacing w:after="0" w:line="240" w:lineRule="auto"/>
      </w:pPr>
      <w:r>
        <w:separator/>
      </w:r>
    </w:p>
  </w:endnote>
  <w:endnote w:type="continuationSeparator" w:id="1">
    <w:p w:rsidR="00D13523" w:rsidRDefault="00D13523" w:rsidP="00B94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523" w:rsidRDefault="00D13523" w:rsidP="00B940ED">
      <w:pPr>
        <w:spacing w:after="0" w:line="240" w:lineRule="auto"/>
      </w:pPr>
      <w:r>
        <w:separator/>
      </w:r>
    </w:p>
  </w:footnote>
  <w:footnote w:type="continuationSeparator" w:id="1">
    <w:p w:rsidR="00D13523" w:rsidRDefault="00D13523" w:rsidP="00B94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45742"/>
    <w:multiLevelType w:val="hybridMultilevel"/>
    <w:tmpl w:val="5E9E39F6"/>
    <w:lvl w:ilvl="0" w:tplc="B9FA1BA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58A0304F"/>
    <w:multiLevelType w:val="hybridMultilevel"/>
    <w:tmpl w:val="C2C6C144"/>
    <w:lvl w:ilvl="0" w:tplc="731420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314"/>
    <w:rsid w:val="00016BB0"/>
    <w:rsid w:val="00023DE0"/>
    <w:rsid w:val="0003234D"/>
    <w:rsid w:val="000355EE"/>
    <w:rsid w:val="0004479C"/>
    <w:rsid w:val="00045F44"/>
    <w:rsid w:val="000846C8"/>
    <w:rsid w:val="000B2722"/>
    <w:rsid w:val="000B54D3"/>
    <w:rsid w:val="000F0B64"/>
    <w:rsid w:val="00111078"/>
    <w:rsid w:val="00126167"/>
    <w:rsid w:val="0016035F"/>
    <w:rsid w:val="001776EC"/>
    <w:rsid w:val="001973A6"/>
    <w:rsid w:val="001A73CF"/>
    <w:rsid w:val="001B3556"/>
    <w:rsid w:val="00261245"/>
    <w:rsid w:val="00290FC7"/>
    <w:rsid w:val="002B1D40"/>
    <w:rsid w:val="002D22D1"/>
    <w:rsid w:val="0031236F"/>
    <w:rsid w:val="00312B1E"/>
    <w:rsid w:val="00314FBA"/>
    <w:rsid w:val="00367FDC"/>
    <w:rsid w:val="003811A0"/>
    <w:rsid w:val="003C33BB"/>
    <w:rsid w:val="003C5E9F"/>
    <w:rsid w:val="004260B1"/>
    <w:rsid w:val="00444AAF"/>
    <w:rsid w:val="00460C2F"/>
    <w:rsid w:val="00462C0D"/>
    <w:rsid w:val="00477DBB"/>
    <w:rsid w:val="004967D5"/>
    <w:rsid w:val="004A6B31"/>
    <w:rsid w:val="004D5F3C"/>
    <w:rsid w:val="004D7B8A"/>
    <w:rsid w:val="00502735"/>
    <w:rsid w:val="00517FEA"/>
    <w:rsid w:val="005425DC"/>
    <w:rsid w:val="00566103"/>
    <w:rsid w:val="00582908"/>
    <w:rsid w:val="005A5F66"/>
    <w:rsid w:val="005C2B43"/>
    <w:rsid w:val="005F2FA9"/>
    <w:rsid w:val="00614768"/>
    <w:rsid w:val="00633B94"/>
    <w:rsid w:val="006437CA"/>
    <w:rsid w:val="00655333"/>
    <w:rsid w:val="00660E63"/>
    <w:rsid w:val="0066412C"/>
    <w:rsid w:val="006B4E25"/>
    <w:rsid w:val="00704E18"/>
    <w:rsid w:val="007138E9"/>
    <w:rsid w:val="00766314"/>
    <w:rsid w:val="007B4BD9"/>
    <w:rsid w:val="007C143E"/>
    <w:rsid w:val="007D476A"/>
    <w:rsid w:val="0081209A"/>
    <w:rsid w:val="008130AA"/>
    <w:rsid w:val="00891E45"/>
    <w:rsid w:val="008922FD"/>
    <w:rsid w:val="008B3430"/>
    <w:rsid w:val="008B578E"/>
    <w:rsid w:val="008F5249"/>
    <w:rsid w:val="00914F02"/>
    <w:rsid w:val="009374F8"/>
    <w:rsid w:val="00943880"/>
    <w:rsid w:val="00953264"/>
    <w:rsid w:val="00982C67"/>
    <w:rsid w:val="00996D12"/>
    <w:rsid w:val="009D2E7B"/>
    <w:rsid w:val="009E1436"/>
    <w:rsid w:val="009F061F"/>
    <w:rsid w:val="009F3BE1"/>
    <w:rsid w:val="009F7E96"/>
    <w:rsid w:val="00A0241D"/>
    <w:rsid w:val="00A07D19"/>
    <w:rsid w:val="00A1058D"/>
    <w:rsid w:val="00A30C4F"/>
    <w:rsid w:val="00A45356"/>
    <w:rsid w:val="00A60DC0"/>
    <w:rsid w:val="00AA2026"/>
    <w:rsid w:val="00AD2A06"/>
    <w:rsid w:val="00B03937"/>
    <w:rsid w:val="00B61D00"/>
    <w:rsid w:val="00B940ED"/>
    <w:rsid w:val="00BA775D"/>
    <w:rsid w:val="00BC4300"/>
    <w:rsid w:val="00BD0B0C"/>
    <w:rsid w:val="00BD3957"/>
    <w:rsid w:val="00BE4083"/>
    <w:rsid w:val="00BF4738"/>
    <w:rsid w:val="00C03FA2"/>
    <w:rsid w:val="00C249A3"/>
    <w:rsid w:val="00C33027"/>
    <w:rsid w:val="00CA0DE9"/>
    <w:rsid w:val="00CE29E5"/>
    <w:rsid w:val="00D10F03"/>
    <w:rsid w:val="00D13523"/>
    <w:rsid w:val="00D232B1"/>
    <w:rsid w:val="00D26E0E"/>
    <w:rsid w:val="00D36725"/>
    <w:rsid w:val="00D93474"/>
    <w:rsid w:val="00DA2FF9"/>
    <w:rsid w:val="00DB7B64"/>
    <w:rsid w:val="00DC1471"/>
    <w:rsid w:val="00DD3EBC"/>
    <w:rsid w:val="00E026FF"/>
    <w:rsid w:val="00E044D4"/>
    <w:rsid w:val="00E4748B"/>
    <w:rsid w:val="00EF3B16"/>
    <w:rsid w:val="00EF4A3B"/>
    <w:rsid w:val="00F07DA5"/>
    <w:rsid w:val="00F26944"/>
    <w:rsid w:val="00F32D0D"/>
    <w:rsid w:val="00F43D84"/>
    <w:rsid w:val="00F65534"/>
    <w:rsid w:val="00F752E3"/>
    <w:rsid w:val="00F76F43"/>
    <w:rsid w:val="00F81C87"/>
    <w:rsid w:val="00F8687E"/>
    <w:rsid w:val="00FF0A9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14"/>
    <w:pPr>
      <w:spacing w:after="200" w:line="276" w:lineRule="auto"/>
    </w:pPr>
    <w:rPr>
      <w:rFonts w:cs="Calibri"/>
      <w:sz w:val="22"/>
      <w:szCs w:val="22"/>
      <w:lang w:val="ru-RU" w:eastAsia="en-US"/>
    </w:rPr>
  </w:style>
  <w:style w:type="paragraph" w:styleId="8">
    <w:name w:val="heading 8"/>
    <w:basedOn w:val="a"/>
    <w:next w:val="a"/>
    <w:link w:val="80"/>
    <w:uiPriority w:val="99"/>
    <w:qFormat/>
    <w:rsid w:val="00766314"/>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766314"/>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766314"/>
    <w:rPr>
      <w:rFonts w:ascii="Cambria" w:hAnsi="Cambria" w:cs="Cambria"/>
      <w:color w:val="404040"/>
      <w:sz w:val="20"/>
      <w:szCs w:val="20"/>
    </w:rPr>
  </w:style>
  <w:style w:type="character" w:customStyle="1" w:styleId="90">
    <w:name w:val="Заголовок 9 Знак"/>
    <w:basedOn w:val="a0"/>
    <w:link w:val="9"/>
    <w:uiPriority w:val="99"/>
    <w:locked/>
    <w:rsid w:val="00766314"/>
    <w:rPr>
      <w:rFonts w:ascii="Cambria" w:hAnsi="Cambria" w:cs="Cambria"/>
      <w:i/>
      <w:iCs/>
      <w:color w:val="404040"/>
      <w:sz w:val="20"/>
      <w:szCs w:val="20"/>
      <w:lang w:eastAsia="ru-RU"/>
    </w:rPr>
  </w:style>
  <w:style w:type="paragraph" w:styleId="a3">
    <w:name w:val="caption"/>
    <w:basedOn w:val="a"/>
    <w:next w:val="a"/>
    <w:uiPriority w:val="99"/>
    <w:qFormat/>
    <w:rsid w:val="00766314"/>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rsid w:val="007663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66314"/>
    <w:rPr>
      <w:rFonts w:ascii="Tahoma" w:hAnsi="Tahoma" w:cs="Tahoma"/>
      <w:sz w:val="16"/>
      <w:szCs w:val="16"/>
    </w:rPr>
  </w:style>
  <w:style w:type="paragraph" w:styleId="2">
    <w:name w:val="Body Text 2"/>
    <w:basedOn w:val="a"/>
    <w:link w:val="20"/>
    <w:uiPriority w:val="99"/>
    <w:rsid w:val="00766314"/>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locked/>
    <w:rsid w:val="00766314"/>
    <w:rPr>
      <w:rFonts w:ascii="Times New Roman" w:hAnsi="Times New Roman" w:cs="Times New Roman"/>
      <w:sz w:val="20"/>
      <w:szCs w:val="20"/>
      <w:lang w:eastAsia="ru-RU"/>
    </w:rPr>
  </w:style>
  <w:style w:type="paragraph" w:styleId="a6">
    <w:name w:val="List Paragraph"/>
    <w:basedOn w:val="a"/>
    <w:uiPriority w:val="99"/>
    <w:qFormat/>
    <w:rsid w:val="007138E9"/>
    <w:pPr>
      <w:ind w:left="720"/>
    </w:pPr>
  </w:style>
  <w:style w:type="paragraph" w:styleId="a7">
    <w:name w:val="header"/>
    <w:basedOn w:val="a"/>
    <w:link w:val="a8"/>
    <w:uiPriority w:val="99"/>
    <w:semiHidden/>
    <w:rsid w:val="00B940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B940ED"/>
  </w:style>
  <w:style w:type="paragraph" w:styleId="a9">
    <w:name w:val="footer"/>
    <w:basedOn w:val="a"/>
    <w:link w:val="aa"/>
    <w:uiPriority w:val="99"/>
    <w:semiHidden/>
    <w:rsid w:val="00B940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B940ED"/>
  </w:style>
  <w:style w:type="paragraph" w:styleId="ab">
    <w:name w:val="Normal (Web)"/>
    <w:basedOn w:val="a"/>
    <w:uiPriority w:val="99"/>
    <w:rsid w:val="009F7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iPriority w:val="99"/>
    <w:rsid w:val="009F7E96"/>
    <w:pPr>
      <w:spacing w:after="0" w:line="240" w:lineRule="auto"/>
    </w:pPr>
    <w:rPr>
      <w:rFonts w:ascii="Courier New" w:eastAsia="Times New Roman" w:hAnsi="Courier New" w:cs="Courier New"/>
      <w:sz w:val="24"/>
      <w:szCs w:val="24"/>
      <w:lang w:val="uk-UA" w:eastAsia="ru-RU"/>
    </w:rPr>
  </w:style>
  <w:style w:type="character" w:customStyle="1" w:styleId="ad">
    <w:name w:val="Текст Знак"/>
    <w:basedOn w:val="a0"/>
    <w:link w:val="ac"/>
    <w:uiPriority w:val="99"/>
    <w:locked/>
    <w:rsid w:val="009F7E96"/>
    <w:rPr>
      <w:rFonts w:ascii="Courier New" w:hAnsi="Courier New" w:cs="Courier New"/>
      <w:sz w:val="24"/>
      <w:szCs w:val="24"/>
      <w:lang w:val="uk-UA" w:eastAsia="ru-RU"/>
    </w:rPr>
  </w:style>
  <w:style w:type="paragraph" w:customStyle="1" w:styleId="rvps6">
    <w:name w:val="rvps6"/>
    <w:basedOn w:val="a"/>
    <w:uiPriority w:val="99"/>
    <w:rsid w:val="001B3556"/>
    <w:pPr>
      <w:spacing w:before="100" w:beforeAutospacing="1" w:after="100" w:afterAutospacing="1" w:line="240" w:lineRule="auto"/>
    </w:pPr>
    <w:rPr>
      <w:sz w:val="24"/>
      <w:szCs w:val="24"/>
      <w:lang w:val="uk-UA" w:eastAsia="uk-UA"/>
    </w:rPr>
  </w:style>
  <w:style w:type="character" w:customStyle="1" w:styleId="rvts23">
    <w:name w:val="rvts23"/>
    <w:uiPriority w:val="99"/>
    <w:rsid w:val="001B3556"/>
  </w:style>
  <w:style w:type="paragraph" w:customStyle="1" w:styleId="rvps2">
    <w:name w:val="rvps2"/>
    <w:basedOn w:val="a"/>
    <w:uiPriority w:val="99"/>
    <w:rsid w:val="001B3556"/>
    <w:pPr>
      <w:spacing w:before="100" w:beforeAutospacing="1" w:after="100" w:afterAutospacing="1" w:line="240" w:lineRule="auto"/>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7426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2109</Words>
  <Characters>1203</Characters>
  <Application>Microsoft Office Word</Application>
  <DocSecurity>0</DocSecurity>
  <Lines>10</Lines>
  <Paragraphs>6</Paragraphs>
  <ScaleCrop>false</ScaleCrop>
  <Company>Организация</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Райрада 1</cp:lastModifiedBy>
  <cp:revision>55</cp:revision>
  <dcterms:created xsi:type="dcterms:W3CDTF">2014-03-03T13:16:00Z</dcterms:created>
  <dcterms:modified xsi:type="dcterms:W3CDTF">2015-03-19T07:38:00Z</dcterms:modified>
</cp:coreProperties>
</file>