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A4" w:rsidRPr="00D37AE2" w:rsidRDefault="005D59A4" w:rsidP="005D59A4">
      <w:pPr>
        <w:jc w:val="center"/>
        <w:rPr>
          <w:sz w:val="28"/>
          <w:szCs w:val="28"/>
        </w:rPr>
      </w:pPr>
      <w:r w:rsidRPr="00D37AE2">
        <w:rPr>
          <w:sz w:val="28"/>
          <w:szCs w:val="28"/>
        </w:rPr>
        <w:object w:dxaOrig="67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ed="t">
            <v:fill color2="black"/>
            <v:imagedata r:id="rId5" o:title=""/>
          </v:shape>
          <o:OLEObject Type="Embed" ProgID="Word.Picture.8" ShapeID="_x0000_i1025" DrawAspect="Content" ObjectID="_1612169436" r:id="rId6"/>
        </w:object>
      </w:r>
    </w:p>
    <w:p w:rsidR="005D59A4" w:rsidRPr="00D37AE2" w:rsidRDefault="005D59A4" w:rsidP="005D59A4">
      <w:pPr>
        <w:ind w:right="-874"/>
        <w:rPr>
          <w:sz w:val="28"/>
          <w:szCs w:val="28"/>
        </w:rPr>
      </w:pPr>
      <w:r w:rsidRPr="00D37AE2">
        <w:rPr>
          <w:sz w:val="28"/>
          <w:szCs w:val="28"/>
        </w:rPr>
        <w:t xml:space="preserve">                               КОРСУНСЬКА   СІЛЬСЬКА РАДА </w:t>
      </w:r>
    </w:p>
    <w:p w:rsidR="005D59A4" w:rsidRPr="00D37AE2" w:rsidRDefault="005D59A4" w:rsidP="005D59A4">
      <w:pPr>
        <w:ind w:right="-874"/>
        <w:rPr>
          <w:b/>
          <w:sz w:val="28"/>
          <w:szCs w:val="28"/>
        </w:rPr>
      </w:pPr>
      <w:r w:rsidRPr="00D37AE2">
        <w:rPr>
          <w:b/>
          <w:sz w:val="28"/>
          <w:szCs w:val="28"/>
        </w:rPr>
        <w:t xml:space="preserve">                ТАЛЬНІВСЬКОГО  РАЙОНУ  ЧЕРКАСЬКОЇ  ОБЛАСТІ</w:t>
      </w:r>
    </w:p>
    <w:p w:rsidR="005D59A4" w:rsidRPr="00D37AE2" w:rsidRDefault="005D59A4" w:rsidP="005D59A4">
      <w:pPr>
        <w:rPr>
          <w:sz w:val="28"/>
          <w:szCs w:val="28"/>
        </w:rPr>
      </w:pPr>
      <w:r>
        <w:rPr>
          <w:sz w:val="28"/>
          <w:szCs w:val="28"/>
        </w:rPr>
        <w:t xml:space="preserve">        ДВАДЦЯТЬ  ДЕВ’ЯТА  </w:t>
      </w:r>
      <w:r w:rsidRPr="00D37AE2">
        <w:rPr>
          <w:sz w:val="28"/>
          <w:szCs w:val="28"/>
        </w:rPr>
        <w:t xml:space="preserve">СЕСІЯ  СІЛЬСЬКОЇ  РАДИ </w:t>
      </w:r>
      <w:r w:rsidRPr="00D37AE2">
        <w:rPr>
          <w:sz w:val="28"/>
          <w:szCs w:val="28"/>
          <w:lang w:val="en-US"/>
        </w:rPr>
        <w:t>V</w:t>
      </w:r>
      <w:r w:rsidRPr="00D37AE2">
        <w:rPr>
          <w:sz w:val="28"/>
          <w:szCs w:val="28"/>
        </w:rPr>
        <w:t>ІІ СКЛИКАННЯ</w:t>
      </w:r>
    </w:p>
    <w:p w:rsidR="005D59A4" w:rsidRDefault="005D59A4" w:rsidP="005D59A4">
      <w:pPr>
        <w:rPr>
          <w:sz w:val="28"/>
          <w:szCs w:val="28"/>
        </w:rPr>
      </w:pPr>
      <w:r w:rsidRPr="00D37AE2">
        <w:rPr>
          <w:b/>
          <w:spacing w:val="140"/>
          <w:kern w:val="2"/>
          <w:sz w:val="28"/>
          <w:szCs w:val="28"/>
          <w:lang w:eastAsia="ar-SA"/>
        </w:rPr>
        <w:t xml:space="preserve">                 </w:t>
      </w:r>
      <w:r w:rsidRPr="00D37AE2">
        <w:rPr>
          <w:sz w:val="28"/>
          <w:szCs w:val="28"/>
        </w:rPr>
        <w:t xml:space="preserve">    </w:t>
      </w:r>
      <w:proofErr w:type="gramStart"/>
      <w:r w:rsidRPr="00D37AE2">
        <w:rPr>
          <w:sz w:val="28"/>
          <w:szCs w:val="28"/>
        </w:rPr>
        <w:t>Р</w:t>
      </w:r>
      <w:proofErr w:type="gramEnd"/>
      <w:r w:rsidRPr="00D37AE2">
        <w:rPr>
          <w:sz w:val="28"/>
          <w:szCs w:val="28"/>
        </w:rPr>
        <w:t xml:space="preserve">ІШЕННЯ </w:t>
      </w:r>
    </w:p>
    <w:p w:rsidR="005D59A4" w:rsidRPr="00D37AE2" w:rsidRDefault="005D59A4" w:rsidP="005D59A4">
      <w:pPr>
        <w:rPr>
          <w:sz w:val="28"/>
          <w:szCs w:val="28"/>
        </w:rPr>
      </w:pPr>
    </w:p>
    <w:p w:rsidR="005D59A4" w:rsidRPr="00094A08" w:rsidRDefault="005D59A4" w:rsidP="005D59A4">
      <w:pPr>
        <w:jc w:val="both"/>
        <w:rPr>
          <w:sz w:val="28"/>
          <w:szCs w:val="28"/>
          <w:lang w:val="uk-UA"/>
        </w:rPr>
      </w:pPr>
      <w:r w:rsidRPr="00D37AE2">
        <w:rPr>
          <w:sz w:val="28"/>
          <w:szCs w:val="28"/>
        </w:rPr>
        <w:t xml:space="preserve">    </w:t>
      </w:r>
      <w:r>
        <w:rPr>
          <w:kern w:val="2"/>
          <w:sz w:val="28"/>
          <w:szCs w:val="28"/>
          <w:lang w:eastAsia="ar-SA"/>
        </w:rPr>
        <w:t>20.02.2019</w:t>
      </w:r>
      <w:r w:rsidRPr="00D37AE2">
        <w:rPr>
          <w:kern w:val="2"/>
          <w:sz w:val="28"/>
          <w:szCs w:val="28"/>
          <w:lang w:eastAsia="ar-SA"/>
        </w:rPr>
        <w:t xml:space="preserve"> року</w:t>
      </w:r>
      <w:r w:rsidRPr="00D37AE2">
        <w:rPr>
          <w:sz w:val="28"/>
          <w:szCs w:val="28"/>
        </w:rPr>
        <w:t xml:space="preserve">                     с. </w:t>
      </w:r>
      <w:proofErr w:type="spellStart"/>
      <w:r w:rsidRPr="00D37AE2">
        <w:rPr>
          <w:sz w:val="28"/>
          <w:szCs w:val="28"/>
        </w:rPr>
        <w:t>Корсу</w:t>
      </w:r>
      <w:r>
        <w:rPr>
          <w:sz w:val="28"/>
          <w:szCs w:val="28"/>
        </w:rPr>
        <w:t>нка</w:t>
      </w:r>
      <w:proofErr w:type="spellEnd"/>
      <w:r>
        <w:rPr>
          <w:sz w:val="28"/>
          <w:szCs w:val="28"/>
        </w:rPr>
        <w:t xml:space="preserve">                          №29</w:t>
      </w:r>
      <w:r w:rsidRPr="00D37AE2">
        <w:rPr>
          <w:sz w:val="28"/>
          <w:szCs w:val="28"/>
        </w:rPr>
        <w:t>/</w:t>
      </w:r>
      <w:r w:rsidR="00094A08">
        <w:rPr>
          <w:sz w:val="28"/>
          <w:szCs w:val="28"/>
          <w:lang w:val="uk-UA"/>
        </w:rPr>
        <w:t>4</w:t>
      </w:r>
    </w:p>
    <w:p w:rsidR="005D59A4" w:rsidRDefault="005D59A4" w:rsidP="005D59A4">
      <w:pPr>
        <w:jc w:val="both"/>
        <w:rPr>
          <w:sz w:val="27"/>
          <w:szCs w:val="27"/>
          <w:lang w:val="uk-UA"/>
        </w:rPr>
      </w:pPr>
    </w:p>
    <w:p w:rsidR="005D59A4" w:rsidRDefault="005D59A4" w:rsidP="005D59A4">
      <w:pPr>
        <w:rPr>
          <w:sz w:val="28"/>
          <w:szCs w:val="28"/>
        </w:rPr>
      </w:pPr>
      <w:r w:rsidRPr="00A17F2D">
        <w:rPr>
          <w:sz w:val="28"/>
          <w:szCs w:val="28"/>
        </w:rPr>
        <w:t>Про</w:t>
      </w:r>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сільської</w:t>
      </w:r>
      <w:proofErr w:type="spellEnd"/>
      <w:r>
        <w:rPr>
          <w:sz w:val="28"/>
          <w:szCs w:val="28"/>
        </w:rPr>
        <w:t xml:space="preserve"> </w:t>
      </w:r>
    </w:p>
    <w:p w:rsidR="005D59A4" w:rsidRPr="00426923" w:rsidRDefault="005D59A4" w:rsidP="005D59A4">
      <w:pPr>
        <w:rPr>
          <w:sz w:val="28"/>
          <w:szCs w:val="28"/>
          <w:lang w:val="uk-UA"/>
        </w:rPr>
      </w:pPr>
      <w:r>
        <w:rPr>
          <w:sz w:val="28"/>
          <w:szCs w:val="28"/>
        </w:rPr>
        <w:t xml:space="preserve">ради </w:t>
      </w:r>
      <w:proofErr w:type="spellStart"/>
      <w:r>
        <w:rPr>
          <w:sz w:val="28"/>
          <w:szCs w:val="28"/>
        </w:rPr>
        <w:t>від</w:t>
      </w:r>
      <w:proofErr w:type="spellEnd"/>
      <w:r>
        <w:rPr>
          <w:sz w:val="28"/>
          <w:szCs w:val="28"/>
        </w:rPr>
        <w:t xml:space="preserve"> </w:t>
      </w:r>
      <w:r>
        <w:rPr>
          <w:sz w:val="28"/>
          <w:szCs w:val="28"/>
          <w:lang w:val="uk-UA"/>
        </w:rPr>
        <w:t xml:space="preserve">12.06.2018 </w:t>
      </w:r>
      <w:r>
        <w:rPr>
          <w:sz w:val="28"/>
          <w:szCs w:val="28"/>
        </w:rPr>
        <w:t xml:space="preserve"> № 2</w:t>
      </w:r>
      <w:r>
        <w:rPr>
          <w:sz w:val="28"/>
          <w:szCs w:val="28"/>
          <w:lang w:val="uk-UA"/>
        </w:rPr>
        <w:t>4/ 5</w:t>
      </w:r>
    </w:p>
    <w:p w:rsidR="005D59A4" w:rsidRPr="00AE27B1" w:rsidRDefault="005D59A4" w:rsidP="005D59A4">
      <w:pPr>
        <w:rPr>
          <w:sz w:val="28"/>
          <w:szCs w:val="27"/>
          <w:lang w:val="uk-UA"/>
        </w:rPr>
      </w:pPr>
      <w:r w:rsidRPr="00AE27B1">
        <w:rPr>
          <w:sz w:val="28"/>
          <w:szCs w:val="28"/>
        </w:rPr>
        <w:t>«</w:t>
      </w:r>
      <w:r w:rsidRPr="00AE27B1">
        <w:rPr>
          <w:sz w:val="28"/>
          <w:szCs w:val="27"/>
          <w:lang w:val="uk-UA"/>
        </w:rPr>
        <w:t xml:space="preserve">Про </w:t>
      </w:r>
      <w:proofErr w:type="spellStart"/>
      <w:r w:rsidRPr="00AE27B1">
        <w:rPr>
          <w:sz w:val="28"/>
          <w:szCs w:val="27"/>
        </w:rPr>
        <w:t>встановлення</w:t>
      </w:r>
      <w:proofErr w:type="spellEnd"/>
      <w:r w:rsidRPr="00AE27B1">
        <w:rPr>
          <w:sz w:val="28"/>
          <w:szCs w:val="27"/>
        </w:rPr>
        <w:t xml:space="preserve"> </w:t>
      </w:r>
      <w:r w:rsidRPr="00AE27B1">
        <w:rPr>
          <w:sz w:val="28"/>
          <w:szCs w:val="27"/>
          <w:lang w:val="uk-UA"/>
        </w:rPr>
        <w:t>місцевих</w:t>
      </w:r>
    </w:p>
    <w:p w:rsidR="005D59A4" w:rsidRPr="00A17F2D" w:rsidRDefault="005D59A4" w:rsidP="005D59A4">
      <w:pPr>
        <w:rPr>
          <w:sz w:val="28"/>
          <w:szCs w:val="28"/>
        </w:rPr>
      </w:pPr>
      <w:r w:rsidRPr="00AE27B1">
        <w:rPr>
          <w:sz w:val="28"/>
          <w:szCs w:val="27"/>
          <w:lang w:val="uk-UA"/>
        </w:rPr>
        <w:t>податків і зборів на 2019 рік</w:t>
      </w:r>
      <w:r>
        <w:rPr>
          <w:sz w:val="28"/>
          <w:szCs w:val="28"/>
        </w:rPr>
        <w:t>»</w:t>
      </w:r>
    </w:p>
    <w:p w:rsidR="005D59A4" w:rsidRDefault="005D59A4" w:rsidP="005D59A4">
      <w:pPr>
        <w:pStyle w:val="rvps6"/>
        <w:shd w:val="clear" w:color="auto" w:fill="FFFFFF"/>
        <w:spacing w:before="300" w:beforeAutospacing="0" w:after="450" w:afterAutospacing="0"/>
        <w:ind w:right="-82"/>
        <w:jc w:val="both"/>
        <w:rPr>
          <w:sz w:val="28"/>
        </w:rPr>
      </w:pPr>
      <w:r w:rsidRPr="00911BE1">
        <w:rPr>
          <w:sz w:val="28"/>
        </w:rPr>
        <w:t xml:space="preserve">           Відповідно до Закону України   від </w:t>
      </w:r>
      <w:r w:rsidRPr="00911BE1">
        <w:rPr>
          <w:rStyle w:val="rvts44"/>
          <w:bCs/>
          <w:color w:val="000000"/>
          <w:sz w:val="28"/>
          <w:shd w:val="clear" w:color="auto" w:fill="FFFFFF"/>
        </w:rPr>
        <w:t>23 листопада 2018 року</w:t>
      </w:r>
      <w:r w:rsidRPr="00911BE1">
        <w:rPr>
          <w:sz w:val="28"/>
          <w:shd w:val="clear" w:color="auto" w:fill="FFFFFF"/>
        </w:rPr>
        <w:t xml:space="preserve">  </w:t>
      </w:r>
      <w:r w:rsidRPr="00911BE1">
        <w:rPr>
          <w:rStyle w:val="rvts44"/>
          <w:bCs/>
          <w:color w:val="000000"/>
          <w:sz w:val="28"/>
          <w:shd w:val="clear" w:color="auto" w:fill="FFFFFF"/>
        </w:rPr>
        <w:t>№ 2628-VIII</w:t>
      </w:r>
      <w:r w:rsidRPr="00911BE1">
        <w:rPr>
          <w:sz w:val="28"/>
        </w:rPr>
        <w:t xml:space="preserve"> «</w:t>
      </w:r>
      <w:r w:rsidRPr="00911BE1">
        <w:rPr>
          <w:sz w:val="28"/>
          <w:szCs w:val="32"/>
          <w:shd w:val="clear" w:color="auto" w:fill="FFFFFF"/>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w:t>
      </w:r>
      <w:r w:rsidRPr="00911BE1">
        <w:rPr>
          <w:sz w:val="28"/>
          <w:lang w:eastAsia="ru-RU"/>
        </w:rPr>
        <w:t xml:space="preserve"> </w:t>
      </w:r>
      <w:r w:rsidRPr="00911BE1">
        <w:rPr>
          <w:sz w:val="28"/>
        </w:rPr>
        <w:t xml:space="preserve"> </w:t>
      </w:r>
      <w:r w:rsidRPr="00911BE1">
        <w:rPr>
          <w:rStyle w:val="rvts23"/>
          <w:bCs/>
          <w:color w:val="000000"/>
          <w:sz w:val="28"/>
          <w:szCs w:val="32"/>
        </w:rPr>
        <w:t xml:space="preserve">який вступив в дію  з 01.01.2019  року, </w:t>
      </w:r>
      <w:proofErr w:type="spellStart"/>
      <w:r w:rsidRPr="00911BE1">
        <w:rPr>
          <w:rStyle w:val="rvts23"/>
          <w:bCs/>
          <w:color w:val="000000"/>
          <w:sz w:val="28"/>
          <w:szCs w:val="32"/>
        </w:rPr>
        <w:t>статтей</w:t>
      </w:r>
      <w:proofErr w:type="spellEnd"/>
      <w:r>
        <w:rPr>
          <w:rStyle w:val="rvts23"/>
          <w:bCs/>
          <w:color w:val="000000"/>
          <w:sz w:val="28"/>
          <w:szCs w:val="32"/>
        </w:rPr>
        <w:t xml:space="preserve"> 266, 267,</w:t>
      </w:r>
      <w:r w:rsidRPr="00911BE1">
        <w:rPr>
          <w:rStyle w:val="rvts23"/>
          <w:bCs/>
          <w:color w:val="000000"/>
          <w:sz w:val="28"/>
          <w:szCs w:val="32"/>
        </w:rPr>
        <w:t xml:space="preserve"> </w:t>
      </w:r>
      <w:r w:rsidRPr="00911BE1">
        <w:rPr>
          <w:sz w:val="28"/>
        </w:rPr>
        <w:t xml:space="preserve"> 2</w:t>
      </w:r>
      <w:r>
        <w:rPr>
          <w:sz w:val="28"/>
        </w:rPr>
        <w:t>68</w:t>
      </w:r>
      <w:r w:rsidRPr="00911BE1">
        <w:rPr>
          <w:sz w:val="28"/>
        </w:rPr>
        <w:t xml:space="preserve">  Податкового кодексу України (далі - ПКУ) </w:t>
      </w:r>
      <w:r w:rsidRPr="00911BE1">
        <w:rPr>
          <w:rStyle w:val="rvts23"/>
          <w:bCs/>
          <w:color w:val="000000"/>
          <w:sz w:val="28"/>
          <w:szCs w:val="32"/>
        </w:rPr>
        <w:t xml:space="preserve">, керуючись </w:t>
      </w:r>
      <w:r w:rsidRPr="00911BE1">
        <w:rPr>
          <w:sz w:val="28"/>
        </w:rPr>
        <w:t>пунктами 24,  28 та  35   частини 1  статті 26 Закону України «Про місцеве самоврядування в Україні», постановою КМУ від 24.05.2017 р. № 483      «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сільська  рада ВИРІШИЛА  :</w:t>
      </w:r>
    </w:p>
    <w:p w:rsidR="005D59A4" w:rsidRPr="00426923" w:rsidRDefault="005D59A4" w:rsidP="005D59A4">
      <w:pPr>
        <w:rPr>
          <w:sz w:val="28"/>
          <w:szCs w:val="28"/>
          <w:lang w:val="uk-UA"/>
        </w:rPr>
      </w:pPr>
      <w:r w:rsidRPr="00AE27B1">
        <w:rPr>
          <w:sz w:val="28"/>
          <w:szCs w:val="28"/>
          <w:lang w:val="uk-UA"/>
        </w:rPr>
        <w:t xml:space="preserve">     1</w:t>
      </w:r>
      <w:r w:rsidRPr="00AE27B1">
        <w:rPr>
          <w:sz w:val="28"/>
          <w:lang w:val="uk-UA"/>
        </w:rPr>
        <w:t xml:space="preserve">. Внести зміни </w:t>
      </w:r>
      <w:r>
        <w:rPr>
          <w:sz w:val="28"/>
          <w:lang w:val="uk-UA"/>
        </w:rPr>
        <w:t xml:space="preserve"> в </w:t>
      </w:r>
      <w:r w:rsidRPr="00AE27B1">
        <w:rPr>
          <w:sz w:val="28"/>
          <w:lang w:val="uk-UA"/>
        </w:rPr>
        <w:t xml:space="preserve"> рішення </w:t>
      </w:r>
      <w:r w:rsidRPr="00AE27B1">
        <w:rPr>
          <w:sz w:val="28"/>
          <w:szCs w:val="28"/>
          <w:lang w:val="uk-UA"/>
        </w:rPr>
        <w:t xml:space="preserve">сільської ради від </w:t>
      </w:r>
      <w:r>
        <w:rPr>
          <w:sz w:val="28"/>
          <w:szCs w:val="28"/>
          <w:lang w:val="uk-UA"/>
        </w:rPr>
        <w:t xml:space="preserve">12.06.2018 </w:t>
      </w:r>
      <w:r>
        <w:rPr>
          <w:sz w:val="28"/>
          <w:szCs w:val="28"/>
        </w:rPr>
        <w:t xml:space="preserve"> № 2</w:t>
      </w:r>
      <w:r>
        <w:rPr>
          <w:sz w:val="28"/>
          <w:szCs w:val="28"/>
          <w:lang w:val="uk-UA"/>
        </w:rPr>
        <w:t>4/ 5</w:t>
      </w:r>
    </w:p>
    <w:p w:rsidR="005D59A4" w:rsidRDefault="005D59A4" w:rsidP="005D59A4">
      <w:pPr>
        <w:jc w:val="both"/>
        <w:rPr>
          <w:sz w:val="28"/>
          <w:szCs w:val="28"/>
          <w:lang w:val="uk-UA"/>
        </w:rPr>
      </w:pPr>
      <w:r w:rsidRPr="00AE27B1">
        <w:rPr>
          <w:sz w:val="28"/>
          <w:szCs w:val="28"/>
          <w:lang w:val="uk-UA"/>
        </w:rPr>
        <w:t xml:space="preserve"> « Про встановлення</w:t>
      </w:r>
      <w:r>
        <w:rPr>
          <w:sz w:val="28"/>
          <w:szCs w:val="28"/>
          <w:lang w:val="uk-UA"/>
        </w:rPr>
        <w:t xml:space="preserve"> місцевих податків і зборів </w:t>
      </w:r>
      <w:r w:rsidRPr="00AE27B1">
        <w:rPr>
          <w:sz w:val="28"/>
          <w:szCs w:val="28"/>
          <w:lang w:val="uk-UA"/>
        </w:rPr>
        <w:t xml:space="preserve"> на  2019 рік»</w:t>
      </w:r>
      <w:r>
        <w:rPr>
          <w:sz w:val="28"/>
          <w:szCs w:val="28"/>
          <w:lang w:val="uk-UA"/>
        </w:rPr>
        <w:t>,</w:t>
      </w:r>
      <w:r w:rsidRPr="00426923">
        <w:rPr>
          <w:sz w:val="28"/>
          <w:szCs w:val="28"/>
          <w:lang w:val="uk-UA"/>
        </w:rPr>
        <w:t xml:space="preserve"> </w:t>
      </w:r>
      <w:r w:rsidRPr="00AE27B1">
        <w:rPr>
          <w:sz w:val="28"/>
          <w:szCs w:val="28"/>
          <w:lang w:val="uk-UA"/>
        </w:rPr>
        <w:t>виклавши</w:t>
      </w:r>
      <w:r>
        <w:rPr>
          <w:sz w:val="28"/>
          <w:szCs w:val="28"/>
          <w:lang w:val="uk-UA"/>
        </w:rPr>
        <w:t xml:space="preserve"> в новій редакції  :</w:t>
      </w:r>
    </w:p>
    <w:p w:rsidR="005D59A4" w:rsidRDefault="005D59A4" w:rsidP="005D59A4">
      <w:pPr>
        <w:jc w:val="both"/>
        <w:rPr>
          <w:sz w:val="28"/>
          <w:szCs w:val="28"/>
          <w:lang w:val="uk-UA"/>
        </w:rPr>
      </w:pPr>
      <w:r>
        <w:rPr>
          <w:sz w:val="28"/>
          <w:szCs w:val="28"/>
          <w:lang w:val="uk-UA"/>
        </w:rPr>
        <w:t xml:space="preserve">      1.1</w:t>
      </w:r>
      <w:r w:rsidRPr="004F2E70">
        <w:rPr>
          <w:sz w:val="28"/>
          <w:szCs w:val="28"/>
          <w:lang w:val="uk-UA"/>
        </w:rPr>
        <w:t xml:space="preserve">. </w:t>
      </w:r>
      <w:r>
        <w:rPr>
          <w:sz w:val="28"/>
          <w:szCs w:val="28"/>
          <w:lang w:val="uk-UA"/>
        </w:rPr>
        <w:t>пункт</w:t>
      </w:r>
      <w:r w:rsidRPr="004F2E70">
        <w:rPr>
          <w:sz w:val="28"/>
          <w:szCs w:val="28"/>
          <w:lang w:val="uk-UA"/>
        </w:rPr>
        <w:t xml:space="preserve"> </w:t>
      </w:r>
      <w:r>
        <w:rPr>
          <w:sz w:val="28"/>
          <w:szCs w:val="28"/>
          <w:lang w:val="uk-UA"/>
        </w:rPr>
        <w:t xml:space="preserve">1.3. </w:t>
      </w:r>
      <w:r w:rsidRPr="004F2E70">
        <w:rPr>
          <w:sz w:val="28"/>
          <w:szCs w:val="28"/>
          <w:lang w:val="uk-UA"/>
        </w:rPr>
        <w:t xml:space="preserve"> додатку  1</w:t>
      </w:r>
      <w:r w:rsidRPr="004F2E70">
        <w:rPr>
          <w:sz w:val="28"/>
          <w:szCs w:val="27"/>
          <w:lang w:val="uk-UA"/>
        </w:rPr>
        <w:t xml:space="preserve"> «Податок на нерухоме майно, відмінне від земельної ділянки» </w:t>
      </w:r>
      <w:r w:rsidRPr="004F2E70">
        <w:rPr>
          <w:sz w:val="28"/>
          <w:szCs w:val="28"/>
          <w:lang w:val="uk-UA"/>
        </w:rPr>
        <w:t xml:space="preserve"> :</w:t>
      </w:r>
      <w:r>
        <w:rPr>
          <w:sz w:val="28"/>
          <w:szCs w:val="28"/>
          <w:lang w:val="uk-UA"/>
        </w:rPr>
        <w:t xml:space="preserve"> </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r>
        <w:rPr>
          <w:sz w:val="28"/>
          <w:szCs w:val="28"/>
        </w:rPr>
        <w:t xml:space="preserve"> </w:t>
      </w:r>
      <w:r w:rsidRPr="00990131">
        <w:rPr>
          <w:sz w:val="28"/>
          <w:szCs w:val="28"/>
        </w:rPr>
        <w:t>«  1.3.</w:t>
      </w:r>
      <w:r w:rsidRPr="00990131">
        <w:rPr>
          <w:color w:val="000000"/>
          <w:sz w:val="28"/>
        </w:rPr>
        <w:t xml:space="preserve"> Об’єктом оподаткування є об’єкт житлової та нежитлової нерухомості, в тому числі його частка.</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r w:rsidRPr="00990131">
        <w:rPr>
          <w:color w:val="000000"/>
          <w:sz w:val="28"/>
        </w:rPr>
        <w:t xml:space="preserve"> Не є об’єктом оподаткування:</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r w:rsidRPr="00990131">
        <w:rPr>
          <w:color w:val="000000"/>
          <w:sz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0" w:name="n11792"/>
      <w:bookmarkEnd w:id="0"/>
      <w:r w:rsidRPr="00990131">
        <w:rPr>
          <w:color w:val="000000"/>
          <w:sz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1" w:name="n11793"/>
      <w:bookmarkEnd w:id="1"/>
      <w:r w:rsidRPr="00990131">
        <w:rPr>
          <w:color w:val="000000"/>
          <w:sz w:val="28"/>
        </w:rPr>
        <w:t>в) будівлі дитячих будинків сімейного типу;</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2" w:name="n11794"/>
      <w:bookmarkEnd w:id="2"/>
      <w:r w:rsidRPr="00990131">
        <w:rPr>
          <w:color w:val="000000"/>
          <w:sz w:val="28"/>
        </w:rPr>
        <w:lastRenderedPageBreak/>
        <w:t>г) гуртожитки;</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3" w:name="n11795"/>
      <w:bookmarkEnd w:id="3"/>
      <w:r w:rsidRPr="00990131">
        <w:rPr>
          <w:color w:val="000000"/>
          <w:sz w:val="28"/>
        </w:rPr>
        <w:t>ґ) житлова нерухомість непридатна для проживання, у тому числі у зв’язку з аварійним станом, визнана так</w:t>
      </w:r>
      <w:r>
        <w:rPr>
          <w:color w:val="000000"/>
          <w:sz w:val="28"/>
        </w:rPr>
        <w:t xml:space="preserve">ою згідно з рішенням сільської </w:t>
      </w:r>
      <w:r w:rsidRPr="00990131">
        <w:rPr>
          <w:color w:val="000000"/>
          <w:sz w:val="28"/>
        </w:rPr>
        <w:t xml:space="preserve"> ради </w:t>
      </w:r>
      <w:r>
        <w:rPr>
          <w:color w:val="000000"/>
          <w:sz w:val="28"/>
        </w:rPr>
        <w:t>;</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4" w:name="n11796"/>
      <w:bookmarkEnd w:id="4"/>
      <w:r w:rsidRPr="00990131">
        <w:rPr>
          <w:color w:val="000000"/>
          <w:sz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5" w:name="n11797"/>
      <w:bookmarkEnd w:id="5"/>
      <w:r w:rsidRPr="00990131">
        <w:rPr>
          <w:color w:val="000000"/>
          <w:sz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6" w:name="n11798"/>
      <w:bookmarkEnd w:id="6"/>
      <w:r w:rsidRPr="00990131">
        <w:rPr>
          <w:color w:val="000000"/>
          <w:sz w:val="28"/>
        </w:rPr>
        <w:t>є) будівлі промисловості, зокрема виробничі корпуси, цехи, складські приміщення промислових підприємств;</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7" w:name="n11799"/>
      <w:bookmarkEnd w:id="7"/>
      <w:r w:rsidRPr="00990131">
        <w:rPr>
          <w:color w:val="000000"/>
          <w:sz w:val="28"/>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w:t>
      </w:r>
      <w:proofErr w:type="spellStart"/>
      <w:r w:rsidRPr="00990131">
        <w:rPr>
          <w:color w:val="000000"/>
          <w:sz w:val="28"/>
        </w:rPr>
        <w:t>сп</w:t>
      </w:r>
      <w:proofErr w:type="spellEnd"/>
      <w:r w:rsidRPr="00990131">
        <w:rPr>
          <w:color w:val="000000"/>
          <w:sz w:val="28"/>
        </w:rPr>
        <w:t>оруд </w:t>
      </w:r>
      <w:hyperlink r:id="rId7" w:tgtFrame="_blank" w:history="1">
        <w:r w:rsidRPr="00990131">
          <w:rPr>
            <w:rStyle w:val="a4"/>
            <w:sz w:val="28"/>
          </w:rPr>
          <w:t>ДК 018-2000</w:t>
        </w:r>
      </w:hyperlink>
      <w:r w:rsidRPr="00990131">
        <w:rPr>
          <w:color w:val="000000"/>
          <w:sz w:val="28"/>
        </w:rPr>
        <w:t>, та не здаються їх власниками в оренду, лізинг, позичку;</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8" w:name="n15375"/>
      <w:bookmarkStart w:id="9" w:name="n11800"/>
      <w:bookmarkEnd w:id="8"/>
      <w:bookmarkEnd w:id="9"/>
      <w:r w:rsidRPr="00990131">
        <w:rPr>
          <w:color w:val="000000"/>
          <w:sz w:val="28"/>
        </w:rPr>
        <w:t>з) об’єкти житлової та нежитлової нерухомості, які перебувають у власності громадських організацій інвалідів та їх підприємств;</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10" w:name="n12368"/>
      <w:bookmarkEnd w:id="10"/>
      <w:r w:rsidRPr="00990131">
        <w:rPr>
          <w:color w:val="000000"/>
          <w:sz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w:t>
      </w:r>
      <w:r>
        <w:rPr>
          <w:color w:val="000000"/>
          <w:sz w:val="28"/>
        </w:rPr>
        <w:t xml:space="preserve">рганізаціями добродійні заклади, </w:t>
      </w:r>
      <w:r w:rsidRPr="00990131">
        <w:rPr>
          <w:color w:val="000000"/>
          <w:sz w:val="28"/>
        </w:rPr>
        <w:t>крім об’єктів нерухомості, в яких здійснюється виробнича та/або господарська діяльність;</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11" w:name="n12367"/>
      <w:bookmarkStart w:id="12" w:name="n12484"/>
      <w:bookmarkEnd w:id="11"/>
      <w:bookmarkEnd w:id="12"/>
      <w:r w:rsidRPr="00990131">
        <w:rPr>
          <w:color w:val="000000"/>
          <w:sz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D59A4" w:rsidRPr="00990131" w:rsidRDefault="005D59A4" w:rsidP="005D59A4">
      <w:pPr>
        <w:pStyle w:val="rvps2"/>
        <w:shd w:val="clear" w:color="auto" w:fill="FFFFFF"/>
        <w:spacing w:before="0" w:beforeAutospacing="0" w:after="150" w:afterAutospacing="0"/>
        <w:ind w:firstLine="450"/>
        <w:jc w:val="both"/>
        <w:rPr>
          <w:color w:val="000000"/>
          <w:sz w:val="28"/>
        </w:rPr>
      </w:pPr>
      <w:bookmarkStart w:id="13" w:name="n12483"/>
      <w:bookmarkStart w:id="14" w:name="n14360"/>
      <w:bookmarkStart w:id="15" w:name="n14361"/>
      <w:bookmarkEnd w:id="13"/>
      <w:bookmarkEnd w:id="14"/>
      <w:bookmarkEnd w:id="15"/>
      <w:r w:rsidRPr="00990131">
        <w:rPr>
          <w:color w:val="000000"/>
          <w:sz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D59A4" w:rsidRDefault="005D59A4" w:rsidP="005D59A4">
      <w:pPr>
        <w:pStyle w:val="rvps2"/>
        <w:shd w:val="clear" w:color="auto" w:fill="FFFFFF"/>
        <w:spacing w:before="0" w:beforeAutospacing="0" w:after="150" w:afterAutospacing="0"/>
        <w:ind w:firstLine="450"/>
        <w:jc w:val="both"/>
        <w:rPr>
          <w:color w:val="000000"/>
          <w:sz w:val="28"/>
        </w:rPr>
      </w:pPr>
      <w:bookmarkStart w:id="16" w:name="n14365"/>
      <w:bookmarkStart w:id="17" w:name="n14362"/>
      <w:bookmarkStart w:id="18" w:name="n14363"/>
      <w:bookmarkEnd w:id="16"/>
      <w:bookmarkEnd w:id="17"/>
      <w:bookmarkEnd w:id="18"/>
      <w:r>
        <w:rPr>
          <w:color w:val="000000"/>
          <w:sz w:val="28"/>
        </w:rPr>
        <w:t>к</w:t>
      </w:r>
      <w:r w:rsidRPr="00990131">
        <w:rPr>
          <w:color w:val="000000"/>
          <w:sz w:val="28"/>
        </w:rPr>
        <w:t>) об’єкти житлової нерухомості, які належать багатодітним або прийомним сім’ям, у яких виховується п’ять та більше дітей</w:t>
      </w:r>
      <w:r>
        <w:rPr>
          <w:color w:val="000000"/>
          <w:sz w:val="28"/>
        </w:rPr>
        <w:t>»</w:t>
      </w:r>
      <w:r w:rsidRPr="00990131">
        <w:rPr>
          <w:color w:val="000000"/>
          <w:sz w:val="28"/>
        </w:rPr>
        <w:t>.</w:t>
      </w:r>
    </w:p>
    <w:p w:rsidR="005D59A4" w:rsidRDefault="005D59A4" w:rsidP="005D59A4">
      <w:pPr>
        <w:pStyle w:val="rvps2"/>
        <w:shd w:val="clear" w:color="auto" w:fill="FFFFFF"/>
        <w:spacing w:before="0" w:beforeAutospacing="0" w:after="150" w:afterAutospacing="0"/>
        <w:ind w:firstLine="450"/>
        <w:jc w:val="both"/>
        <w:rPr>
          <w:color w:val="000000"/>
          <w:sz w:val="28"/>
        </w:rPr>
      </w:pPr>
    </w:p>
    <w:p w:rsidR="005D59A4" w:rsidRDefault="005D59A4" w:rsidP="005D59A4">
      <w:pPr>
        <w:pStyle w:val="rvps2"/>
        <w:shd w:val="clear" w:color="auto" w:fill="FFFFFF"/>
        <w:spacing w:before="0" w:beforeAutospacing="0" w:after="150" w:afterAutospacing="0"/>
        <w:ind w:firstLine="450"/>
        <w:jc w:val="both"/>
        <w:rPr>
          <w:color w:val="000000"/>
          <w:sz w:val="28"/>
        </w:rPr>
      </w:pPr>
      <w:r>
        <w:rPr>
          <w:color w:val="000000"/>
          <w:sz w:val="28"/>
        </w:rPr>
        <w:t>1.2.  додаток 3 «Туристичний збір» ( додається).</w:t>
      </w:r>
    </w:p>
    <w:p w:rsidR="005D59A4" w:rsidRPr="00EF512B" w:rsidRDefault="005D59A4" w:rsidP="005D59A4">
      <w:pPr>
        <w:pStyle w:val="rvps6"/>
        <w:shd w:val="clear" w:color="auto" w:fill="FFFFFF"/>
        <w:spacing w:before="300" w:beforeAutospacing="0" w:after="450" w:afterAutospacing="0"/>
        <w:ind w:right="-82"/>
        <w:rPr>
          <w:sz w:val="28"/>
        </w:rPr>
      </w:pPr>
      <w:bookmarkStart w:id="19" w:name="n11882"/>
      <w:bookmarkEnd w:id="19"/>
      <w:r w:rsidRPr="00EF512B">
        <w:rPr>
          <w:color w:val="000000"/>
          <w:sz w:val="28"/>
        </w:rPr>
        <w:t xml:space="preserve">    </w:t>
      </w:r>
      <w:r>
        <w:rPr>
          <w:color w:val="000000"/>
          <w:sz w:val="28"/>
        </w:rPr>
        <w:t xml:space="preserve">  2. </w:t>
      </w:r>
      <w:r w:rsidRPr="00EF512B">
        <w:rPr>
          <w:sz w:val="28"/>
        </w:rPr>
        <w:t>Взяти до відома, що:</w:t>
      </w:r>
    </w:p>
    <w:p w:rsidR="005D59A4" w:rsidRDefault="005D59A4" w:rsidP="005D59A4">
      <w:pPr>
        <w:pStyle w:val="1"/>
        <w:jc w:val="both"/>
        <w:rPr>
          <w:rFonts w:ascii="Times New Roman" w:hAnsi="Times New Roman"/>
          <w:b w:val="0"/>
          <w:color w:val="000000"/>
          <w:sz w:val="28"/>
          <w:shd w:val="clear" w:color="auto" w:fill="FFFFFF"/>
        </w:rPr>
      </w:pPr>
      <w:r>
        <w:rPr>
          <w:rFonts w:ascii="Times New Roman" w:hAnsi="Times New Roman"/>
          <w:b w:val="0"/>
          <w:sz w:val="28"/>
          <w:szCs w:val="28"/>
        </w:rPr>
        <w:t xml:space="preserve">      2.1.  пунктом </w:t>
      </w:r>
      <w:r w:rsidRPr="0099240E">
        <w:rPr>
          <w:rFonts w:ascii="Times New Roman" w:hAnsi="Times New Roman"/>
          <w:b w:val="0"/>
          <w:sz w:val="28"/>
          <w:shd w:val="clear" w:color="auto" w:fill="FFFFFF"/>
        </w:rPr>
        <w:t xml:space="preserve">3 розділу П «Прикінцеві та перехідні положення» Закону України </w:t>
      </w:r>
      <w:r w:rsidRPr="0099240E">
        <w:rPr>
          <w:rFonts w:ascii="Times New Roman" w:hAnsi="Times New Roman"/>
          <w:b w:val="0"/>
          <w:sz w:val="28"/>
          <w:szCs w:val="28"/>
        </w:rPr>
        <w:t xml:space="preserve">від </w:t>
      </w:r>
      <w:r w:rsidRPr="0099240E">
        <w:rPr>
          <w:rStyle w:val="rvts44"/>
          <w:rFonts w:ascii="Times New Roman" w:hAnsi="Times New Roman"/>
          <w:b w:val="0"/>
          <w:bCs w:val="0"/>
          <w:color w:val="000000"/>
          <w:sz w:val="28"/>
          <w:shd w:val="clear" w:color="auto" w:fill="FFFFFF"/>
        </w:rPr>
        <w:t>23 листопада 2018 року</w:t>
      </w:r>
      <w:r w:rsidRPr="0099240E">
        <w:rPr>
          <w:rFonts w:ascii="Times New Roman" w:hAnsi="Times New Roman"/>
          <w:b w:val="0"/>
          <w:color w:val="000000"/>
          <w:sz w:val="28"/>
          <w:shd w:val="clear" w:color="auto" w:fill="FFFFFF"/>
        </w:rPr>
        <w:t xml:space="preserve">  </w:t>
      </w:r>
      <w:r w:rsidRPr="0099240E">
        <w:rPr>
          <w:rStyle w:val="rvts44"/>
          <w:rFonts w:ascii="Times New Roman" w:hAnsi="Times New Roman"/>
          <w:b w:val="0"/>
          <w:bCs w:val="0"/>
          <w:color w:val="000000"/>
          <w:sz w:val="28"/>
          <w:shd w:val="clear" w:color="auto" w:fill="FFFFFF"/>
        </w:rPr>
        <w:t>№ 2628-VIII</w:t>
      </w:r>
      <w:r w:rsidRPr="0099240E">
        <w:rPr>
          <w:rFonts w:ascii="Times New Roman" w:hAnsi="Times New Roman"/>
          <w:b w:val="0"/>
          <w:sz w:val="28"/>
          <w:szCs w:val="28"/>
        </w:rPr>
        <w:t xml:space="preserve"> «</w:t>
      </w:r>
      <w:r w:rsidRPr="0099240E">
        <w:rPr>
          <w:rFonts w:ascii="Times New Roman" w:hAnsi="Times New Roman"/>
          <w:b w:val="0"/>
          <w:bCs w:val="0"/>
          <w:color w:val="000000"/>
          <w:sz w:val="28"/>
          <w:shd w:val="clear" w:color="auto" w:fill="FFFFFF"/>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Pr="0099240E">
        <w:rPr>
          <w:rFonts w:ascii="Times New Roman" w:hAnsi="Times New Roman"/>
          <w:b w:val="0"/>
          <w:sz w:val="28"/>
          <w:shd w:val="clear" w:color="auto" w:fill="FFFFFF"/>
        </w:rPr>
        <w:t xml:space="preserve"> </w:t>
      </w:r>
      <w:r w:rsidRPr="0099240E">
        <w:rPr>
          <w:rFonts w:ascii="Times New Roman" w:hAnsi="Times New Roman"/>
          <w:b w:val="0"/>
          <w:sz w:val="28"/>
        </w:rPr>
        <w:t>у</w:t>
      </w:r>
      <w:r w:rsidRPr="0099240E">
        <w:rPr>
          <w:rFonts w:ascii="Times New Roman" w:hAnsi="Times New Roman"/>
          <w:b w:val="0"/>
          <w:color w:val="000000"/>
          <w:sz w:val="28"/>
          <w:shd w:val="clear" w:color="auto" w:fill="FFFFFF"/>
        </w:rPr>
        <w:t>становлено</w:t>
      </w:r>
      <w:r>
        <w:rPr>
          <w:rFonts w:ascii="Times New Roman" w:hAnsi="Times New Roman"/>
          <w:b w:val="0"/>
          <w:color w:val="000000"/>
          <w:sz w:val="28"/>
          <w:shd w:val="clear" w:color="auto" w:fill="FFFFFF"/>
        </w:rPr>
        <w:t>, що у 2019</w:t>
      </w:r>
      <w:r w:rsidRPr="0099240E">
        <w:rPr>
          <w:rFonts w:ascii="Times New Roman" w:hAnsi="Times New Roman"/>
          <w:b w:val="0"/>
          <w:color w:val="000000"/>
          <w:sz w:val="28"/>
          <w:shd w:val="clear" w:color="auto" w:fill="FFFFFF"/>
        </w:rPr>
        <w:t xml:space="preserve"> році </w:t>
      </w:r>
      <w:r>
        <w:rPr>
          <w:color w:val="000000"/>
          <w:shd w:val="clear" w:color="auto" w:fill="FFFFFF"/>
        </w:rPr>
        <w:t xml:space="preserve"> </w:t>
      </w:r>
      <w:r w:rsidRPr="0099240E">
        <w:rPr>
          <w:rFonts w:ascii="Times New Roman" w:hAnsi="Times New Roman"/>
          <w:b w:val="0"/>
          <w:color w:val="000000"/>
          <w:sz w:val="28"/>
          <w:shd w:val="clear" w:color="auto" w:fill="FFFFFF"/>
        </w:rPr>
        <w:t xml:space="preserve">до прийнятих рішень органів місцевого самоврядування про встановлення місцевих податків і зборів, які прийняті на виконання цього Закону, не застосовуються </w:t>
      </w:r>
      <w:r w:rsidRPr="00DF78F8">
        <w:rPr>
          <w:rFonts w:ascii="Times New Roman" w:hAnsi="Times New Roman"/>
          <w:b w:val="0"/>
          <w:color w:val="000000"/>
          <w:sz w:val="28"/>
          <w:shd w:val="clear" w:color="auto" w:fill="FFFFFF"/>
        </w:rPr>
        <w:t>вимоги </w:t>
      </w:r>
      <w:hyperlink r:id="rId8" w:anchor="n154" w:tgtFrame="_blank" w:history="1">
        <w:r w:rsidRPr="00A529B9">
          <w:rPr>
            <w:rStyle w:val="a4"/>
            <w:rFonts w:ascii="Times New Roman" w:hAnsi="Times New Roman"/>
            <w:b w:val="0"/>
            <w:sz w:val="28"/>
            <w:shd w:val="clear" w:color="auto" w:fill="FFFFFF"/>
          </w:rPr>
          <w:t>підпункту 4.1.9 пункту 4.1</w:t>
        </w:r>
      </w:hyperlink>
      <w:r w:rsidRPr="00A529B9">
        <w:rPr>
          <w:rFonts w:ascii="Times New Roman" w:hAnsi="Times New Roman"/>
          <w:b w:val="0"/>
          <w:sz w:val="28"/>
          <w:shd w:val="clear" w:color="auto" w:fill="FFFFFF"/>
        </w:rPr>
        <w:t> та </w:t>
      </w:r>
      <w:hyperlink r:id="rId9" w:anchor="n160" w:tgtFrame="_blank" w:history="1">
        <w:r w:rsidRPr="00A529B9">
          <w:rPr>
            <w:rStyle w:val="a4"/>
            <w:rFonts w:ascii="Times New Roman" w:hAnsi="Times New Roman"/>
            <w:b w:val="0"/>
            <w:sz w:val="28"/>
            <w:shd w:val="clear" w:color="auto" w:fill="FFFFFF"/>
          </w:rPr>
          <w:t>пункту 4.5 статті 4</w:t>
        </w:r>
      </w:hyperlink>
      <w:r w:rsidRPr="00A529B9">
        <w:rPr>
          <w:rFonts w:ascii="Times New Roman" w:hAnsi="Times New Roman"/>
          <w:b w:val="0"/>
          <w:sz w:val="28"/>
          <w:shd w:val="clear" w:color="auto" w:fill="FFFFFF"/>
        </w:rPr>
        <w:t>, </w:t>
      </w:r>
      <w:hyperlink r:id="rId10" w:anchor="n241" w:tgtFrame="_blank" w:history="1">
        <w:r w:rsidRPr="00A529B9">
          <w:rPr>
            <w:rStyle w:val="a4"/>
            <w:rFonts w:ascii="Times New Roman" w:hAnsi="Times New Roman"/>
            <w:b w:val="0"/>
            <w:sz w:val="28"/>
            <w:shd w:val="clear" w:color="auto" w:fill="FFFFFF"/>
          </w:rPr>
          <w:t>підпункту 12.3.4 пункту 12.3</w:t>
        </w:r>
      </w:hyperlink>
      <w:r w:rsidRPr="00A529B9">
        <w:rPr>
          <w:rFonts w:ascii="Times New Roman" w:hAnsi="Times New Roman"/>
          <w:b w:val="0"/>
          <w:sz w:val="28"/>
          <w:shd w:val="clear" w:color="auto" w:fill="FFFFFF"/>
        </w:rPr>
        <w:t>, </w:t>
      </w:r>
      <w:hyperlink r:id="rId11" w:anchor="n248" w:tgtFrame="_blank" w:history="1">
        <w:r w:rsidRPr="00A529B9">
          <w:rPr>
            <w:rStyle w:val="a4"/>
            <w:rFonts w:ascii="Times New Roman" w:hAnsi="Times New Roman"/>
            <w:b w:val="0"/>
            <w:sz w:val="28"/>
            <w:shd w:val="clear" w:color="auto" w:fill="FFFFFF"/>
          </w:rPr>
          <w:t>підпункту 12.4.3 пункту 12.4</w:t>
        </w:r>
      </w:hyperlink>
      <w:r w:rsidRPr="00A529B9">
        <w:rPr>
          <w:rFonts w:ascii="Times New Roman" w:hAnsi="Times New Roman"/>
          <w:b w:val="0"/>
          <w:sz w:val="28"/>
          <w:shd w:val="clear" w:color="auto" w:fill="FFFFFF"/>
        </w:rPr>
        <w:t> та </w:t>
      </w:r>
      <w:hyperlink r:id="rId12" w:anchor="n249" w:tgtFrame="_blank" w:history="1">
        <w:r w:rsidRPr="00A529B9">
          <w:rPr>
            <w:rStyle w:val="a4"/>
            <w:rFonts w:ascii="Times New Roman" w:hAnsi="Times New Roman"/>
            <w:b w:val="0"/>
            <w:sz w:val="28"/>
            <w:shd w:val="clear" w:color="auto" w:fill="FFFFFF"/>
          </w:rPr>
          <w:t>пункту 12.5 статті 12</w:t>
        </w:r>
      </w:hyperlink>
      <w:r w:rsidRPr="00A529B9">
        <w:rPr>
          <w:rFonts w:ascii="Times New Roman" w:hAnsi="Times New Roman"/>
          <w:b w:val="0"/>
          <w:sz w:val="28"/>
          <w:shd w:val="clear" w:color="auto" w:fill="FFFFFF"/>
        </w:rPr>
        <w:t> Податкового кодексу України та </w:t>
      </w:r>
      <w:hyperlink r:id="rId13" w:tgtFrame="_blank" w:history="1">
        <w:r w:rsidRPr="00A529B9">
          <w:rPr>
            <w:rStyle w:val="a4"/>
            <w:rFonts w:ascii="Times New Roman" w:hAnsi="Times New Roman"/>
            <w:b w:val="0"/>
            <w:sz w:val="28"/>
            <w:shd w:val="clear" w:color="auto" w:fill="FFFFFF"/>
          </w:rPr>
          <w:t>Закону України</w:t>
        </w:r>
      </w:hyperlink>
      <w:r w:rsidRPr="00A529B9">
        <w:rPr>
          <w:rFonts w:ascii="Times New Roman" w:hAnsi="Times New Roman"/>
          <w:b w:val="0"/>
          <w:sz w:val="28"/>
          <w:shd w:val="clear" w:color="auto" w:fill="FFFFFF"/>
        </w:rPr>
        <w:t> "Про засади державної регуляторної політики у сфері господарськ</w:t>
      </w:r>
      <w:r w:rsidRPr="0099240E">
        <w:rPr>
          <w:rFonts w:ascii="Times New Roman" w:hAnsi="Times New Roman"/>
          <w:b w:val="0"/>
          <w:color w:val="000000"/>
          <w:sz w:val="28"/>
          <w:shd w:val="clear" w:color="auto" w:fill="FFFFFF"/>
        </w:rPr>
        <w:t>ої діяльності"</w:t>
      </w:r>
      <w:r>
        <w:rPr>
          <w:rFonts w:ascii="Times New Roman" w:hAnsi="Times New Roman"/>
          <w:b w:val="0"/>
          <w:color w:val="000000"/>
          <w:sz w:val="28"/>
          <w:shd w:val="clear" w:color="auto" w:fill="FFFFFF"/>
        </w:rPr>
        <w:t>;</w:t>
      </w:r>
    </w:p>
    <w:p w:rsidR="005D59A4" w:rsidRDefault="005D59A4" w:rsidP="005D59A4">
      <w:pPr>
        <w:jc w:val="both"/>
        <w:rPr>
          <w:color w:val="000000"/>
          <w:sz w:val="28"/>
          <w:shd w:val="clear" w:color="auto" w:fill="FFFFFF"/>
          <w:lang w:val="uk-UA"/>
        </w:rPr>
      </w:pPr>
      <w:r w:rsidRPr="00AE27B1">
        <w:rPr>
          <w:lang w:val="uk-UA"/>
        </w:rPr>
        <w:t xml:space="preserve">      </w:t>
      </w:r>
      <w:r w:rsidRPr="00AE27B1">
        <w:rPr>
          <w:sz w:val="28"/>
          <w:lang w:val="uk-UA"/>
        </w:rPr>
        <w:t xml:space="preserve">2.2. пунктом 4 </w:t>
      </w:r>
      <w:r w:rsidRPr="00AE27B1">
        <w:rPr>
          <w:sz w:val="28"/>
          <w:shd w:val="clear" w:color="auto" w:fill="FFFFFF"/>
          <w:lang w:val="uk-UA"/>
        </w:rPr>
        <w:t xml:space="preserve">розділу П «Прикінцеві та перехідні положення» Закону України </w:t>
      </w:r>
      <w:r w:rsidRPr="00AE27B1">
        <w:rPr>
          <w:sz w:val="28"/>
          <w:szCs w:val="28"/>
          <w:lang w:val="uk-UA"/>
        </w:rPr>
        <w:t xml:space="preserve">від </w:t>
      </w:r>
      <w:r w:rsidRPr="00AE27B1">
        <w:rPr>
          <w:rStyle w:val="rvts44"/>
          <w:bCs/>
          <w:color w:val="000000"/>
          <w:sz w:val="28"/>
          <w:shd w:val="clear" w:color="auto" w:fill="FFFFFF"/>
          <w:lang w:val="uk-UA"/>
        </w:rPr>
        <w:t>23 листопада 2018 року</w:t>
      </w:r>
      <w:r w:rsidRPr="00DF78F8">
        <w:rPr>
          <w:color w:val="000000"/>
          <w:sz w:val="28"/>
          <w:shd w:val="clear" w:color="auto" w:fill="FFFFFF"/>
        </w:rPr>
        <w:t> </w:t>
      </w:r>
      <w:r w:rsidRPr="00AE27B1">
        <w:rPr>
          <w:color w:val="000000"/>
          <w:sz w:val="28"/>
          <w:shd w:val="clear" w:color="auto" w:fill="FFFFFF"/>
          <w:lang w:val="uk-UA"/>
        </w:rPr>
        <w:t xml:space="preserve"> </w:t>
      </w:r>
      <w:r w:rsidRPr="00AE27B1">
        <w:rPr>
          <w:rStyle w:val="rvts44"/>
          <w:bCs/>
          <w:color w:val="000000"/>
          <w:sz w:val="28"/>
          <w:shd w:val="clear" w:color="auto" w:fill="FFFFFF"/>
          <w:lang w:val="uk-UA"/>
        </w:rPr>
        <w:t>№ 2628-</w:t>
      </w:r>
      <w:r w:rsidRPr="00DF78F8">
        <w:rPr>
          <w:rStyle w:val="rvts44"/>
          <w:bCs/>
          <w:color w:val="000000"/>
          <w:sz w:val="28"/>
          <w:shd w:val="clear" w:color="auto" w:fill="FFFFFF"/>
        </w:rPr>
        <w:t>VIII</w:t>
      </w:r>
      <w:r w:rsidRPr="00AE27B1">
        <w:rPr>
          <w:sz w:val="28"/>
          <w:szCs w:val="28"/>
          <w:lang w:val="uk-UA"/>
        </w:rPr>
        <w:t xml:space="preserve"> «</w:t>
      </w:r>
      <w:r w:rsidRPr="00AE27B1">
        <w:rPr>
          <w:bCs/>
          <w:color w:val="000000"/>
          <w:sz w:val="28"/>
          <w:szCs w:val="32"/>
          <w:shd w:val="clear" w:color="auto" w:fill="FFFFFF"/>
          <w:lang w:val="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установлено, що </w:t>
      </w:r>
      <w:r>
        <w:rPr>
          <w:color w:val="000000"/>
          <w:shd w:val="clear" w:color="auto" w:fill="FFFFFF"/>
        </w:rPr>
        <w:t> </w:t>
      </w:r>
      <w:r w:rsidRPr="00AE27B1">
        <w:rPr>
          <w:color w:val="000000"/>
          <w:sz w:val="28"/>
          <w:shd w:val="clear" w:color="auto" w:fill="FFFFFF"/>
          <w:lang w:val="uk-UA"/>
        </w:rPr>
        <w:t>що у 2019 році до змін, внесених цим Законом до</w:t>
      </w:r>
      <w:r w:rsidRPr="00911BE1">
        <w:rPr>
          <w:color w:val="000000"/>
          <w:sz w:val="28"/>
          <w:shd w:val="clear" w:color="auto" w:fill="FFFFFF"/>
        </w:rPr>
        <w:t> </w:t>
      </w:r>
      <w:hyperlink r:id="rId14" w:anchor="n6524" w:tgtFrame="_blank" w:history="1">
        <w:r w:rsidRPr="00A529B9">
          <w:rPr>
            <w:rStyle w:val="a4"/>
            <w:sz w:val="28"/>
            <w:shd w:val="clear" w:color="auto" w:fill="FFFFFF"/>
            <w:lang w:val="uk-UA"/>
          </w:rPr>
          <w:t>статті 268</w:t>
        </w:r>
      </w:hyperlink>
      <w:r w:rsidRPr="00A529B9">
        <w:rPr>
          <w:sz w:val="28"/>
          <w:shd w:val="clear" w:color="auto" w:fill="FFFFFF"/>
          <w:lang w:val="uk-UA"/>
        </w:rPr>
        <w:t>,</w:t>
      </w:r>
      <w:r w:rsidRPr="00A529B9">
        <w:rPr>
          <w:sz w:val="28"/>
          <w:shd w:val="clear" w:color="auto" w:fill="FFFFFF"/>
        </w:rPr>
        <w:t> </w:t>
      </w:r>
      <w:hyperlink r:id="rId15" w:anchor="n8153" w:tgtFrame="_blank" w:history="1">
        <w:r w:rsidRPr="00A529B9">
          <w:rPr>
            <w:rStyle w:val="a4"/>
            <w:sz w:val="28"/>
            <w:shd w:val="clear" w:color="auto" w:fill="FFFFFF"/>
            <w:lang w:val="uk-UA"/>
          </w:rPr>
          <w:t>пункту 26</w:t>
        </w:r>
      </w:hyperlink>
      <w:hyperlink r:id="rId16" w:anchor="n8153" w:tgtFrame="_blank" w:history="1">
        <w:r w:rsidRPr="00A529B9">
          <w:rPr>
            <w:rStyle w:val="a4"/>
            <w:b/>
            <w:bCs/>
            <w:sz w:val="28"/>
            <w:szCs w:val="2"/>
            <w:shd w:val="clear" w:color="auto" w:fill="FFFFFF"/>
            <w:vertAlign w:val="superscript"/>
            <w:lang w:val="uk-UA"/>
          </w:rPr>
          <w:t>-</w:t>
        </w:r>
        <w:r w:rsidRPr="00A529B9">
          <w:rPr>
            <w:rStyle w:val="a4"/>
            <w:b/>
            <w:bCs/>
            <w:sz w:val="28"/>
            <w:szCs w:val="16"/>
            <w:shd w:val="clear" w:color="auto" w:fill="FFFFFF"/>
            <w:vertAlign w:val="superscript"/>
            <w:lang w:val="uk-UA"/>
          </w:rPr>
          <w:t>1</w:t>
        </w:r>
      </w:hyperlink>
      <w:hyperlink r:id="rId17" w:anchor="n8153" w:tgtFrame="_blank" w:history="1">
        <w:r w:rsidRPr="00A529B9">
          <w:rPr>
            <w:rStyle w:val="a4"/>
            <w:sz w:val="28"/>
            <w:shd w:val="clear" w:color="auto" w:fill="FFFFFF"/>
            <w:lang w:val="uk-UA"/>
          </w:rPr>
          <w:t xml:space="preserve">підрозділу 2 розділу </w:t>
        </w:r>
        <w:r w:rsidRPr="00A529B9">
          <w:rPr>
            <w:rStyle w:val="a4"/>
            <w:sz w:val="28"/>
            <w:shd w:val="clear" w:color="auto" w:fill="FFFFFF"/>
          </w:rPr>
          <w:t>XX</w:t>
        </w:r>
      </w:hyperlink>
      <w:r w:rsidRPr="00A529B9">
        <w:rPr>
          <w:sz w:val="28"/>
          <w:shd w:val="clear" w:color="auto" w:fill="FFFFFF"/>
        </w:rPr>
        <w:t> </w:t>
      </w:r>
      <w:r w:rsidRPr="00A529B9">
        <w:rPr>
          <w:sz w:val="28"/>
          <w:shd w:val="clear" w:color="auto" w:fill="FFFFFF"/>
          <w:lang w:val="uk-UA"/>
        </w:rPr>
        <w:t>"Перехідні положення" Податкового кодексу України, як виняток не застосовуються вимоги</w:t>
      </w:r>
      <w:r w:rsidRPr="00A529B9">
        <w:rPr>
          <w:sz w:val="28"/>
          <w:shd w:val="clear" w:color="auto" w:fill="FFFFFF"/>
        </w:rPr>
        <w:t> </w:t>
      </w:r>
      <w:hyperlink r:id="rId18" w:anchor="n154" w:tgtFrame="_blank" w:history="1">
        <w:r w:rsidRPr="00A529B9">
          <w:rPr>
            <w:rStyle w:val="a4"/>
            <w:sz w:val="28"/>
            <w:shd w:val="clear" w:color="auto" w:fill="FFFFFF"/>
            <w:lang w:val="uk-UA"/>
          </w:rPr>
          <w:t>підпункту 4.1.9 пункту 4.1</w:t>
        </w:r>
      </w:hyperlink>
      <w:r w:rsidRPr="00A529B9">
        <w:rPr>
          <w:sz w:val="28"/>
          <w:shd w:val="clear" w:color="auto" w:fill="FFFFFF"/>
        </w:rPr>
        <w:t> </w:t>
      </w:r>
      <w:r w:rsidRPr="00A529B9">
        <w:rPr>
          <w:sz w:val="28"/>
          <w:shd w:val="clear" w:color="auto" w:fill="FFFFFF"/>
          <w:lang w:val="uk-UA"/>
        </w:rPr>
        <w:t>та</w:t>
      </w:r>
      <w:r w:rsidRPr="00A529B9">
        <w:rPr>
          <w:sz w:val="28"/>
          <w:shd w:val="clear" w:color="auto" w:fill="FFFFFF"/>
        </w:rPr>
        <w:t> </w:t>
      </w:r>
      <w:hyperlink r:id="rId19" w:anchor="n160" w:tgtFrame="_blank" w:history="1">
        <w:r w:rsidRPr="00A529B9">
          <w:rPr>
            <w:rStyle w:val="a4"/>
            <w:sz w:val="28"/>
            <w:shd w:val="clear" w:color="auto" w:fill="FFFFFF"/>
            <w:lang w:val="uk-UA"/>
          </w:rPr>
          <w:t>пункту 4.5 статті 4</w:t>
        </w:r>
      </w:hyperlink>
      <w:r w:rsidRPr="00A529B9">
        <w:rPr>
          <w:sz w:val="28"/>
          <w:shd w:val="clear" w:color="auto" w:fill="FFFFFF"/>
        </w:rPr>
        <w:t> </w:t>
      </w:r>
      <w:r w:rsidRPr="00A529B9">
        <w:rPr>
          <w:sz w:val="28"/>
          <w:shd w:val="clear" w:color="auto" w:fill="FFFFFF"/>
          <w:lang w:val="uk-UA"/>
        </w:rPr>
        <w:t>Податкового кодексу України, а також</w:t>
      </w:r>
      <w:r w:rsidRPr="00A529B9">
        <w:rPr>
          <w:sz w:val="28"/>
          <w:shd w:val="clear" w:color="auto" w:fill="FFFFFF"/>
        </w:rPr>
        <w:t> </w:t>
      </w:r>
      <w:hyperlink r:id="rId20" w:anchor="n546" w:tgtFrame="_blank" w:history="1">
        <w:r w:rsidRPr="00A529B9">
          <w:rPr>
            <w:rStyle w:val="a4"/>
            <w:sz w:val="28"/>
            <w:shd w:val="clear" w:color="auto" w:fill="FFFFFF"/>
            <w:lang w:val="uk-UA"/>
          </w:rPr>
          <w:t>частини третьої</w:t>
        </w:r>
      </w:hyperlink>
      <w:r w:rsidRPr="00A529B9">
        <w:rPr>
          <w:sz w:val="28"/>
          <w:shd w:val="clear" w:color="auto" w:fill="FFFFFF"/>
        </w:rPr>
        <w:t> </w:t>
      </w:r>
      <w:r w:rsidRPr="00A529B9">
        <w:rPr>
          <w:sz w:val="28"/>
          <w:shd w:val="clear" w:color="auto" w:fill="FFFFFF"/>
          <w:lang w:val="uk-UA"/>
        </w:rPr>
        <w:t>статті 27 Бюджетного к</w:t>
      </w:r>
      <w:r w:rsidRPr="00AE27B1">
        <w:rPr>
          <w:color w:val="000000"/>
          <w:sz w:val="28"/>
          <w:shd w:val="clear" w:color="auto" w:fill="FFFFFF"/>
          <w:lang w:val="uk-UA"/>
        </w:rPr>
        <w:t xml:space="preserve">одексу України"; </w:t>
      </w:r>
    </w:p>
    <w:p w:rsidR="005D59A4" w:rsidRPr="00AE27B1" w:rsidRDefault="005D59A4" w:rsidP="005D59A4">
      <w:pPr>
        <w:jc w:val="both"/>
        <w:rPr>
          <w:color w:val="000000"/>
          <w:sz w:val="28"/>
          <w:shd w:val="clear" w:color="auto" w:fill="FFFFFF"/>
          <w:lang w:val="uk-UA"/>
        </w:rPr>
      </w:pPr>
    </w:p>
    <w:p w:rsidR="005D59A4" w:rsidRPr="00A17F2D" w:rsidRDefault="005D59A4" w:rsidP="005D59A4">
      <w:pPr>
        <w:jc w:val="both"/>
        <w:rPr>
          <w:sz w:val="28"/>
          <w:szCs w:val="28"/>
        </w:rPr>
      </w:pPr>
      <w:r w:rsidRPr="005D59A4">
        <w:rPr>
          <w:sz w:val="28"/>
          <w:szCs w:val="28"/>
          <w:lang w:val="uk-UA"/>
        </w:rPr>
        <w:t xml:space="preserve">     </w:t>
      </w:r>
      <w:r>
        <w:rPr>
          <w:sz w:val="28"/>
          <w:szCs w:val="28"/>
          <w:lang w:val="uk-UA"/>
        </w:rPr>
        <w:t>3</w:t>
      </w:r>
      <w:r>
        <w:rPr>
          <w:sz w:val="28"/>
          <w:szCs w:val="28"/>
        </w:rPr>
        <w:t xml:space="preserve">. Секретарю ради </w:t>
      </w:r>
      <w:proofErr w:type="spellStart"/>
      <w:r>
        <w:rPr>
          <w:sz w:val="28"/>
          <w:szCs w:val="28"/>
        </w:rPr>
        <w:t>забезпечити</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копії</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контролюючому</w:t>
      </w:r>
      <w:proofErr w:type="spellEnd"/>
      <w:r>
        <w:rPr>
          <w:sz w:val="28"/>
          <w:szCs w:val="28"/>
        </w:rPr>
        <w:t xml:space="preserve">  органу  до  1 </w:t>
      </w:r>
      <w:proofErr w:type="spellStart"/>
      <w:r>
        <w:rPr>
          <w:sz w:val="28"/>
          <w:szCs w:val="28"/>
        </w:rPr>
        <w:t>березня</w:t>
      </w:r>
      <w:proofErr w:type="spellEnd"/>
      <w:r>
        <w:rPr>
          <w:sz w:val="28"/>
          <w:szCs w:val="28"/>
        </w:rPr>
        <w:t xml:space="preserve"> 2019 року. </w:t>
      </w:r>
      <w:r w:rsidRPr="00A17F2D">
        <w:rPr>
          <w:sz w:val="28"/>
          <w:szCs w:val="28"/>
        </w:rPr>
        <w:t xml:space="preserve">     </w:t>
      </w:r>
    </w:p>
    <w:p w:rsidR="005D59A4" w:rsidRPr="00A17F2D" w:rsidRDefault="005D59A4" w:rsidP="005D59A4">
      <w:pPr>
        <w:jc w:val="both"/>
        <w:rPr>
          <w:sz w:val="28"/>
          <w:szCs w:val="28"/>
        </w:rPr>
      </w:pPr>
      <w:r>
        <w:rPr>
          <w:sz w:val="28"/>
          <w:szCs w:val="28"/>
        </w:rPr>
        <w:t xml:space="preserve">     </w:t>
      </w:r>
      <w:r>
        <w:rPr>
          <w:sz w:val="28"/>
          <w:szCs w:val="28"/>
          <w:lang w:val="uk-UA"/>
        </w:rPr>
        <w:t>4</w:t>
      </w:r>
      <w:r w:rsidRPr="00A17F2D">
        <w:rPr>
          <w:sz w:val="28"/>
          <w:szCs w:val="28"/>
        </w:rPr>
        <w:t xml:space="preserve">. Контроль за </w:t>
      </w:r>
      <w:proofErr w:type="spellStart"/>
      <w:r w:rsidRPr="00A17F2D">
        <w:rPr>
          <w:sz w:val="28"/>
          <w:szCs w:val="28"/>
        </w:rPr>
        <w:t>виконанням</w:t>
      </w:r>
      <w:proofErr w:type="spellEnd"/>
      <w:r w:rsidRPr="00A17F2D">
        <w:rPr>
          <w:sz w:val="28"/>
          <w:szCs w:val="28"/>
        </w:rPr>
        <w:t xml:space="preserve"> </w:t>
      </w:r>
      <w:proofErr w:type="spellStart"/>
      <w:proofErr w:type="gramStart"/>
      <w:r w:rsidRPr="00A17F2D">
        <w:rPr>
          <w:sz w:val="28"/>
          <w:szCs w:val="28"/>
        </w:rPr>
        <w:t>р</w:t>
      </w:r>
      <w:proofErr w:type="gramEnd"/>
      <w:r w:rsidRPr="00A17F2D">
        <w:rPr>
          <w:sz w:val="28"/>
          <w:szCs w:val="28"/>
        </w:rPr>
        <w:t>ішення</w:t>
      </w:r>
      <w:proofErr w:type="spellEnd"/>
      <w:r w:rsidRPr="00A17F2D">
        <w:rPr>
          <w:sz w:val="28"/>
          <w:szCs w:val="28"/>
        </w:rPr>
        <w:t xml:space="preserve"> </w:t>
      </w:r>
      <w:proofErr w:type="spellStart"/>
      <w:r w:rsidRPr="00A17F2D">
        <w:rPr>
          <w:sz w:val="28"/>
          <w:szCs w:val="28"/>
        </w:rPr>
        <w:t>покласти</w:t>
      </w:r>
      <w:proofErr w:type="spellEnd"/>
      <w:r w:rsidRPr="00A17F2D">
        <w:rPr>
          <w:sz w:val="28"/>
          <w:szCs w:val="28"/>
        </w:rPr>
        <w:t xml:space="preserve"> на </w:t>
      </w:r>
      <w:proofErr w:type="spellStart"/>
      <w:r w:rsidRPr="00A17F2D">
        <w:rPr>
          <w:sz w:val="28"/>
          <w:szCs w:val="28"/>
        </w:rPr>
        <w:t>виконавчий</w:t>
      </w:r>
      <w:proofErr w:type="spellEnd"/>
      <w:r w:rsidRPr="00A17F2D">
        <w:rPr>
          <w:sz w:val="28"/>
          <w:szCs w:val="28"/>
        </w:rPr>
        <w:t xml:space="preserve"> </w:t>
      </w:r>
      <w:proofErr w:type="spellStart"/>
      <w:r w:rsidRPr="00A17F2D">
        <w:rPr>
          <w:sz w:val="28"/>
          <w:szCs w:val="28"/>
        </w:rPr>
        <w:t>комітет</w:t>
      </w:r>
      <w:proofErr w:type="spellEnd"/>
      <w:r w:rsidRPr="00A17F2D">
        <w:rPr>
          <w:sz w:val="28"/>
          <w:szCs w:val="28"/>
        </w:rPr>
        <w:t xml:space="preserve"> </w:t>
      </w:r>
      <w:proofErr w:type="spellStart"/>
      <w:r w:rsidRPr="00A17F2D">
        <w:rPr>
          <w:sz w:val="28"/>
          <w:szCs w:val="28"/>
        </w:rPr>
        <w:t>сільської</w:t>
      </w:r>
      <w:proofErr w:type="spellEnd"/>
      <w:r w:rsidRPr="00A17F2D">
        <w:rPr>
          <w:sz w:val="28"/>
          <w:szCs w:val="28"/>
        </w:rPr>
        <w:t xml:space="preserve"> ради.  </w:t>
      </w:r>
    </w:p>
    <w:p w:rsidR="005D59A4" w:rsidRDefault="005D59A4" w:rsidP="005D59A4">
      <w:pPr>
        <w:jc w:val="both"/>
        <w:rPr>
          <w:sz w:val="28"/>
          <w:szCs w:val="28"/>
          <w:lang w:val="uk-UA"/>
        </w:rPr>
      </w:pPr>
      <w:r>
        <w:rPr>
          <w:sz w:val="28"/>
          <w:szCs w:val="28"/>
        </w:rPr>
        <w:t xml:space="preserve">      </w:t>
      </w:r>
      <w:r>
        <w:rPr>
          <w:sz w:val="28"/>
          <w:szCs w:val="28"/>
          <w:lang w:val="uk-UA"/>
        </w:rPr>
        <w:t>5</w:t>
      </w:r>
      <w:r w:rsidRPr="00A17F2D">
        <w:rPr>
          <w:sz w:val="28"/>
          <w:szCs w:val="28"/>
        </w:rPr>
        <w:t xml:space="preserve"> .</w:t>
      </w:r>
      <w:proofErr w:type="spellStart"/>
      <w:r w:rsidRPr="00A17F2D">
        <w:rPr>
          <w:sz w:val="28"/>
          <w:szCs w:val="28"/>
        </w:rPr>
        <w:t>Рішення</w:t>
      </w:r>
      <w:proofErr w:type="spellEnd"/>
      <w:r w:rsidRPr="00A17F2D">
        <w:rPr>
          <w:sz w:val="28"/>
          <w:szCs w:val="28"/>
        </w:rPr>
        <w:t xml:space="preserve"> </w:t>
      </w:r>
      <w:proofErr w:type="spellStart"/>
      <w:r w:rsidRPr="00A17F2D">
        <w:rPr>
          <w:sz w:val="28"/>
          <w:szCs w:val="28"/>
        </w:rPr>
        <w:t>набирає</w:t>
      </w:r>
      <w:proofErr w:type="spellEnd"/>
      <w:r w:rsidRPr="00A17F2D">
        <w:rPr>
          <w:sz w:val="28"/>
          <w:szCs w:val="28"/>
        </w:rPr>
        <w:t xml:space="preserve"> </w:t>
      </w:r>
      <w:proofErr w:type="spellStart"/>
      <w:r w:rsidRPr="00A17F2D">
        <w:rPr>
          <w:sz w:val="28"/>
          <w:szCs w:val="28"/>
        </w:rPr>
        <w:t>чин</w:t>
      </w:r>
      <w:r>
        <w:rPr>
          <w:sz w:val="28"/>
          <w:szCs w:val="28"/>
        </w:rPr>
        <w:t>ності</w:t>
      </w:r>
      <w:proofErr w:type="spellEnd"/>
      <w:r>
        <w:rPr>
          <w:sz w:val="28"/>
          <w:szCs w:val="28"/>
        </w:rPr>
        <w:t xml:space="preserve"> з дня </w:t>
      </w:r>
      <w:proofErr w:type="spellStart"/>
      <w:r>
        <w:rPr>
          <w:sz w:val="28"/>
          <w:szCs w:val="28"/>
        </w:rPr>
        <w:t>оприлюднення</w:t>
      </w:r>
      <w:proofErr w:type="spellEnd"/>
      <w:r>
        <w:rPr>
          <w:sz w:val="28"/>
          <w:szCs w:val="28"/>
        </w:rPr>
        <w:t>.</w:t>
      </w:r>
    </w:p>
    <w:p w:rsidR="005D59A4" w:rsidRDefault="005D59A4" w:rsidP="005D59A4">
      <w:pPr>
        <w:jc w:val="both"/>
        <w:rPr>
          <w:sz w:val="28"/>
          <w:szCs w:val="28"/>
          <w:lang w:val="uk-UA"/>
        </w:rPr>
      </w:pPr>
    </w:p>
    <w:p w:rsidR="005D59A4" w:rsidRPr="005D59A4" w:rsidRDefault="005D59A4" w:rsidP="005D59A4">
      <w:pPr>
        <w:jc w:val="both"/>
        <w:rPr>
          <w:sz w:val="28"/>
          <w:szCs w:val="28"/>
          <w:lang w:val="uk-UA"/>
        </w:rPr>
      </w:pPr>
    </w:p>
    <w:p w:rsidR="005D59A4" w:rsidRPr="00A17F2D" w:rsidRDefault="005D59A4" w:rsidP="005D59A4">
      <w:pPr>
        <w:rPr>
          <w:sz w:val="28"/>
          <w:szCs w:val="28"/>
        </w:rPr>
      </w:pPr>
    </w:p>
    <w:p w:rsidR="005D59A4" w:rsidRPr="00E220BC" w:rsidRDefault="005D59A4" w:rsidP="005D59A4">
      <w:pPr>
        <w:rPr>
          <w:sz w:val="26"/>
          <w:szCs w:val="26"/>
          <w:lang w:val="uk-UA"/>
        </w:rPr>
      </w:pPr>
      <w:proofErr w:type="spellStart"/>
      <w:r w:rsidRPr="00A17F2D">
        <w:rPr>
          <w:sz w:val="28"/>
          <w:szCs w:val="28"/>
        </w:rPr>
        <w:t>Сільський</w:t>
      </w:r>
      <w:proofErr w:type="spellEnd"/>
      <w:r w:rsidRPr="00A17F2D">
        <w:rPr>
          <w:sz w:val="28"/>
          <w:szCs w:val="28"/>
        </w:rPr>
        <w:t xml:space="preserve"> голова</w:t>
      </w:r>
      <w:proofErr w:type="gramStart"/>
      <w:r w:rsidRPr="00A17F2D">
        <w:rPr>
          <w:sz w:val="28"/>
          <w:szCs w:val="28"/>
        </w:rPr>
        <w:t xml:space="preserve">                                                                               </w:t>
      </w:r>
      <w:r>
        <w:rPr>
          <w:sz w:val="28"/>
          <w:szCs w:val="28"/>
          <w:lang w:val="uk-UA"/>
        </w:rPr>
        <w:t>І.</w:t>
      </w:r>
      <w:proofErr w:type="spellStart"/>
      <w:proofErr w:type="gramEnd"/>
      <w:r>
        <w:rPr>
          <w:sz w:val="28"/>
          <w:szCs w:val="28"/>
          <w:lang w:val="uk-UA"/>
        </w:rPr>
        <w:t>Хижняк</w:t>
      </w:r>
      <w:proofErr w:type="spellEnd"/>
      <w:r>
        <w:rPr>
          <w:sz w:val="28"/>
          <w:szCs w:val="28"/>
          <w:lang w:val="uk-UA"/>
        </w:rPr>
        <w:t xml:space="preserve"> </w:t>
      </w:r>
    </w:p>
    <w:p w:rsidR="005D59A4" w:rsidRDefault="005D59A4">
      <w:pPr>
        <w:rPr>
          <w:sz w:val="26"/>
          <w:szCs w:val="26"/>
          <w:lang w:val="uk-UA"/>
        </w:rPr>
      </w:pPr>
    </w:p>
    <w:p w:rsidR="005D59A4" w:rsidRPr="005D59A4" w:rsidRDefault="005D59A4">
      <w:pPr>
        <w:rPr>
          <w:lang w:val="uk-UA"/>
        </w:rPr>
      </w:pPr>
    </w:p>
    <w:p w:rsidR="005D59A4" w:rsidRDefault="005D59A4" w:rsidP="005D59A4">
      <w:pPr>
        <w:rPr>
          <w:sz w:val="28"/>
        </w:rPr>
      </w:pPr>
      <w:r>
        <w:rPr>
          <w:color w:val="000000"/>
          <w:sz w:val="28"/>
          <w:lang w:val="uk-UA"/>
        </w:rPr>
        <w:t xml:space="preserve">  </w:t>
      </w:r>
      <w:r>
        <w:t xml:space="preserve"> </w:t>
      </w:r>
      <w:r>
        <w:rPr>
          <w:sz w:val="28"/>
        </w:rPr>
        <w:t xml:space="preserve">                                                                                      </w:t>
      </w:r>
      <w:proofErr w:type="spellStart"/>
      <w:r>
        <w:rPr>
          <w:sz w:val="28"/>
        </w:rPr>
        <w:t>Додаток</w:t>
      </w:r>
      <w:proofErr w:type="spellEnd"/>
      <w:r>
        <w:rPr>
          <w:sz w:val="28"/>
        </w:rPr>
        <w:t xml:space="preserve"> 3 </w:t>
      </w:r>
    </w:p>
    <w:p w:rsidR="005D59A4" w:rsidRDefault="005D59A4" w:rsidP="005D59A4">
      <w:pPr>
        <w:rPr>
          <w:sz w:val="28"/>
        </w:rPr>
      </w:pPr>
      <w:r>
        <w:rPr>
          <w:sz w:val="28"/>
        </w:rPr>
        <w:t xml:space="preserve">                                                                                         До </w:t>
      </w:r>
      <w:proofErr w:type="spellStart"/>
      <w:proofErr w:type="gramStart"/>
      <w:r>
        <w:rPr>
          <w:sz w:val="28"/>
        </w:rPr>
        <w:t>р</w:t>
      </w:r>
      <w:proofErr w:type="gramEnd"/>
      <w:r>
        <w:rPr>
          <w:sz w:val="28"/>
        </w:rPr>
        <w:t>ішення</w:t>
      </w:r>
      <w:proofErr w:type="spellEnd"/>
      <w:r>
        <w:rPr>
          <w:sz w:val="28"/>
        </w:rPr>
        <w:t xml:space="preserve"> ради </w:t>
      </w:r>
    </w:p>
    <w:p w:rsidR="005D59A4" w:rsidRPr="00025B0A" w:rsidRDefault="005D59A4" w:rsidP="005D59A4">
      <w:pPr>
        <w:rPr>
          <w:sz w:val="28"/>
          <w:lang w:val="uk-UA"/>
        </w:rPr>
      </w:pPr>
      <w:r>
        <w:rPr>
          <w:sz w:val="28"/>
        </w:rPr>
        <w:t xml:space="preserve">                                                                                         </w:t>
      </w:r>
      <w:proofErr w:type="spellStart"/>
      <w:r>
        <w:rPr>
          <w:sz w:val="28"/>
        </w:rPr>
        <w:t>Від</w:t>
      </w:r>
      <w:proofErr w:type="spellEnd"/>
      <w:r>
        <w:rPr>
          <w:sz w:val="28"/>
          <w:lang w:val="uk-UA"/>
        </w:rPr>
        <w:t xml:space="preserve">  20.02.2019 р.</w:t>
      </w:r>
      <w:r>
        <w:rPr>
          <w:sz w:val="28"/>
        </w:rPr>
        <w:t>№</w:t>
      </w:r>
      <w:r>
        <w:rPr>
          <w:sz w:val="28"/>
          <w:lang w:val="uk-UA"/>
        </w:rPr>
        <w:t>29/4</w:t>
      </w:r>
    </w:p>
    <w:p w:rsidR="005D59A4" w:rsidRDefault="005D59A4" w:rsidP="005D59A4">
      <w:pPr>
        <w:rPr>
          <w:sz w:val="28"/>
        </w:rPr>
      </w:pPr>
    </w:p>
    <w:p w:rsidR="005D59A4" w:rsidRDefault="005D59A4" w:rsidP="005D59A4">
      <w:pPr>
        <w:rPr>
          <w:sz w:val="28"/>
        </w:rPr>
      </w:pPr>
      <w:r>
        <w:rPr>
          <w:sz w:val="28"/>
        </w:rPr>
        <w:t xml:space="preserve">                                  3.</w:t>
      </w:r>
      <w:r w:rsidRPr="0011020F">
        <w:rPr>
          <w:b/>
          <w:bCs/>
          <w:iCs/>
          <w:sz w:val="28"/>
        </w:rPr>
        <w:t xml:space="preserve"> </w:t>
      </w:r>
      <w:proofErr w:type="spellStart"/>
      <w:r>
        <w:rPr>
          <w:b/>
          <w:bCs/>
          <w:iCs/>
          <w:sz w:val="28"/>
        </w:rPr>
        <w:t>Т</w:t>
      </w:r>
      <w:r w:rsidRPr="000B1B3F">
        <w:rPr>
          <w:b/>
          <w:bCs/>
          <w:iCs/>
          <w:sz w:val="28"/>
        </w:rPr>
        <w:t>уристичний</w:t>
      </w:r>
      <w:proofErr w:type="spellEnd"/>
      <w:r w:rsidRPr="000B1B3F">
        <w:rPr>
          <w:b/>
          <w:bCs/>
          <w:iCs/>
          <w:sz w:val="28"/>
        </w:rPr>
        <w:t xml:space="preserve"> </w:t>
      </w:r>
      <w:proofErr w:type="spellStart"/>
      <w:r w:rsidRPr="000B1B3F">
        <w:rPr>
          <w:b/>
          <w:bCs/>
          <w:iCs/>
          <w:sz w:val="28"/>
        </w:rPr>
        <w:t>збі</w:t>
      </w:r>
      <w:proofErr w:type="gramStart"/>
      <w:r w:rsidRPr="000B1B3F">
        <w:rPr>
          <w:b/>
          <w:bCs/>
          <w:iCs/>
          <w:sz w:val="28"/>
        </w:rPr>
        <w:t>р</w:t>
      </w:r>
      <w:proofErr w:type="spellEnd"/>
      <w:proofErr w:type="gramEnd"/>
    </w:p>
    <w:p w:rsidR="005D59A4" w:rsidRDefault="005D59A4" w:rsidP="005D59A4">
      <w:pPr>
        <w:pStyle w:val="rvps2"/>
        <w:shd w:val="clear" w:color="auto" w:fill="FFFFFF"/>
        <w:spacing w:before="0" w:beforeAutospacing="0" w:after="150" w:afterAutospacing="0"/>
        <w:ind w:firstLine="450"/>
        <w:jc w:val="both"/>
        <w:rPr>
          <w:color w:val="000000"/>
          <w:sz w:val="28"/>
        </w:rPr>
      </w:pP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r>
        <w:rPr>
          <w:color w:val="000000"/>
          <w:sz w:val="28"/>
        </w:rPr>
        <w:t>3.</w:t>
      </w:r>
      <w:r w:rsidRPr="00EF512B">
        <w:rPr>
          <w:color w:val="000000"/>
          <w:sz w:val="28"/>
        </w:rPr>
        <w:t>1. Туристичний збір - це місцевий збір, кошти від якого зараховуються до місцевого бюджету.</w:t>
      </w:r>
    </w:p>
    <w:p w:rsidR="005D59A4" w:rsidRPr="00EF512B" w:rsidRDefault="005D59A4" w:rsidP="005D59A4">
      <w:pPr>
        <w:pStyle w:val="rvps2"/>
        <w:shd w:val="clear" w:color="auto" w:fill="FFFFFF"/>
        <w:spacing w:before="0" w:beforeAutospacing="0" w:after="150" w:afterAutospacing="0"/>
        <w:jc w:val="both"/>
        <w:rPr>
          <w:color w:val="000000"/>
          <w:sz w:val="28"/>
        </w:rPr>
      </w:pPr>
      <w:bookmarkStart w:id="20" w:name="n11884"/>
      <w:bookmarkEnd w:id="20"/>
      <w:r>
        <w:rPr>
          <w:color w:val="000000"/>
          <w:sz w:val="28"/>
        </w:rPr>
        <w:t xml:space="preserve">       3.</w:t>
      </w:r>
      <w:r w:rsidRPr="00EF512B">
        <w:rPr>
          <w:color w:val="000000"/>
          <w:sz w:val="28"/>
        </w:rPr>
        <w:t>2. Платники збору</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1" w:name="n11885"/>
      <w:bookmarkEnd w:id="21"/>
      <w:r>
        <w:rPr>
          <w:color w:val="000000"/>
          <w:sz w:val="28"/>
        </w:rPr>
        <w:t xml:space="preserve"> 3.</w:t>
      </w:r>
      <w:r w:rsidRPr="00EF512B">
        <w:rPr>
          <w:color w:val="000000"/>
          <w:sz w:val="28"/>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тимчасово розміщуються у місцях проживання (ночівлі), визначених </w:t>
      </w:r>
      <w:r>
        <w:rPr>
          <w:color w:val="000000"/>
          <w:sz w:val="28"/>
        </w:rPr>
        <w:t>пунктом 3.5.1</w:t>
      </w:r>
      <w:r w:rsidRPr="00EF512B">
        <w:rPr>
          <w:color w:val="000000"/>
          <w:sz w:val="28"/>
        </w:rPr>
        <w:t>.</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2" w:name="n12942"/>
      <w:bookmarkStart w:id="23" w:name="n11886"/>
      <w:bookmarkEnd w:id="22"/>
      <w:bookmarkEnd w:id="23"/>
      <w:r>
        <w:rPr>
          <w:color w:val="000000"/>
          <w:sz w:val="28"/>
        </w:rPr>
        <w:t>3.</w:t>
      </w:r>
      <w:r w:rsidRPr="00EF512B">
        <w:rPr>
          <w:color w:val="000000"/>
          <w:sz w:val="28"/>
        </w:rPr>
        <w:t>2.2. Платниками збору не можуть бути особи, які:</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4" w:name="n11887"/>
      <w:bookmarkEnd w:id="24"/>
      <w:r w:rsidRPr="00EF512B">
        <w:rPr>
          <w:color w:val="000000"/>
          <w:sz w:val="28"/>
        </w:rPr>
        <w:t>а) постійно проживають, у тому числі на умовах договорів найму, у селі</w:t>
      </w:r>
      <w:bookmarkStart w:id="25" w:name="n11888"/>
      <w:bookmarkEnd w:id="25"/>
      <w:r w:rsidRPr="00EF512B">
        <w:rPr>
          <w:color w:val="000000"/>
          <w:sz w:val="28"/>
        </w:rPr>
        <w:t>;</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r w:rsidRPr="00EF512B">
        <w:rPr>
          <w:color w:val="000000"/>
          <w:sz w:val="28"/>
        </w:rPr>
        <w:t xml:space="preserve">б) особи </w:t>
      </w:r>
      <w:r w:rsidRPr="004D2173">
        <w:rPr>
          <w:sz w:val="28"/>
        </w:rPr>
        <w:t>визначені </w:t>
      </w:r>
      <w:hyperlink r:id="rId21" w:anchor="n692" w:history="1">
        <w:r w:rsidRPr="004D2173">
          <w:rPr>
            <w:rStyle w:val="a4"/>
            <w:sz w:val="28"/>
          </w:rPr>
          <w:t>підпунктом "в"</w:t>
        </w:r>
      </w:hyperlink>
      <w:r w:rsidRPr="00EF512B">
        <w:rPr>
          <w:sz w:val="28"/>
        </w:rPr>
        <w:t> </w:t>
      </w:r>
      <w:r w:rsidRPr="00EF512B">
        <w:rPr>
          <w:color w:val="000000"/>
          <w:sz w:val="28"/>
        </w:rPr>
        <w:t>підпункту 14.1.213 пункту 14.1 статті 14 ПКУ, які прибули у відрядження або тимчасово розміщуються у місцях проживання (ночівлі), визначених </w:t>
      </w:r>
      <w:r>
        <w:rPr>
          <w:color w:val="000000"/>
          <w:sz w:val="28"/>
        </w:rPr>
        <w:t>пунктом 3.5.1.</w:t>
      </w:r>
      <w:r w:rsidRPr="00EF512B">
        <w:rPr>
          <w:color w:val="000000"/>
          <w:sz w:val="28"/>
        </w:rPr>
        <w:t>, що належать фізичним особам на праві власності або на праві користування за договором найму;</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6" w:name="n15376"/>
      <w:bookmarkStart w:id="27" w:name="n11889"/>
      <w:bookmarkEnd w:id="26"/>
      <w:bookmarkEnd w:id="27"/>
      <w:r w:rsidRPr="00EF512B">
        <w:rPr>
          <w:color w:val="000000"/>
          <w:sz w:val="28"/>
        </w:rPr>
        <w:t xml:space="preserve"> в) інваліди, діти-інваліди та особи, що супроводжують інвалідів I групи або дітей-інвалідів (не більше одного супроводжуючого);</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8" w:name="n11890"/>
      <w:bookmarkEnd w:id="28"/>
      <w:r w:rsidRPr="00EF512B">
        <w:rPr>
          <w:color w:val="000000"/>
          <w:sz w:val="28"/>
        </w:rPr>
        <w:t>г) ветерани війни;</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29" w:name="n11891"/>
      <w:bookmarkEnd w:id="29"/>
      <w:r w:rsidRPr="00EF512B">
        <w:rPr>
          <w:color w:val="000000"/>
          <w:sz w:val="28"/>
        </w:rPr>
        <w:t>ґ) учасники ліквідації наслідків аварії на Чорнобильській АЕС;</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30" w:name="n11892"/>
      <w:bookmarkEnd w:id="30"/>
      <w:r w:rsidRPr="00EF512B">
        <w:rPr>
          <w:color w:val="000000"/>
          <w:sz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31" w:name="n11893"/>
      <w:bookmarkEnd w:id="31"/>
      <w:r w:rsidRPr="00EF512B">
        <w:rPr>
          <w:color w:val="000000"/>
          <w:sz w:val="28"/>
        </w:rPr>
        <w:t>е) діти віком до 18 років;</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32" w:name="n11894"/>
      <w:bookmarkEnd w:id="32"/>
      <w:r w:rsidRPr="00EF512B">
        <w:rPr>
          <w:color w:val="000000"/>
          <w:sz w:val="28"/>
        </w:rPr>
        <w:t>є) дитячі лікувально-профілактичні, фізкультурно-оздоровчі та санаторно-курортні заклади;</w:t>
      </w:r>
    </w:p>
    <w:p w:rsidR="005D59A4" w:rsidRDefault="005D59A4" w:rsidP="005D59A4">
      <w:pPr>
        <w:pStyle w:val="rvps2"/>
        <w:shd w:val="clear" w:color="auto" w:fill="FFFFFF"/>
        <w:spacing w:before="0" w:beforeAutospacing="0" w:after="150" w:afterAutospacing="0"/>
        <w:ind w:firstLine="450"/>
        <w:jc w:val="both"/>
        <w:rPr>
          <w:color w:val="000000"/>
          <w:sz w:val="28"/>
        </w:rPr>
      </w:pPr>
      <w:bookmarkStart w:id="33" w:name="n15378"/>
      <w:bookmarkEnd w:id="33"/>
      <w:r w:rsidRPr="00EF512B">
        <w:rPr>
          <w:color w:val="000000"/>
          <w:sz w:val="28"/>
        </w:rPr>
        <w:t xml:space="preserve">ж) члени сім’ї фізичної особи першого та/або другого ступеня споріднення, визначені відповідно </w:t>
      </w:r>
      <w:r w:rsidRPr="004D2173">
        <w:rPr>
          <w:sz w:val="28"/>
        </w:rPr>
        <w:t>до </w:t>
      </w:r>
      <w:hyperlink r:id="rId22" w:anchor="n777" w:history="1">
        <w:r w:rsidRPr="004D2173">
          <w:rPr>
            <w:rStyle w:val="a4"/>
            <w:sz w:val="28"/>
          </w:rPr>
          <w:t>підпункту 14.1.263</w:t>
        </w:r>
      </w:hyperlink>
      <w:r w:rsidRPr="00EF512B">
        <w:rPr>
          <w:sz w:val="28"/>
        </w:rPr>
        <w:t> </w:t>
      </w:r>
      <w:r w:rsidRPr="00EF512B">
        <w:rPr>
          <w:color w:val="000000"/>
          <w:sz w:val="28"/>
        </w:rPr>
        <w:t>пункту 14.1 статті 14 ПКУ, які тимчасово розміщуються такою фізичною особою у місцях проживання (ночівлі), визначених </w:t>
      </w:r>
      <w:r>
        <w:rPr>
          <w:color w:val="000000"/>
          <w:sz w:val="28"/>
        </w:rPr>
        <w:t>пунктом 3.5.1.</w:t>
      </w:r>
      <w:r w:rsidRPr="00EF512B">
        <w:rPr>
          <w:color w:val="000000"/>
          <w:sz w:val="28"/>
        </w:rPr>
        <w:t>, що належать їй на праві власності або на праві користування за договором найму.</w:t>
      </w:r>
    </w:p>
    <w:p w:rsidR="005D59A4" w:rsidRDefault="005D59A4" w:rsidP="005D59A4">
      <w:pPr>
        <w:pStyle w:val="rvps2"/>
        <w:shd w:val="clear" w:color="auto" w:fill="FFFFFF"/>
        <w:spacing w:before="0" w:beforeAutospacing="0" w:after="150" w:afterAutospacing="0"/>
        <w:ind w:firstLine="450"/>
        <w:jc w:val="both"/>
        <w:rPr>
          <w:color w:val="000000"/>
          <w:sz w:val="28"/>
        </w:rPr>
      </w:pP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34" w:name="n15377"/>
      <w:bookmarkStart w:id="35" w:name="n11895"/>
      <w:bookmarkEnd w:id="34"/>
      <w:bookmarkEnd w:id="35"/>
      <w:r>
        <w:rPr>
          <w:color w:val="000000"/>
          <w:sz w:val="28"/>
        </w:rPr>
        <w:t>3.</w:t>
      </w:r>
      <w:r w:rsidRPr="00EF512B">
        <w:rPr>
          <w:color w:val="000000"/>
          <w:sz w:val="28"/>
        </w:rPr>
        <w:t>3. Ставка збору</w:t>
      </w:r>
    </w:p>
    <w:p w:rsidR="005D59A4" w:rsidRDefault="005D59A4" w:rsidP="005D59A4">
      <w:pPr>
        <w:pStyle w:val="rvps2"/>
        <w:shd w:val="clear" w:color="auto" w:fill="FFFFFF"/>
        <w:spacing w:before="0" w:beforeAutospacing="0" w:after="150" w:afterAutospacing="0"/>
        <w:ind w:firstLine="450"/>
        <w:jc w:val="both"/>
        <w:rPr>
          <w:color w:val="000000"/>
          <w:sz w:val="28"/>
        </w:rPr>
      </w:pPr>
      <w:bookmarkStart w:id="36" w:name="n11896"/>
      <w:bookmarkEnd w:id="36"/>
      <w:r>
        <w:rPr>
          <w:color w:val="000000"/>
          <w:sz w:val="28"/>
        </w:rPr>
        <w:t>3.</w:t>
      </w:r>
      <w:r w:rsidRPr="00EF512B">
        <w:rPr>
          <w:color w:val="000000"/>
          <w:sz w:val="28"/>
        </w:rPr>
        <w:t>3.1. Ставка збору встановлює</w:t>
      </w:r>
      <w:r>
        <w:rPr>
          <w:color w:val="000000"/>
          <w:sz w:val="28"/>
        </w:rPr>
        <w:t xml:space="preserve">ться </w:t>
      </w:r>
      <w:r w:rsidRPr="00EF512B">
        <w:rPr>
          <w:color w:val="000000"/>
          <w:sz w:val="28"/>
        </w:rPr>
        <w:t xml:space="preserve"> за кожну добу тимчасового розміщення особи у місцях проживання (ночівлі), визначених </w:t>
      </w:r>
      <w:r>
        <w:rPr>
          <w:color w:val="000000"/>
          <w:sz w:val="28"/>
        </w:rPr>
        <w:t xml:space="preserve">пунктом 3.5.1. </w:t>
      </w:r>
      <w:r w:rsidRPr="00EF512B">
        <w:rPr>
          <w:color w:val="000000"/>
          <w:sz w:val="28"/>
        </w:rPr>
        <w:t>, у р</w:t>
      </w:r>
      <w:r>
        <w:rPr>
          <w:color w:val="000000"/>
          <w:sz w:val="28"/>
        </w:rPr>
        <w:t>озмірі  0,1</w:t>
      </w:r>
      <w:r w:rsidRPr="00EF512B">
        <w:rPr>
          <w:color w:val="000000"/>
          <w:sz w:val="28"/>
        </w:rPr>
        <w:t xml:space="preserve"> відсотка - </w:t>
      </w:r>
      <w:r>
        <w:rPr>
          <w:color w:val="000000"/>
          <w:sz w:val="28"/>
        </w:rPr>
        <w:t xml:space="preserve">для внутрішнього туризму та 1 </w:t>
      </w:r>
      <w:r w:rsidRPr="00EF512B">
        <w:rPr>
          <w:color w:val="000000"/>
          <w:sz w:val="28"/>
        </w:rPr>
        <w:t xml:space="preserve"> відсот</w:t>
      </w:r>
      <w:r>
        <w:rPr>
          <w:color w:val="000000"/>
          <w:sz w:val="28"/>
        </w:rPr>
        <w:t>ок</w:t>
      </w:r>
      <w:r w:rsidRPr="00EF512B">
        <w:rPr>
          <w:color w:val="000000"/>
          <w:sz w:val="28"/>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D59A4" w:rsidRDefault="005D59A4" w:rsidP="005D59A4">
      <w:pPr>
        <w:pStyle w:val="rvps2"/>
        <w:shd w:val="clear" w:color="auto" w:fill="FFFFFF"/>
        <w:spacing w:before="0" w:beforeAutospacing="0" w:after="150" w:afterAutospacing="0"/>
        <w:jc w:val="both"/>
        <w:rPr>
          <w:color w:val="000000"/>
          <w:sz w:val="28"/>
        </w:rPr>
      </w:pPr>
      <w:bookmarkStart w:id="37" w:name="n15380"/>
      <w:bookmarkStart w:id="38" w:name="n11897"/>
      <w:bookmarkEnd w:id="37"/>
      <w:bookmarkEnd w:id="38"/>
    </w:p>
    <w:p w:rsidR="005D59A4" w:rsidRPr="00EF512B" w:rsidRDefault="005D59A4" w:rsidP="005D59A4">
      <w:pPr>
        <w:pStyle w:val="rvps2"/>
        <w:shd w:val="clear" w:color="auto" w:fill="FFFFFF"/>
        <w:spacing w:before="0" w:beforeAutospacing="0" w:after="150" w:afterAutospacing="0"/>
        <w:jc w:val="both"/>
        <w:rPr>
          <w:color w:val="000000"/>
          <w:sz w:val="28"/>
        </w:rPr>
      </w:pPr>
      <w:r>
        <w:rPr>
          <w:color w:val="000000"/>
          <w:sz w:val="28"/>
        </w:rPr>
        <w:t xml:space="preserve">      3.</w:t>
      </w:r>
      <w:r w:rsidRPr="00EF512B">
        <w:rPr>
          <w:color w:val="000000"/>
          <w:sz w:val="28"/>
        </w:rPr>
        <w:t>4. База справляння збору</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39" w:name="n11898"/>
      <w:bookmarkEnd w:id="39"/>
      <w:r>
        <w:rPr>
          <w:color w:val="000000"/>
          <w:sz w:val="28"/>
        </w:rPr>
        <w:t>3.4.</w:t>
      </w:r>
      <w:r w:rsidRPr="00EF512B">
        <w:rPr>
          <w:color w:val="000000"/>
          <w:sz w:val="28"/>
        </w:rPr>
        <w:t xml:space="preserve">1. Базою справляння збору є загальна кількість діб тимчасового розміщення у місцях проживання (ночівлі), визначених </w:t>
      </w:r>
      <w:r>
        <w:rPr>
          <w:color w:val="000000"/>
          <w:sz w:val="28"/>
        </w:rPr>
        <w:t xml:space="preserve"> пунктом 5.1.</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0" w:name="n15379"/>
      <w:bookmarkStart w:id="41" w:name="n11900"/>
      <w:bookmarkEnd w:id="40"/>
      <w:bookmarkEnd w:id="41"/>
      <w:r>
        <w:rPr>
          <w:color w:val="000000"/>
          <w:sz w:val="28"/>
        </w:rPr>
        <w:t>3.</w:t>
      </w:r>
      <w:r w:rsidRPr="00EF512B">
        <w:rPr>
          <w:color w:val="000000"/>
          <w:sz w:val="28"/>
        </w:rPr>
        <w:t>5. Податкові агенти та місця проживання (ночівлі)</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2" w:name="n11901"/>
      <w:bookmarkEnd w:id="42"/>
      <w:r>
        <w:rPr>
          <w:color w:val="000000"/>
          <w:sz w:val="28"/>
        </w:rPr>
        <w:t>3.</w:t>
      </w:r>
      <w:r w:rsidRPr="00EF512B">
        <w:rPr>
          <w:color w:val="000000"/>
          <w:sz w:val="28"/>
        </w:rPr>
        <w:t xml:space="preserve">5.1. </w:t>
      </w:r>
      <w:r>
        <w:rPr>
          <w:color w:val="000000"/>
          <w:sz w:val="28"/>
        </w:rPr>
        <w:t>З</w:t>
      </w:r>
      <w:r w:rsidRPr="00EF512B">
        <w:rPr>
          <w:color w:val="000000"/>
          <w:sz w:val="28"/>
        </w:rPr>
        <w:t>бір</w:t>
      </w:r>
      <w:r>
        <w:rPr>
          <w:color w:val="000000"/>
          <w:sz w:val="28"/>
        </w:rPr>
        <w:t xml:space="preserve">  здійснюється</w:t>
      </w:r>
      <w:r w:rsidRPr="00EF512B">
        <w:rPr>
          <w:color w:val="000000"/>
          <w:sz w:val="28"/>
        </w:rPr>
        <w:t xml:space="preserve"> з тимчасового розміщення у таких місцях проживання (ночівлі):</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3" w:name="n11902"/>
      <w:bookmarkEnd w:id="43"/>
      <w:r w:rsidRPr="00EF512B">
        <w:rPr>
          <w:color w:val="000000"/>
          <w:sz w:val="28"/>
        </w:rPr>
        <w:t>а) готелі, кемпінги, мотелі, гуртожитки для приїжджих,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4" w:name="n11903"/>
      <w:bookmarkEnd w:id="44"/>
      <w:r w:rsidRPr="00EF512B">
        <w:rPr>
          <w:color w:val="000000"/>
          <w:sz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5" w:name="n15381"/>
      <w:bookmarkStart w:id="46" w:name="n11905"/>
      <w:bookmarkEnd w:id="45"/>
      <w:bookmarkEnd w:id="46"/>
      <w:r>
        <w:rPr>
          <w:color w:val="000000"/>
          <w:sz w:val="28"/>
        </w:rPr>
        <w:t>3.</w:t>
      </w:r>
      <w:r w:rsidRPr="00EF512B">
        <w:rPr>
          <w:color w:val="000000"/>
          <w:sz w:val="28"/>
        </w:rPr>
        <w:t>6. Особливості справляння збору</w:t>
      </w:r>
    </w:p>
    <w:p w:rsidR="005D59A4" w:rsidRPr="00EF512B" w:rsidRDefault="005D59A4" w:rsidP="005D59A4">
      <w:pPr>
        <w:pStyle w:val="rvps2"/>
        <w:shd w:val="clear" w:color="auto" w:fill="FFFFFF"/>
        <w:spacing w:before="0" w:beforeAutospacing="0" w:after="150" w:afterAutospacing="0"/>
        <w:jc w:val="both"/>
        <w:rPr>
          <w:color w:val="000000"/>
          <w:sz w:val="28"/>
        </w:rPr>
      </w:pPr>
      <w:bookmarkStart w:id="47" w:name="n11906"/>
      <w:bookmarkEnd w:id="47"/>
      <w:r>
        <w:rPr>
          <w:color w:val="000000"/>
          <w:sz w:val="28"/>
        </w:rPr>
        <w:t xml:space="preserve">       3.</w:t>
      </w:r>
      <w:r w:rsidRPr="00EF512B">
        <w:rPr>
          <w:color w:val="000000"/>
          <w:sz w:val="28"/>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ради </w:t>
      </w:r>
      <w:bookmarkStart w:id="48" w:name="n15387"/>
      <w:bookmarkEnd w:id="48"/>
      <w:r w:rsidRPr="00EF512B">
        <w:rPr>
          <w:color w:val="000000"/>
          <w:sz w:val="28"/>
        </w:rPr>
        <w:t>.</w:t>
      </w:r>
    </w:p>
    <w:p w:rsidR="005D59A4" w:rsidRPr="00EF512B" w:rsidRDefault="005D59A4" w:rsidP="005D59A4">
      <w:pPr>
        <w:pStyle w:val="rvps2"/>
        <w:shd w:val="clear" w:color="auto" w:fill="FFFFFF"/>
        <w:spacing w:before="0" w:beforeAutospacing="0" w:after="150" w:afterAutospacing="0"/>
        <w:jc w:val="both"/>
        <w:rPr>
          <w:color w:val="000000"/>
          <w:sz w:val="28"/>
        </w:rPr>
      </w:pPr>
      <w:r w:rsidRPr="00EF512B">
        <w:rPr>
          <w:color w:val="000000"/>
          <w:sz w:val="28"/>
        </w:rPr>
        <w:t xml:space="preserve">        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49" w:name="n15388"/>
      <w:bookmarkEnd w:id="49"/>
      <w:r>
        <w:rPr>
          <w:color w:val="000000"/>
          <w:sz w:val="28"/>
        </w:rPr>
        <w:t>3.</w:t>
      </w:r>
      <w:r w:rsidRPr="00EF512B">
        <w:rPr>
          <w:color w:val="000000"/>
          <w:sz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w:t>
      </w:r>
      <w:r>
        <w:rPr>
          <w:color w:val="000000"/>
          <w:sz w:val="28"/>
        </w:rPr>
        <w:t xml:space="preserve">згідно  рішення </w:t>
      </w:r>
      <w:r w:rsidRPr="00EF512B">
        <w:rPr>
          <w:color w:val="000000"/>
          <w:sz w:val="28"/>
        </w:rPr>
        <w:t xml:space="preserve"> сільської ради .</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50" w:name="n15389"/>
      <w:bookmarkEnd w:id="50"/>
      <w:r>
        <w:rPr>
          <w:color w:val="000000"/>
          <w:sz w:val="28"/>
        </w:rPr>
        <w:t>3.</w:t>
      </w:r>
      <w:r w:rsidRPr="00EF512B">
        <w:rPr>
          <w:color w:val="000000"/>
          <w:sz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w:t>
      </w:r>
      <w:r>
        <w:rPr>
          <w:color w:val="000000"/>
          <w:sz w:val="28"/>
        </w:rPr>
        <w:t>..</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51" w:name="n15386"/>
      <w:bookmarkStart w:id="52" w:name="n11907"/>
      <w:bookmarkEnd w:id="51"/>
      <w:bookmarkEnd w:id="52"/>
      <w:r>
        <w:rPr>
          <w:color w:val="000000"/>
          <w:sz w:val="28"/>
        </w:rPr>
        <w:t>3.</w:t>
      </w:r>
      <w:r w:rsidRPr="00EF512B">
        <w:rPr>
          <w:color w:val="000000"/>
          <w:sz w:val="28"/>
        </w:rPr>
        <w:t>7. Порядок сплати збору</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53" w:name="n11908"/>
      <w:bookmarkEnd w:id="53"/>
      <w:r>
        <w:rPr>
          <w:color w:val="000000"/>
          <w:sz w:val="28"/>
        </w:rPr>
        <w:t>3.</w:t>
      </w:r>
      <w:r w:rsidRPr="00EF512B">
        <w:rPr>
          <w:color w:val="000000"/>
          <w:sz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54" w:name="n15391"/>
      <w:bookmarkEnd w:id="54"/>
      <w:r w:rsidRPr="00EF512B">
        <w:rPr>
          <w:color w:val="000000"/>
          <w:sz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5D59A4" w:rsidRPr="00EF512B" w:rsidRDefault="005D59A4" w:rsidP="005D59A4">
      <w:pPr>
        <w:pStyle w:val="rvps2"/>
        <w:shd w:val="clear" w:color="auto" w:fill="FFFFFF"/>
        <w:spacing w:before="0" w:beforeAutospacing="0" w:after="150" w:afterAutospacing="0"/>
        <w:ind w:firstLine="450"/>
        <w:jc w:val="both"/>
        <w:rPr>
          <w:color w:val="000000"/>
          <w:sz w:val="28"/>
        </w:rPr>
      </w:pPr>
      <w:bookmarkStart w:id="55" w:name="n15390"/>
      <w:bookmarkStart w:id="56" w:name="n11909"/>
      <w:bookmarkEnd w:id="55"/>
      <w:bookmarkEnd w:id="56"/>
      <w:r>
        <w:rPr>
          <w:color w:val="000000"/>
          <w:sz w:val="28"/>
        </w:rPr>
        <w:t>3.</w:t>
      </w:r>
      <w:r w:rsidRPr="00EF512B">
        <w:rPr>
          <w:color w:val="000000"/>
          <w:sz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5D59A4" w:rsidRDefault="005D59A4" w:rsidP="005D59A4">
      <w:pPr>
        <w:pStyle w:val="rvps2"/>
        <w:shd w:val="clear" w:color="auto" w:fill="FFFFFF"/>
        <w:spacing w:before="0" w:beforeAutospacing="0" w:after="150" w:afterAutospacing="0"/>
        <w:ind w:firstLine="450"/>
        <w:jc w:val="both"/>
        <w:rPr>
          <w:color w:val="000000"/>
          <w:sz w:val="28"/>
        </w:rPr>
      </w:pPr>
      <w:bookmarkStart w:id="57" w:name="n15392"/>
      <w:bookmarkStart w:id="58" w:name="n11910"/>
      <w:bookmarkEnd w:id="57"/>
      <w:bookmarkEnd w:id="58"/>
      <w:r>
        <w:rPr>
          <w:color w:val="000000"/>
          <w:sz w:val="28"/>
        </w:rPr>
        <w:t>3.</w:t>
      </w:r>
      <w:r w:rsidRPr="00EF512B">
        <w:rPr>
          <w:color w:val="000000"/>
          <w:sz w:val="28"/>
        </w:rPr>
        <w:t>7.3. Базовий податковий (звітний) період</w:t>
      </w:r>
      <w:r>
        <w:rPr>
          <w:color w:val="000000"/>
          <w:sz w:val="28"/>
        </w:rPr>
        <w:t xml:space="preserve"> дорівнює календарному кварталу». </w:t>
      </w:r>
    </w:p>
    <w:p w:rsidR="005D59A4" w:rsidRDefault="005D59A4" w:rsidP="005D59A4">
      <w:pPr>
        <w:pStyle w:val="rvps2"/>
        <w:shd w:val="clear" w:color="auto" w:fill="FFFFFF"/>
        <w:spacing w:before="0" w:beforeAutospacing="0" w:after="150" w:afterAutospacing="0"/>
        <w:ind w:firstLine="450"/>
        <w:jc w:val="both"/>
        <w:rPr>
          <w:color w:val="000000"/>
          <w:sz w:val="28"/>
        </w:rPr>
      </w:pPr>
    </w:p>
    <w:p w:rsidR="005D59A4" w:rsidRDefault="005D59A4" w:rsidP="005D59A4">
      <w:pPr>
        <w:pStyle w:val="rvps2"/>
        <w:shd w:val="clear" w:color="auto" w:fill="FFFFFF"/>
        <w:spacing w:before="0" w:beforeAutospacing="0" w:after="150" w:afterAutospacing="0"/>
        <w:ind w:firstLine="450"/>
        <w:jc w:val="both"/>
        <w:rPr>
          <w:color w:val="000000"/>
          <w:sz w:val="28"/>
        </w:rPr>
      </w:pPr>
    </w:p>
    <w:p w:rsidR="005D59A4" w:rsidRPr="00025B0A" w:rsidRDefault="005D59A4" w:rsidP="005D59A4">
      <w:pPr>
        <w:pStyle w:val="rvps2"/>
        <w:shd w:val="clear" w:color="auto" w:fill="FFFFFF"/>
        <w:spacing w:before="0" w:beforeAutospacing="0" w:after="150" w:afterAutospacing="0"/>
        <w:ind w:firstLine="450"/>
        <w:jc w:val="both"/>
        <w:rPr>
          <w:sz w:val="28"/>
          <w:szCs w:val="28"/>
        </w:rPr>
      </w:pPr>
      <w:r w:rsidRPr="00025B0A">
        <w:rPr>
          <w:sz w:val="28"/>
          <w:szCs w:val="28"/>
        </w:rPr>
        <w:t xml:space="preserve">Секретар ради          </w:t>
      </w:r>
      <w:r>
        <w:rPr>
          <w:sz w:val="28"/>
          <w:szCs w:val="28"/>
        </w:rPr>
        <w:t xml:space="preserve">                                                          С.М. </w:t>
      </w:r>
      <w:proofErr w:type="spellStart"/>
      <w:r>
        <w:rPr>
          <w:sz w:val="28"/>
          <w:szCs w:val="28"/>
        </w:rPr>
        <w:t>Касір</w:t>
      </w:r>
      <w:proofErr w:type="spellEnd"/>
      <w:r w:rsidRPr="00025B0A">
        <w:rPr>
          <w:sz w:val="28"/>
          <w:szCs w:val="28"/>
        </w:rPr>
        <w:t xml:space="preserve">                                                             </w:t>
      </w:r>
    </w:p>
    <w:p w:rsidR="005D59A4" w:rsidRDefault="005D59A4">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pPr>
        <w:rPr>
          <w:lang w:val="uk-UA"/>
        </w:rPr>
      </w:pP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59" w:name="_GoBack"/>
      <w:r>
        <w:rPr>
          <w:sz w:val="28"/>
          <w:szCs w:val="28"/>
          <w:lang w:val="uk-UA"/>
        </w:rPr>
        <w:t>РЕЗУЛЬТАТИ ПОІМЕННОГО ГОЛОСУВАННЯ</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lang w:val="uk-UA"/>
        </w:rPr>
      </w:pPr>
      <w:r>
        <w:rPr>
          <w:sz w:val="28"/>
        </w:rPr>
        <w:t xml:space="preserve">20  лютого   2019 р. </w:t>
      </w:r>
      <w:proofErr w:type="gramStart"/>
      <w:r>
        <w:rPr>
          <w:sz w:val="28"/>
        </w:rPr>
        <w:t xml:space="preserve">( </w:t>
      </w:r>
      <w:proofErr w:type="spellStart"/>
      <w:proofErr w:type="gramEnd"/>
      <w:r>
        <w:rPr>
          <w:sz w:val="28"/>
        </w:rPr>
        <w:t>двадцять</w:t>
      </w:r>
      <w:proofErr w:type="spellEnd"/>
      <w:r>
        <w:rPr>
          <w:sz w:val="28"/>
        </w:rPr>
        <w:t xml:space="preserve">  </w:t>
      </w:r>
      <w:proofErr w:type="spellStart"/>
      <w:r>
        <w:rPr>
          <w:sz w:val="28"/>
        </w:rPr>
        <w:t>дев’ята</w:t>
      </w:r>
      <w:proofErr w:type="spellEnd"/>
      <w:r>
        <w:rPr>
          <w:sz w:val="28"/>
          <w:lang w:val="uk-UA"/>
        </w:rPr>
        <w:t xml:space="preserve">  </w:t>
      </w:r>
      <w:proofErr w:type="spellStart"/>
      <w:r>
        <w:rPr>
          <w:sz w:val="28"/>
        </w:rPr>
        <w:t>сесія</w:t>
      </w:r>
      <w:proofErr w:type="spellEnd"/>
      <w:r>
        <w:rPr>
          <w:sz w:val="28"/>
        </w:rPr>
        <w:t xml:space="preserve"> 7 </w:t>
      </w:r>
      <w:proofErr w:type="spellStart"/>
      <w:r>
        <w:rPr>
          <w:sz w:val="28"/>
        </w:rPr>
        <w:t>скликання</w:t>
      </w:r>
      <w:proofErr w:type="spellEnd"/>
      <w:r>
        <w:rPr>
          <w:sz w:val="28"/>
        </w:rPr>
        <w:t>)</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7ED2" w:rsidRPr="00090C8F" w:rsidRDefault="00CA7ED2" w:rsidP="00CA7ED2">
      <w:pPr>
        <w:rPr>
          <w:lang w:val="uk-UA"/>
        </w:rPr>
      </w:pPr>
      <w:r w:rsidRPr="00090C8F">
        <w:t xml:space="preserve">Про </w:t>
      </w:r>
      <w:proofErr w:type="spellStart"/>
      <w:r w:rsidRPr="00090C8F">
        <w:t>внесення</w:t>
      </w:r>
      <w:proofErr w:type="spellEnd"/>
      <w:r w:rsidRPr="00090C8F">
        <w:t xml:space="preserve"> </w:t>
      </w:r>
      <w:proofErr w:type="spellStart"/>
      <w:r w:rsidRPr="00090C8F">
        <w:t>змін</w:t>
      </w:r>
      <w:proofErr w:type="spellEnd"/>
      <w:r w:rsidRPr="00090C8F">
        <w:t xml:space="preserve"> до </w:t>
      </w:r>
      <w:proofErr w:type="spellStart"/>
      <w:proofErr w:type="gramStart"/>
      <w:r w:rsidRPr="00090C8F">
        <w:t>р</w:t>
      </w:r>
      <w:proofErr w:type="gramEnd"/>
      <w:r w:rsidRPr="00090C8F">
        <w:t>ішення</w:t>
      </w:r>
      <w:proofErr w:type="spellEnd"/>
      <w:r w:rsidRPr="00090C8F">
        <w:t xml:space="preserve"> </w:t>
      </w:r>
      <w:proofErr w:type="spellStart"/>
      <w:r w:rsidRPr="00090C8F">
        <w:t>сільської</w:t>
      </w:r>
      <w:proofErr w:type="spellEnd"/>
      <w:r w:rsidRPr="00090C8F">
        <w:t xml:space="preserve"> </w:t>
      </w:r>
      <w:r w:rsidRPr="00090C8F">
        <w:rPr>
          <w:lang w:val="uk-UA"/>
        </w:rPr>
        <w:t xml:space="preserve">  </w:t>
      </w:r>
      <w:r w:rsidRPr="00090C8F">
        <w:t xml:space="preserve">ради </w:t>
      </w:r>
      <w:proofErr w:type="spellStart"/>
      <w:r w:rsidRPr="00090C8F">
        <w:t>від</w:t>
      </w:r>
      <w:proofErr w:type="spellEnd"/>
      <w:r w:rsidRPr="00090C8F">
        <w:t xml:space="preserve"> </w:t>
      </w:r>
      <w:r w:rsidRPr="00090C8F">
        <w:rPr>
          <w:lang w:val="uk-UA"/>
        </w:rPr>
        <w:t xml:space="preserve">12.06.2018 </w:t>
      </w:r>
      <w:r w:rsidRPr="00090C8F">
        <w:t xml:space="preserve"> № 2</w:t>
      </w:r>
      <w:r w:rsidRPr="00090C8F">
        <w:rPr>
          <w:lang w:val="uk-UA"/>
        </w:rPr>
        <w:t>4/ 5</w:t>
      </w:r>
    </w:p>
    <w:p w:rsidR="00CA7ED2" w:rsidRPr="00090C8F" w:rsidRDefault="00CA7ED2" w:rsidP="00CA7ED2">
      <w:pPr>
        <w:rPr>
          <w:lang w:val="uk-UA"/>
        </w:rPr>
      </w:pPr>
      <w:r w:rsidRPr="00090C8F">
        <w:t>«</w:t>
      </w:r>
      <w:r w:rsidRPr="00090C8F">
        <w:rPr>
          <w:lang w:val="uk-UA"/>
        </w:rPr>
        <w:t xml:space="preserve">Про </w:t>
      </w:r>
      <w:proofErr w:type="spellStart"/>
      <w:r w:rsidRPr="00090C8F">
        <w:t>встановлення</w:t>
      </w:r>
      <w:proofErr w:type="spellEnd"/>
      <w:r w:rsidRPr="00090C8F">
        <w:t xml:space="preserve"> </w:t>
      </w:r>
      <w:r w:rsidRPr="00090C8F">
        <w:rPr>
          <w:lang w:val="uk-UA"/>
        </w:rPr>
        <w:t xml:space="preserve">місцевих  податків і зборів на 2019 </w:t>
      </w:r>
      <w:proofErr w:type="gramStart"/>
      <w:r w:rsidRPr="00090C8F">
        <w:rPr>
          <w:lang w:val="uk-UA"/>
        </w:rPr>
        <w:t>р</w:t>
      </w:r>
      <w:proofErr w:type="gramEnd"/>
      <w:r w:rsidRPr="00090C8F">
        <w:rPr>
          <w:lang w:val="uk-UA"/>
        </w:rPr>
        <w:t>ік</w:t>
      </w:r>
      <w:r w:rsidRPr="00090C8F">
        <w:t>»</w:t>
      </w:r>
      <w:r w:rsidRPr="00090C8F">
        <w:rPr>
          <w:lang w:val="uk-UA"/>
        </w:rPr>
        <w:t>.</w:t>
      </w:r>
    </w:p>
    <w:p w:rsidR="00CA7ED2" w:rsidRPr="00CA7ED2" w:rsidRDefault="00CA7ED2" w:rsidP="00CA7ED2">
      <w:pPr>
        <w:jc w:val="both"/>
        <w:rPr>
          <w:lang w:val="uk-UA"/>
        </w:rPr>
      </w:pP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sz w:val="28"/>
          <w:szCs w:val="28"/>
        </w:rPr>
        <w:t>Загальний</w:t>
      </w:r>
      <w:proofErr w:type="spellEnd"/>
      <w:r>
        <w:rPr>
          <w:sz w:val="28"/>
          <w:szCs w:val="28"/>
        </w:rPr>
        <w:t xml:space="preserve"> склад ради</w:t>
      </w:r>
      <w:r>
        <w:rPr>
          <w:sz w:val="28"/>
          <w:szCs w:val="28"/>
        </w:rPr>
        <w:tab/>
        <w:t xml:space="preserve">-                       12           </w:t>
      </w:r>
      <w:proofErr w:type="spellStart"/>
      <w:r>
        <w:rPr>
          <w:sz w:val="28"/>
          <w:szCs w:val="28"/>
        </w:rPr>
        <w:t>депутаті</w:t>
      </w:r>
      <w:proofErr w:type="gramStart"/>
      <w:r>
        <w:rPr>
          <w:sz w:val="28"/>
          <w:szCs w:val="28"/>
        </w:rPr>
        <w:t>в</w:t>
      </w:r>
      <w:proofErr w:type="spellEnd"/>
      <w:proofErr w:type="gramEnd"/>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sz w:val="28"/>
          <w:szCs w:val="28"/>
        </w:rPr>
        <w:t>Всього</w:t>
      </w:r>
      <w:proofErr w:type="spellEnd"/>
      <w:r>
        <w:rPr>
          <w:sz w:val="28"/>
          <w:szCs w:val="28"/>
        </w:rPr>
        <w:t xml:space="preserve"> </w:t>
      </w:r>
      <w:proofErr w:type="spellStart"/>
      <w:r>
        <w:rPr>
          <w:sz w:val="28"/>
          <w:szCs w:val="28"/>
        </w:rPr>
        <w:t>зареєстровано</w:t>
      </w:r>
      <w:proofErr w:type="spellEnd"/>
      <w:r>
        <w:rPr>
          <w:sz w:val="28"/>
          <w:szCs w:val="28"/>
        </w:rPr>
        <w:tab/>
        <w:t>-                       1</w:t>
      </w:r>
      <w:r>
        <w:rPr>
          <w:sz w:val="28"/>
          <w:szCs w:val="28"/>
          <w:lang w:val="uk-UA"/>
        </w:rPr>
        <w:t>0</w:t>
      </w:r>
      <w:r>
        <w:rPr>
          <w:sz w:val="28"/>
          <w:szCs w:val="28"/>
        </w:rPr>
        <w:t xml:space="preserve">           </w:t>
      </w:r>
      <w:proofErr w:type="spellStart"/>
      <w:r>
        <w:rPr>
          <w:sz w:val="28"/>
          <w:szCs w:val="28"/>
        </w:rPr>
        <w:t>депутаті</w:t>
      </w:r>
      <w:proofErr w:type="gramStart"/>
      <w:r>
        <w:rPr>
          <w:sz w:val="28"/>
          <w:szCs w:val="28"/>
        </w:rPr>
        <w:t>в</w:t>
      </w:r>
      <w:proofErr w:type="spellEnd"/>
      <w:proofErr w:type="gramEnd"/>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rPr>
        <w:t>За</w:t>
      </w:r>
      <w:r>
        <w:rPr>
          <w:sz w:val="28"/>
          <w:szCs w:val="28"/>
        </w:rPr>
        <w:tab/>
        <w:t>-                                                 1</w:t>
      </w:r>
      <w:r>
        <w:rPr>
          <w:sz w:val="28"/>
          <w:szCs w:val="28"/>
          <w:lang w:val="uk-UA"/>
        </w:rPr>
        <w:t>0</w:t>
      </w:r>
      <w:r>
        <w:rPr>
          <w:sz w:val="28"/>
          <w:szCs w:val="28"/>
        </w:rPr>
        <w:t xml:space="preserve">           </w:t>
      </w:r>
      <w:proofErr w:type="spellStart"/>
      <w:r>
        <w:rPr>
          <w:sz w:val="28"/>
          <w:szCs w:val="28"/>
        </w:rPr>
        <w:t>депутаті</w:t>
      </w:r>
      <w:proofErr w:type="gramStart"/>
      <w:r>
        <w:rPr>
          <w:sz w:val="28"/>
          <w:szCs w:val="28"/>
        </w:rPr>
        <w:t>в</w:t>
      </w:r>
      <w:proofErr w:type="spellEnd"/>
      <w:proofErr w:type="gramEnd"/>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rPr>
        <w:t xml:space="preserve">Протии  -                                                  0          </w:t>
      </w:r>
      <w:proofErr w:type="spellStart"/>
      <w:r>
        <w:rPr>
          <w:sz w:val="28"/>
          <w:szCs w:val="28"/>
        </w:rPr>
        <w:t>депутаті</w:t>
      </w:r>
      <w:proofErr w:type="gramStart"/>
      <w:r>
        <w:rPr>
          <w:sz w:val="28"/>
          <w:szCs w:val="28"/>
        </w:rPr>
        <w:t>в</w:t>
      </w:r>
      <w:proofErr w:type="spellEnd"/>
      <w:proofErr w:type="gramEnd"/>
      <w:r>
        <w:rPr>
          <w:sz w:val="28"/>
          <w:szCs w:val="28"/>
        </w:rPr>
        <w:t xml:space="preserve"> </w:t>
      </w:r>
      <w:r>
        <w:rPr>
          <w:sz w:val="28"/>
          <w:szCs w:val="28"/>
        </w:rPr>
        <w:tab/>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sz w:val="28"/>
          <w:szCs w:val="28"/>
        </w:rPr>
        <w:t>Утрималися</w:t>
      </w:r>
      <w:proofErr w:type="spellEnd"/>
      <w:r>
        <w:rPr>
          <w:sz w:val="28"/>
          <w:szCs w:val="28"/>
        </w:rPr>
        <w:t xml:space="preserve"> -                                           0          </w:t>
      </w:r>
      <w:proofErr w:type="spellStart"/>
      <w:r>
        <w:rPr>
          <w:sz w:val="28"/>
          <w:szCs w:val="28"/>
        </w:rPr>
        <w:t>депутаті</w:t>
      </w:r>
      <w:proofErr w:type="gramStart"/>
      <w:r>
        <w:rPr>
          <w:sz w:val="28"/>
          <w:szCs w:val="28"/>
        </w:rPr>
        <w:t>в</w:t>
      </w:r>
      <w:proofErr w:type="spellEnd"/>
      <w:proofErr w:type="gramEnd"/>
      <w:r>
        <w:rPr>
          <w:sz w:val="28"/>
          <w:szCs w:val="28"/>
        </w:rPr>
        <w:tab/>
      </w:r>
    </w:p>
    <w:p w:rsidR="00CA7ED2" w:rsidRPr="001B1884"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B1884">
        <w:rPr>
          <w:sz w:val="28"/>
          <w:szCs w:val="28"/>
          <w:lang w:val="uk-UA"/>
        </w:rPr>
        <w:t>Не голосували</w:t>
      </w:r>
      <w:r w:rsidRPr="001B1884">
        <w:rPr>
          <w:sz w:val="28"/>
          <w:szCs w:val="28"/>
          <w:lang w:val="uk-UA"/>
        </w:rPr>
        <w:tab/>
        <w:t xml:space="preserve">-                                       0         </w:t>
      </w:r>
      <w:r>
        <w:rPr>
          <w:sz w:val="28"/>
          <w:szCs w:val="28"/>
          <w:lang w:val="uk-UA"/>
        </w:rPr>
        <w:t xml:space="preserve"> </w:t>
      </w:r>
      <w:r w:rsidRPr="001B1884">
        <w:rPr>
          <w:sz w:val="28"/>
          <w:szCs w:val="28"/>
          <w:lang w:val="uk-UA"/>
        </w:rPr>
        <w:t>депутатів</w:t>
      </w:r>
    </w:p>
    <w:p w:rsidR="00CA7ED2" w:rsidRPr="001B1884"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B1884">
        <w:rPr>
          <w:sz w:val="28"/>
          <w:szCs w:val="28"/>
          <w:lang w:val="uk-UA"/>
        </w:rPr>
        <w:t xml:space="preserve">  </w:t>
      </w:r>
    </w:p>
    <w:p w:rsidR="00CA7ED2" w:rsidRPr="00CA7ED2" w:rsidRDefault="00CA7ED2" w:rsidP="00CA7ED2">
      <w:pPr>
        <w:rPr>
          <w:lang w:val="uk-UA"/>
        </w:rPr>
      </w:pPr>
      <w:r w:rsidRPr="001B1884">
        <w:rPr>
          <w:sz w:val="28"/>
          <w:szCs w:val="28"/>
          <w:lang w:val="uk-UA"/>
        </w:rPr>
        <w:t>Рішення  №</w:t>
      </w:r>
      <w:r w:rsidRPr="00CA7ED2">
        <w:rPr>
          <w:sz w:val="28"/>
          <w:szCs w:val="28"/>
          <w:lang w:val="uk-UA"/>
        </w:rPr>
        <w:t>29</w:t>
      </w:r>
      <w:r w:rsidRPr="001B1884">
        <w:rPr>
          <w:sz w:val="28"/>
          <w:szCs w:val="28"/>
          <w:lang w:val="uk-UA"/>
        </w:rPr>
        <w:t>/</w:t>
      </w:r>
      <w:r>
        <w:rPr>
          <w:sz w:val="28"/>
          <w:szCs w:val="28"/>
          <w:lang w:val="uk-UA"/>
        </w:rPr>
        <w:t>4</w:t>
      </w:r>
      <w:r w:rsidRPr="001B1884">
        <w:rPr>
          <w:b/>
          <w:sz w:val="28"/>
          <w:szCs w:val="28"/>
          <w:lang w:val="uk-UA"/>
        </w:rPr>
        <w:t xml:space="preserve">  </w:t>
      </w:r>
      <w:r w:rsidRPr="001B1884">
        <w:rPr>
          <w:sz w:val="28"/>
          <w:szCs w:val="28"/>
          <w:lang w:val="uk-UA"/>
        </w:rPr>
        <w:t xml:space="preserve">від  </w:t>
      </w:r>
      <w:r w:rsidRPr="00CA7ED2">
        <w:rPr>
          <w:sz w:val="28"/>
          <w:szCs w:val="28"/>
          <w:lang w:val="uk-UA"/>
        </w:rPr>
        <w:t xml:space="preserve"> 20</w:t>
      </w:r>
      <w:r w:rsidRPr="001B1884">
        <w:rPr>
          <w:sz w:val="28"/>
          <w:szCs w:val="28"/>
          <w:lang w:val="uk-UA"/>
        </w:rPr>
        <w:t>.</w:t>
      </w:r>
      <w:r w:rsidRPr="00CA7ED2">
        <w:rPr>
          <w:sz w:val="28"/>
          <w:szCs w:val="28"/>
          <w:lang w:val="uk-UA"/>
        </w:rPr>
        <w:t>0</w:t>
      </w:r>
      <w:r>
        <w:rPr>
          <w:sz w:val="28"/>
          <w:szCs w:val="28"/>
          <w:lang w:val="uk-UA"/>
        </w:rPr>
        <w:t>2</w:t>
      </w:r>
      <w:r w:rsidRPr="001B1884">
        <w:rPr>
          <w:sz w:val="28"/>
          <w:szCs w:val="28"/>
          <w:lang w:val="uk-UA"/>
        </w:rPr>
        <w:t>.201</w:t>
      </w:r>
      <w:r w:rsidRPr="00CA7ED2">
        <w:rPr>
          <w:sz w:val="28"/>
          <w:szCs w:val="28"/>
          <w:lang w:val="uk-UA"/>
        </w:rPr>
        <w:t>9</w:t>
      </w:r>
      <w:r w:rsidRPr="001B1884">
        <w:rPr>
          <w:sz w:val="28"/>
          <w:szCs w:val="28"/>
          <w:lang w:val="uk-UA"/>
        </w:rPr>
        <w:t xml:space="preserve">  року  «</w:t>
      </w:r>
      <w:r w:rsidRPr="00CA7ED2">
        <w:rPr>
          <w:lang w:val="uk-UA"/>
        </w:rPr>
        <w:t xml:space="preserve">Про внесення змін до рішення сільської </w:t>
      </w:r>
      <w:r w:rsidRPr="00090C8F">
        <w:rPr>
          <w:lang w:val="uk-UA"/>
        </w:rPr>
        <w:t xml:space="preserve">  </w:t>
      </w:r>
      <w:r w:rsidRPr="00CA7ED2">
        <w:rPr>
          <w:lang w:val="uk-UA"/>
        </w:rPr>
        <w:t xml:space="preserve">ради від </w:t>
      </w:r>
      <w:r w:rsidRPr="00090C8F">
        <w:rPr>
          <w:lang w:val="uk-UA"/>
        </w:rPr>
        <w:t xml:space="preserve">12.06.2018 </w:t>
      </w:r>
      <w:r w:rsidRPr="00CA7ED2">
        <w:rPr>
          <w:lang w:val="uk-UA"/>
        </w:rPr>
        <w:t xml:space="preserve"> № 2</w:t>
      </w:r>
      <w:r w:rsidRPr="00090C8F">
        <w:rPr>
          <w:lang w:val="uk-UA"/>
        </w:rPr>
        <w:t>4/ 5</w:t>
      </w:r>
      <w:r>
        <w:rPr>
          <w:lang w:val="uk-UA"/>
        </w:rPr>
        <w:t xml:space="preserve">  </w:t>
      </w:r>
      <w:r w:rsidRPr="00CA7ED2">
        <w:rPr>
          <w:lang w:val="uk-UA"/>
        </w:rPr>
        <w:t>«</w:t>
      </w:r>
      <w:r w:rsidRPr="00090C8F">
        <w:rPr>
          <w:lang w:val="uk-UA"/>
        </w:rPr>
        <w:t xml:space="preserve">Про </w:t>
      </w:r>
      <w:r w:rsidRPr="00CA7ED2">
        <w:rPr>
          <w:lang w:val="uk-UA"/>
        </w:rPr>
        <w:t xml:space="preserve">встановлення </w:t>
      </w:r>
      <w:r w:rsidRPr="00090C8F">
        <w:rPr>
          <w:lang w:val="uk-UA"/>
        </w:rPr>
        <w:t>місцевих  податків і зборів на 2019 рік</w:t>
      </w:r>
      <w:r w:rsidRPr="00CA7ED2">
        <w:rPr>
          <w:lang w:val="uk-UA"/>
        </w:rPr>
        <w:t>»</w:t>
      </w:r>
      <w:r>
        <w:rPr>
          <w:lang w:val="uk-UA"/>
        </w:rPr>
        <w:t>»</w:t>
      </w:r>
      <w:r w:rsidRPr="00090C8F">
        <w:rPr>
          <w:lang w:val="uk-UA"/>
        </w:rPr>
        <w:t>.</w:t>
      </w:r>
    </w:p>
    <w:p w:rsidR="00CA7ED2" w:rsidRPr="002249DB" w:rsidRDefault="00CA7ED2" w:rsidP="00CA7ED2">
      <w:pPr>
        <w:jc w:val="both"/>
        <w:rPr>
          <w:sz w:val="28"/>
          <w:szCs w:val="28"/>
          <w:lang w:val="uk-UA"/>
        </w:rPr>
      </w:pPr>
      <w:r>
        <w:rPr>
          <w:sz w:val="28"/>
          <w:szCs w:val="28"/>
          <w:lang w:val="uk-UA"/>
        </w:rPr>
        <w:t xml:space="preserve"> </w:t>
      </w:r>
      <w:r w:rsidRPr="001B1884">
        <w:rPr>
          <w:sz w:val="28"/>
          <w:szCs w:val="28"/>
          <w:lang w:val="uk-UA"/>
        </w:rPr>
        <w:t xml:space="preserve"> </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r>
        <w:rPr>
          <w:sz w:val="28"/>
          <w:szCs w:val="28"/>
        </w:rPr>
        <w:t>Прийняте</w:t>
      </w:r>
      <w:proofErr w:type="spellEnd"/>
      <w:r>
        <w:rPr>
          <w:sz w:val="28"/>
          <w:szCs w:val="28"/>
          <w:u w:val="single"/>
        </w:rPr>
        <w:t xml:space="preserve">  одноголосно</w:t>
      </w:r>
      <w:r>
        <w:rPr>
          <w:sz w:val="28"/>
          <w:szCs w:val="28"/>
        </w:rPr>
        <w:t>.</w:t>
      </w:r>
      <w:r>
        <w:rPr>
          <w:sz w:val="28"/>
          <w:szCs w:val="28"/>
        </w:rPr>
        <w:tab/>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Список </w:t>
      </w:r>
      <w:proofErr w:type="spellStart"/>
      <w:r>
        <w:rPr>
          <w:sz w:val="28"/>
          <w:szCs w:val="28"/>
        </w:rPr>
        <w:t>депутаті</w:t>
      </w:r>
      <w:proofErr w:type="gramStart"/>
      <w:r>
        <w:rPr>
          <w:sz w:val="28"/>
          <w:szCs w:val="28"/>
        </w:rPr>
        <w:t>в</w:t>
      </w:r>
      <w:proofErr w:type="spellEnd"/>
      <w:proofErr w:type="gramEnd"/>
      <w:r>
        <w:rPr>
          <w:sz w:val="28"/>
          <w:szCs w:val="28"/>
        </w:rPr>
        <w:t>:</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p>
    <w:tbl>
      <w:tblPr>
        <w:tblW w:w="0" w:type="auto"/>
        <w:tblLayout w:type="fixed"/>
        <w:tblLook w:val="04A0" w:firstRow="1" w:lastRow="0" w:firstColumn="1" w:lastColumn="0" w:noHBand="0" w:noVBand="1"/>
      </w:tblPr>
      <w:tblGrid>
        <w:gridCol w:w="555"/>
        <w:gridCol w:w="4515"/>
        <w:gridCol w:w="708"/>
        <w:gridCol w:w="709"/>
        <w:gridCol w:w="1276"/>
        <w:gridCol w:w="1134"/>
        <w:gridCol w:w="674"/>
      </w:tblGrid>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pacing w:line="276" w:lineRule="auto"/>
              <w:rPr>
                <w:sz w:val="28"/>
                <w:szCs w:val="28"/>
                <w:lang w:val="uk-UA" w:eastAsia="en-US"/>
              </w:rPr>
            </w:pPr>
            <w:r>
              <w:rPr>
                <w:sz w:val="28"/>
                <w:szCs w:val="28"/>
                <w:lang w:eastAsia="en-US"/>
              </w:rPr>
              <w:t>№</w:t>
            </w:r>
          </w:p>
          <w:p w:rsidR="00CA7ED2" w:rsidRDefault="00CA7ED2" w:rsidP="00E54A7F">
            <w:pPr>
              <w:suppressAutoHyphens/>
              <w:spacing w:line="276" w:lineRule="auto"/>
              <w:rPr>
                <w:sz w:val="28"/>
                <w:szCs w:val="28"/>
                <w:lang w:val="uk-UA" w:eastAsia="en-US"/>
              </w:rPr>
            </w:pPr>
            <w:r>
              <w:rPr>
                <w:sz w:val="28"/>
                <w:szCs w:val="28"/>
                <w:lang w:eastAsia="en-US"/>
              </w:rPr>
              <w:t xml:space="preserve"> з/</w:t>
            </w:r>
            <w:proofErr w:type="gramStart"/>
            <w:r>
              <w:rPr>
                <w:sz w:val="28"/>
                <w:szCs w:val="28"/>
                <w:lang w:eastAsia="en-US"/>
              </w:rPr>
              <w:t>п</w:t>
            </w:r>
            <w:proofErr w:type="gramEnd"/>
            <w:r>
              <w:rPr>
                <w:sz w:val="28"/>
                <w:szCs w:val="28"/>
                <w:lang w:eastAsia="en-US"/>
              </w:rPr>
              <w:t xml:space="preserve">  </w:t>
            </w:r>
          </w:p>
        </w:tc>
        <w:tc>
          <w:tcPr>
            <w:tcW w:w="4515" w:type="dxa"/>
            <w:tcBorders>
              <w:top w:val="single" w:sz="4" w:space="0" w:color="auto"/>
              <w:left w:val="single" w:sz="4" w:space="0" w:color="auto"/>
              <w:bottom w:val="single" w:sz="4" w:space="0" w:color="auto"/>
              <w:right w:val="single" w:sz="4" w:space="0" w:color="auto"/>
            </w:tcBorders>
          </w:tcPr>
          <w:p w:rsidR="00CA7ED2" w:rsidRDefault="00CA7ED2" w:rsidP="00E54A7F">
            <w:pPr>
              <w:spacing w:line="276" w:lineRule="auto"/>
              <w:rPr>
                <w:sz w:val="28"/>
                <w:szCs w:val="28"/>
                <w:lang w:val="uk-UA" w:eastAsia="en-US"/>
              </w:rPr>
            </w:pPr>
            <w:proofErr w:type="spellStart"/>
            <w:proofErr w:type="gramStart"/>
            <w:r>
              <w:rPr>
                <w:sz w:val="28"/>
                <w:szCs w:val="28"/>
                <w:lang w:eastAsia="en-US"/>
              </w:rPr>
              <w:t>Пр</w:t>
            </w:r>
            <w:proofErr w:type="gramEnd"/>
            <w:r>
              <w:rPr>
                <w:sz w:val="28"/>
                <w:szCs w:val="28"/>
                <w:lang w:eastAsia="en-US"/>
              </w:rPr>
              <w:t>ізвище</w:t>
            </w:r>
            <w:proofErr w:type="spellEnd"/>
            <w:r>
              <w:rPr>
                <w:sz w:val="28"/>
                <w:szCs w:val="28"/>
                <w:lang w:eastAsia="en-US"/>
              </w:rPr>
              <w:t xml:space="preserve">, </w:t>
            </w:r>
            <w:proofErr w:type="spellStart"/>
            <w:r>
              <w:rPr>
                <w:sz w:val="28"/>
                <w:szCs w:val="28"/>
                <w:lang w:eastAsia="en-US"/>
              </w:rPr>
              <w:t>ініціали</w:t>
            </w:r>
            <w:proofErr w:type="spellEnd"/>
            <w:r>
              <w:rPr>
                <w:sz w:val="28"/>
                <w:szCs w:val="28"/>
                <w:lang w:eastAsia="en-US"/>
              </w:rPr>
              <w:t xml:space="preserve">            депутата</w:t>
            </w:r>
          </w:p>
          <w:p w:rsidR="00CA7ED2" w:rsidRDefault="00CA7ED2" w:rsidP="00E54A7F">
            <w:pPr>
              <w:suppressAutoHyphens/>
              <w:spacing w:line="276" w:lineRule="auto"/>
              <w:rPr>
                <w:sz w:val="28"/>
                <w:szCs w:val="28"/>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 xml:space="preserve">За    </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Проти</w:t>
            </w:r>
            <w:proofErr w:type="spellEnd"/>
            <w:r>
              <w:rPr>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Утримався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 xml:space="preserve">Не </w:t>
            </w:r>
            <w:proofErr w:type="spellStart"/>
            <w:r>
              <w:rPr>
                <w:sz w:val="28"/>
                <w:szCs w:val="28"/>
                <w:lang w:eastAsia="en-US"/>
              </w:rPr>
              <w:t>голосував</w:t>
            </w:r>
            <w:proofErr w:type="spellEnd"/>
            <w:r>
              <w:rPr>
                <w:sz w:val="28"/>
                <w:szCs w:val="28"/>
                <w:lang w:eastAsia="en-US"/>
              </w:rPr>
              <w:t xml:space="preserve">  </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Відсутній</w:t>
            </w:r>
            <w:proofErr w:type="spellEnd"/>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proofErr w:type="gramStart"/>
            <w:r>
              <w:rPr>
                <w:sz w:val="28"/>
                <w:szCs w:val="28"/>
                <w:lang w:eastAsia="en-US"/>
              </w:rPr>
              <w:t>Б</w:t>
            </w:r>
            <w:proofErr w:type="gramEnd"/>
            <w:r>
              <w:rPr>
                <w:sz w:val="28"/>
                <w:szCs w:val="28"/>
                <w:lang w:eastAsia="en-US"/>
              </w:rPr>
              <w:t>ілоус</w:t>
            </w:r>
            <w:proofErr w:type="spellEnd"/>
            <w:r>
              <w:rPr>
                <w:sz w:val="28"/>
                <w:szCs w:val="28"/>
                <w:lang w:eastAsia="en-US"/>
              </w:rPr>
              <w:t xml:space="preserve">    Петро    Артемович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Глемба</w:t>
            </w:r>
            <w:proofErr w:type="spellEnd"/>
            <w:r>
              <w:rPr>
                <w:sz w:val="28"/>
                <w:szCs w:val="28"/>
                <w:lang w:eastAsia="en-US"/>
              </w:rPr>
              <w:t xml:space="preserve">    Галина    </w:t>
            </w:r>
            <w:proofErr w:type="spellStart"/>
            <w:r>
              <w:rPr>
                <w:sz w:val="28"/>
                <w:szCs w:val="28"/>
                <w:lang w:eastAsia="en-US"/>
              </w:rPr>
              <w:t>Петрівна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3.</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 xml:space="preserve">Головко    Наталя    </w:t>
            </w:r>
            <w:proofErr w:type="spellStart"/>
            <w:r>
              <w:rPr>
                <w:sz w:val="28"/>
                <w:szCs w:val="28"/>
                <w:lang w:eastAsia="en-US"/>
              </w:rPr>
              <w:t>Олександрівна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4.</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 xml:space="preserve">Довгань    </w:t>
            </w:r>
            <w:proofErr w:type="spellStart"/>
            <w:r>
              <w:rPr>
                <w:sz w:val="28"/>
                <w:szCs w:val="28"/>
                <w:lang w:eastAsia="en-US"/>
              </w:rPr>
              <w:t>Сергій</w:t>
            </w:r>
            <w:proofErr w:type="spellEnd"/>
            <w:r>
              <w:rPr>
                <w:sz w:val="28"/>
                <w:szCs w:val="28"/>
                <w:lang w:eastAsia="en-US"/>
              </w:rPr>
              <w:t xml:space="preserve">    Степанович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5.</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Драглюк</w:t>
            </w:r>
            <w:proofErr w:type="spellEnd"/>
            <w:r>
              <w:rPr>
                <w:sz w:val="28"/>
                <w:szCs w:val="28"/>
                <w:lang w:eastAsia="en-US"/>
              </w:rPr>
              <w:t xml:space="preserve">     </w:t>
            </w:r>
            <w:proofErr w:type="spellStart"/>
            <w:r>
              <w:rPr>
                <w:sz w:val="28"/>
                <w:szCs w:val="28"/>
                <w:lang w:eastAsia="en-US"/>
              </w:rPr>
              <w:t>Наталія</w:t>
            </w:r>
            <w:proofErr w:type="spellEnd"/>
            <w:proofErr w:type="gramStart"/>
            <w:r>
              <w:rPr>
                <w:sz w:val="28"/>
                <w:szCs w:val="28"/>
                <w:lang w:eastAsia="en-US"/>
              </w:rPr>
              <w:t xml:space="preserve">    </w:t>
            </w:r>
            <w:proofErr w:type="spellStart"/>
            <w:r>
              <w:rPr>
                <w:sz w:val="28"/>
                <w:szCs w:val="28"/>
                <w:lang w:eastAsia="en-US"/>
              </w:rPr>
              <w:t>В</w:t>
            </w:r>
            <w:proofErr w:type="gramEnd"/>
            <w:r>
              <w:rPr>
                <w:sz w:val="28"/>
                <w:szCs w:val="28"/>
                <w:lang w:eastAsia="en-US"/>
              </w:rPr>
              <w:t>ікторівна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6.</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Зубрицька</w:t>
            </w:r>
            <w:proofErr w:type="spellEnd"/>
            <w:r>
              <w:rPr>
                <w:sz w:val="28"/>
                <w:szCs w:val="28"/>
                <w:lang w:eastAsia="en-US"/>
              </w:rPr>
              <w:t xml:space="preserve">   </w:t>
            </w:r>
            <w:proofErr w:type="spellStart"/>
            <w:r>
              <w:rPr>
                <w:sz w:val="28"/>
                <w:szCs w:val="28"/>
                <w:lang w:eastAsia="en-US"/>
              </w:rPr>
              <w:t>Тетяна</w:t>
            </w:r>
            <w:proofErr w:type="spellEnd"/>
            <w:r>
              <w:rPr>
                <w:sz w:val="28"/>
                <w:szCs w:val="28"/>
                <w:lang w:eastAsia="en-US"/>
              </w:rPr>
              <w:t xml:space="preserve">   </w:t>
            </w:r>
            <w:proofErr w:type="spellStart"/>
            <w:r>
              <w:rPr>
                <w:sz w:val="28"/>
                <w:szCs w:val="28"/>
                <w:lang w:eastAsia="en-US"/>
              </w:rPr>
              <w:t>Олексіївна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rPr>
          <w:trHeight w:val="381"/>
        </w:trPr>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7.</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pacing w:line="276" w:lineRule="auto"/>
              <w:rPr>
                <w:sz w:val="28"/>
                <w:szCs w:val="28"/>
                <w:lang w:val="uk-UA" w:eastAsia="en-US"/>
              </w:rPr>
            </w:pPr>
            <w:proofErr w:type="spellStart"/>
            <w:r>
              <w:rPr>
                <w:sz w:val="28"/>
                <w:szCs w:val="28"/>
                <w:lang w:eastAsia="en-US"/>
              </w:rPr>
              <w:t>Касі</w:t>
            </w:r>
            <w:proofErr w:type="gramStart"/>
            <w:r>
              <w:rPr>
                <w:sz w:val="28"/>
                <w:szCs w:val="28"/>
                <w:lang w:eastAsia="en-US"/>
              </w:rPr>
              <w:t>р</w:t>
            </w:r>
            <w:proofErr w:type="spellEnd"/>
            <w:proofErr w:type="gramEnd"/>
            <w:r>
              <w:rPr>
                <w:sz w:val="28"/>
                <w:szCs w:val="28"/>
                <w:lang w:eastAsia="en-US"/>
              </w:rPr>
              <w:t xml:space="preserve">  </w:t>
            </w:r>
            <w:proofErr w:type="spellStart"/>
            <w:r>
              <w:rPr>
                <w:sz w:val="28"/>
                <w:szCs w:val="28"/>
                <w:lang w:eastAsia="en-US"/>
              </w:rPr>
              <w:t>Сергій</w:t>
            </w:r>
            <w:proofErr w:type="spellEnd"/>
            <w:r>
              <w:rPr>
                <w:sz w:val="28"/>
                <w:szCs w:val="28"/>
                <w:lang w:val="uk-UA" w:eastAsia="en-US"/>
              </w:rPr>
              <w:t xml:space="preserve">  </w:t>
            </w:r>
            <w:proofErr w:type="spellStart"/>
            <w:r>
              <w:rPr>
                <w:sz w:val="28"/>
                <w:szCs w:val="28"/>
                <w:lang w:eastAsia="en-US"/>
              </w:rPr>
              <w:t>Миколайович</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val="uk-UA" w:eastAsia="en-US"/>
              </w:rPr>
              <w:t>8</w:t>
            </w:r>
            <w:r>
              <w:rPr>
                <w:sz w:val="28"/>
                <w:szCs w:val="28"/>
                <w:lang w:eastAsia="en-US"/>
              </w:rPr>
              <w:t>.</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proofErr w:type="gramStart"/>
            <w:r>
              <w:rPr>
                <w:sz w:val="28"/>
                <w:szCs w:val="28"/>
                <w:lang w:eastAsia="en-US"/>
              </w:rPr>
              <w:t>П</w:t>
            </w:r>
            <w:proofErr w:type="gramEnd"/>
            <w:r>
              <w:rPr>
                <w:sz w:val="28"/>
                <w:szCs w:val="28"/>
                <w:lang w:eastAsia="en-US"/>
              </w:rPr>
              <w:t>івторак</w:t>
            </w:r>
            <w:proofErr w:type="spellEnd"/>
            <w:r>
              <w:rPr>
                <w:sz w:val="28"/>
                <w:szCs w:val="28"/>
                <w:lang w:eastAsia="en-US"/>
              </w:rPr>
              <w:t xml:space="preserve">   </w:t>
            </w:r>
            <w:proofErr w:type="spellStart"/>
            <w:r>
              <w:rPr>
                <w:sz w:val="28"/>
                <w:szCs w:val="28"/>
                <w:lang w:eastAsia="en-US"/>
              </w:rPr>
              <w:t>Ірина</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r>
      <w:tr w:rsidR="00CA7ED2" w:rsidTr="00E54A7F">
        <w:tc>
          <w:tcPr>
            <w:tcW w:w="555" w:type="dxa"/>
            <w:tcBorders>
              <w:top w:val="single" w:sz="4" w:space="0" w:color="auto"/>
              <w:left w:val="single" w:sz="4" w:space="0" w:color="auto"/>
              <w:bottom w:val="single" w:sz="4" w:space="0" w:color="auto"/>
              <w:right w:val="single" w:sz="4" w:space="0" w:color="auto"/>
            </w:tcBorders>
          </w:tcPr>
          <w:p w:rsidR="00CA7ED2" w:rsidRDefault="00CA7ED2" w:rsidP="00E54A7F">
            <w:pPr>
              <w:suppressAutoHyphens/>
              <w:spacing w:line="276" w:lineRule="auto"/>
              <w:rPr>
                <w:sz w:val="28"/>
                <w:szCs w:val="28"/>
                <w:lang w:val="uk-UA" w:eastAsia="en-US"/>
              </w:rPr>
            </w:pPr>
            <w:r>
              <w:rPr>
                <w:sz w:val="28"/>
                <w:szCs w:val="28"/>
                <w:lang w:val="uk-UA" w:eastAsia="en-US"/>
              </w:rPr>
              <w:t>9.</w:t>
            </w:r>
          </w:p>
        </w:tc>
        <w:tc>
          <w:tcPr>
            <w:tcW w:w="4515"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rPr>
                <w:sz w:val="28"/>
                <w:szCs w:val="28"/>
                <w:lang w:val="uk-UA" w:eastAsia="en-US"/>
              </w:rPr>
            </w:pPr>
            <w:r>
              <w:rPr>
                <w:sz w:val="28"/>
                <w:szCs w:val="28"/>
                <w:lang w:val="uk-UA" w:eastAsia="en-US"/>
              </w:rPr>
              <w:t>Пономаренко  Олександр Петрович</w:t>
            </w:r>
          </w:p>
        </w:tc>
        <w:tc>
          <w:tcPr>
            <w:tcW w:w="708"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jc w:val="center"/>
              <w:rPr>
                <w:sz w:val="28"/>
                <w:szCs w:val="28"/>
                <w:lang w:val="uk-UA" w:eastAsia="en-US"/>
              </w:rPr>
            </w:pPr>
            <w:r>
              <w:rPr>
                <w:sz w:val="28"/>
                <w:szCs w:val="28"/>
                <w:lang w:val="uk-UA" w:eastAsia="en-US"/>
              </w:rPr>
              <w:t>-</w:t>
            </w:r>
          </w:p>
        </w:tc>
        <w:tc>
          <w:tcPr>
            <w:tcW w:w="1276"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jc w:val="center"/>
              <w:rPr>
                <w:sz w:val="28"/>
                <w:szCs w:val="28"/>
                <w:lang w:val="uk-UA" w:eastAsia="en-US"/>
              </w:rPr>
            </w:pPr>
            <w:r>
              <w:rPr>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jc w:val="center"/>
              <w:rPr>
                <w:sz w:val="28"/>
                <w:szCs w:val="28"/>
                <w:lang w:val="uk-UA" w:eastAsia="en-US"/>
              </w:rPr>
            </w:pPr>
            <w:r>
              <w:rPr>
                <w:sz w:val="28"/>
                <w:szCs w:val="28"/>
                <w:lang w:val="uk-UA" w:eastAsia="en-US"/>
              </w:rPr>
              <w:t>-</w:t>
            </w:r>
          </w:p>
        </w:tc>
        <w:tc>
          <w:tcPr>
            <w:tcW w:w="674" w:type="dxa"/>
            <w:tcBorders>
              <w:top w:val="single" w:sz="4" w:space="0" w:color="auto"/>
              <w:left w:val="single" w:sz="4" w:space="0" w:color="auto"/>
              <w:bottom w:val="single" w:sz="4" w:space="0" w:color="auto"/>
              <w:right w:val="single" w:sz="4" w:space="0" w:color="auto"/>
            </w:tcBorders>
          </w:tcPr>
          <w:p w:rsidR="00CA7ED2" w:rsidRPr="00136C5F" w:rsidRDefault="00CA7ED2" w:rsidP="00E54A7F">
            <w:pPr>
              <w:suppressAutoHyphens/>
              <w:spacing w:line="276" w:lineRule="auto"/>
              <w:jc w:val="center"/>
              <w:rPr>
                <w:sz w:val="28"/>
                <w:szCs w:val="28"/>
                <w:lang w:val="uk-UA" w:eastAsia="en-US"/>
              </w:rPr>
            </w:pPr>
            <w:r>
              <w:rPr>
                <w:sz w:val="28"/>
                <w:szCs w:val="28"/>
                <w:lang w:eastAsia="en-US"/>
              </w:rPr>
              <w:t>-</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Pr="00136C5F" w:rsidRDefault="00CA7ED2" w:rsidP="00E54A7F">
            <w:pPr>
              <w:suppressAutoHyphens/>
              <w:spacing w:line="276" w:lineRule="auto"/>
              <w:rPr>
                <w:sz w:val="28"/>
                <w:szCs w:val="28"/>
                <w:lang w:val="uk-UA" w:eastAsia="en-US"/>
              </w:rPr>
            </w:pPr>
            <w:r>
              <w:rPr>
                <w:sz w:val="28"/>
                <w:szCs w:val="28"/>
                <w:lang w:val="uk-UA" w:eastAsia="en-US"/>
              </w:rPr>
              <w:t>10</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proofErr w:type="spellStart"/>
            <w:r>
              <w:rPr>
                <w:sz w:val="28"/>
                <w:szCs w:val="28"/>
                <w:lang w:eastAsia="en-US"/>
              </w:rPr>
              <w:t>Слободяник</w:t>
            </w:r>
            <w:proofErr w:type="spellEnd"/>
            <w:r>
              <w:rPr>
                <w:sz w:val="28"/>
                <w:szCs w:val="28"/>
                <w:lang w:eastAsia="en-US"/>
              </w:rPr>
              <w:t xml:space="preserve">  </w:t>
            </w:r>
            <w:proofErr w:type="spellStart"/>
            <w:r>
              <w:rPr>
                <w:sz w:val="28"/>
                <w:szCs w:val="28"/>
                <w:lang w:eastAsia="en-US"/>
              </w:rPr>
              <w:t>Олена</w:t>
            </w:r>
            <w:proofErr w:type="spellEnd"/>
            <w:r>
              <w:rPr>
                <w:sz w:val="28"/>
                <w:szCs w:val="28"/>
                <w:lang w:eastAsia="en-US"/>
              </w:rPr>
              <w:t xml:space="preserve">  </w:t>
            </w:r>
            <w:proofErr w:type="spellStart"/>
            <w:r>
              <w:rPr>
                <w:sz w:val="28"/>
                <w:szCs w:val="28"/>
                <w:lang w:eastAsia="en-US"/>
              </w:rPr>
              <w:t>Андріївна</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Pr="005566E4" w:rsidRDefault="00CA7ED2" w:rsidP="00E54A7F">
            <w:pPr>
              <w:suppressAutoHyphens/>
              <w:spacing w:line="276" w:lineRule="auto"/>
              <w:jc w:val="center"/>
              <w:rPr>
                <w:sz w:val="28"/>
                <w:szCs w:val="28"/>
                <w:lang w:val="uk-UA" w:eastAsia="en-US"/>
              </w:rPr>
            </w:pPr>
            <w:r>
              <w:rPr>
                <w:sz w:val="28"/>
                <w:szCs w:val="28"/>
                <w:lang w:val="uk-UA" w:eastAsia="en-US"/>
              </w:rPr>
              <w:t>_</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Pr="004660A2" w:rsidRDefault="00CA7ED2" w:rsidP="00E54A7F">
            <w:pPr>
              <w:suppressAutoHyphens/>
              <w:spacing w:line="276" w:lineRule="auto"/>
              <w:jc w:val="center"/>
              <w:rPr>
                <w:sz w:val="28"/>
                <w:szCs w:val="28"/>
                <w:lang w:val="uk-UA" w:eastAsia="en-US"/>
              </w:rPr>
            </w:pPr>
            <w:r>
              <w:rPr>
                <w:sz w:val="28"/>
                <w:szCs w:val="28"/>
                <w:lang w:val="uk-UA" w:eastAsia="en-US"/>
              </w:rPr>
              <w:t>+</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11</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 xml:space="preserve">Хижняк   </w:t>
            </w:r>
            <w:proofErr w:type="spellStart"/>
            <w:r>
              <w:rPr>
                <w:sz w:val="28"/>
                <w:szCs w:val="28"/>
                <w:lang w:eastAsia="en-US"/>
              </w:rPr>
              <w:t>Андрій</w:t>
            </w:r>
            <w:proofErr w:type="spellEnd"/>
            <w:r>
              <w:rPr>
                <w:sz w:val="28"/>
                <w:szCs w:val="28"/>
                <w:lang w:eastAsia="en-US"/>
              </w:rPr>
              <w:t xml:space="preserve">    </w:t>
            </w:r>
            <w:proofErr w:type="spellStart"/>
            <w:r>
              <w:rPr>
                <w:sz w:val="28"/>
                <w:szCs w:val="28"/>
                <w:lang w:eastAsia="en-US"/>
              </w:rPr>
              <w:t>Васильович</w:t>
            </w:r>
            <w:proofErr w:type="spellEnd"/>
            <w:r>
              <w:rPr>
                <w:sz w:val="28"/>
                <w:szCs w:val="2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r w:rsidR="00CA7ED2" w:rsidTr="00E54A7F">
        <w:tc>
          <w:tcPr>
            <w:tcW w:w="555"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rPr>
                <w:sz w:val="28"/>
                <w:szCs w:val="28"/>
                <w:lang w:val="uk-UA" w:eastAsia="en-US"/>
              </w:rPr>
            </w:pPr>
            <w:r>
              <w:rPr>
                <w:sz w:val="28"/>
                <w:szCs w:val="28"/>
                <w:lang w:eastAsia="en-US"/>
              </w:rPr>
              <w:t>12</w:t>
            </w:r>
          </w:p>
        </w:tc>
        <w:tc>
          <w:tcPr>
            <w:tcW w:w="4515" w:type="dxa"/>
            <w:tcBorders>
              <w:top w:val="single" w:sz="4" w:space="0" w:color="auto"/>
              <w:left w:val="single" w:sz="4" w:space="0" w:color="auto"/>
              <w:bottom w:val="single" w:sz="4" w:space="0" w:color="auto"/>
              <w:right w:val="single" w:sz="4" w:space="0" w:color="auto"/>
            </w:tcBorders>
            <w:hideMark/>
          </w:tcPr>
          <w:p w:rsidR="00CA7ED2" w:rsidRDefault="00CA7ED2" w:rsidP="00E54A7F">
            <w:pPr>
              <w:spacing w:line="276" w:lineRule="auto"/>
              <w:rPr>
                <w:sz w:val="28"/>
                <w:szCs w:val="28"/>
                <w:lang w:val="uk-UA" w:eastAsia="en-US"/>
              </w:rPr>
            </w:pPr>
            <w:proofErr w:type="spellStart"/>
            <w:r>
              <w:rPr>
                <w:sz w:val="28"/>
                <w:szCs w:val="28"/>
                <w:lang w:eastAsia="en-US"/>
              </w:rPr>
              <w:t>Касі</w:t>
            </w:r>
            <w:proofErr w:type="gramStart"/>
            <w:r>
              <w:rPr>
                <w:sz w:val="28"/>
                <w:szCs w:val="28"/>
                <w:lang w:eastAsia="en-US"/>
              </w:rPr>
              <w:t>р</w:t>
            </w:r>
            <w:proofErr w:type="spellEnd"/>
            <w:proofErr w:type="gram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Анатоліївн</w:t>
            </w:r>
            <w:proofErr w:type="spellEnd"/>
            <w:r>
              <w:rPr>
                <w:sz w:val="28"/>
                <w:szCs w:val="28"/>
                <w:lang w:val="uk-UA" w:eastAsia="en-US"/>
              </w:rPr>
              <w:t>а</w:t>
            </w:r>
          </w:p>
        </w:tc>
        <w:tc>
          <w:tcPr>
            <w:tcW w:w="708"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276"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c>
          <w:tcPr>
            <w:tcW w:w="674" w:type="dxa"/>
            <w:tcBorders>
              <w:top w:val="single" w:sz="4" w:space="0" w:color="auto"/>
              <w:left w:val="single" w:sz="4" w:space="0" w:color="auto"/>
              <w:bottom w:val="single" w:sz="4" w:space="0" w:color="auto"/>
              <w:right w:val="single" w:sz="4" w:space="0" w:color="auto"/>
            </w:tcBorders>
            <w:hideMark/>
          </w:tcPr>
          <w:p w:rsidR="00CA7ED2" w:rsidRDefault="00CA7ED2" w:rsidP="00E54A7F">
            <w:pPr>
              <w:suppressAutoHyphens/>
              <w:spacing w:line="276" w:lineRule="auto"/>
              <w:jc w:val="center"/>
              <w:rPr>
                <w:sz w:val="28"/>
                <w:szCs w:val="28"/>
                <w:lang w:val="uk-UA" w:eastAsia="en-US"/>
              </w:rPr>
            </w:pPr>
            <w:r>
              <w:rPr>
                <w:sz w:val="28"/>
                <w:szCs w:val="28"/>
                <w:lang w:eastAsia="en-US"/>
              </w:rPr>
              <w:t>_</w:t>
            </w:r>
          </w:p>
        </w:tc>
      </w:tr>
    </w:tbl>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8"/>
          <w:szCs w:val="28"/>
          <w:lang w:val="uk-UA" w:eastAsia="ar-SA"/>
        </w:rPr>
      </w:pPr>
      <w:r>
        <w:rPr>
          <w:sz w:val="28"/>
          <w:szCs w:val="28"/>
        </w:rPr>
        <w:tab/>
      </w:r>
      <w:r>
        <w:rPr>
          <w:sz w:val="28"/>
          <w:szCs w:val="28"/>
        </w:rPr>
        <w:tab/>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lang w:val="uk-UA"/>
        </w:rPr>
      </w:pPr>
      <w:r>
        <w:rPr>
          <w:sz w:val="28"/>
          <w:szCs w:val="28"/>
          <w:lang w:val="uk-UA"/>
        </w:rPr>
        <w:t xml:space="preserve">Голова лічильної комісії __________________   </w:t>
      </w:r>
      <w:proofErr w:type="spellStart"/>
      <w:r>
        <w:rPr>
          <w:sz w:val="28"/>
          <w:lang w:val="uk-UA"/>
        </w:rPr>
        <w:t>Глемба</w:t>
      </w:r>
      <w:proofErr w:type="spellEnd"/>
      <w:r>
        <w:rPr>
          <w:sz w:val="28"/>
          <w:lang w:val="uk-UA"/>
        </w:rPr>
        <w:t xml:space="preserve">  Г.П.</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sz w:val="28"/>
          <w:lang w:val="uk-UA"/>
        </w:rPr>
        <w:t xml:space="preserve"> </w:t>
      </w:r>
      <w:r>
        <w:rPr>
          <w:sz w:val="28"/>
        </w:rPr>
        <w:t xml:space="preserve">Члени </w:t>
      </w:r>
      <w:proofErr w:type="spellStart"/>
      <w:proofErr w:type="gramStart"/>
      <w:r>
        <w:rPr>
          <w:sz w:val="28"/>
        </w:rPr>
        <w:t>л</w:t>
      </w:r>
      <w:proofErr w:type="gramEnd"/>
      <w:r>
        <w:rPr>
          <w:sz w:val="28"/>
        </w:rPr>
        <w:t>ічильної</w:t>
      </w:r>
      <w:proofErr w:type="spellEnd"/>
      <w:r>
        <w:rPr>
          <w:sz w:val="28"/>
        </w:rPr>
        <w:t xml:space="preserve"> </w:t>
      </w:r>
      <w:proofErr w:type="spellStart"/>
      <w:r>
        <w:rPr>
          <w:sz w:val="28"/>
        </w:rPr>
        <w:t>комісії</w:t>
      </w:r>
      <w:proofErr w:type="spellEnd"/>
      <w:r>
        <w:rPr>
          <w:sz w:val="28"/>
        </w:rPr>
        <w:t>__________________</w:t>
      </w:r>
      <w:r>
        <w:rPr>
          <w:sz w:val="28"/>
          <w:lang w:val="uk-UA"/>
        </w:rPr>
        <w:t xml:space="preserve"> </w:t>
      </w:r>
      <w:r>
        <w:rPr>
          <w:sz w:val="28"/>
        </w:rPr>
        <w:t xml:space="preserve">   </w:t>
      </w:r>
      <w:r>
        <w:rPr>
          <w:sz w:val="28"/>
          <w:lang w:val="uk-UA"/>
        </w:rPr>
        <w:t>Головко  Н.О</w:t>
      </w:r>
      <w:r>
        <w:rPr>
          <w:sz w:val="28"/>
        </w:rPr>
        <w:t>.</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sz w:val="28"/>
        </w:rPr>
        <w:t xml:space="preserve">                                        </w:t>
      </w:r>
      <w:r>
        <w:rPr>
          <w:sz w:val="28"/>
          <w:lang w:val="uk-UA"/>
        </w:rPr>
        <w:t xml:space="preserve"> </w:t>
      </w:r>
      <w:r>
        <w:rPr>
          <w:sz w:val="28"/>
        </w:rPr>
        <w:t xml:space="preserve"> __________________</w:t>
      </w:r>
      <w:r>
        <w:rPr>
          <w:sz w:val="28"/>
          <w:lang w:val="uk-UA"/>
        </w:rPr>
        <w:t xml:space="preserve"> </w:t>
      </w:r>
      <w:r>
        <w:rPr>
          <w:sz w:val="28"/>
        </w:rPr>
        <w:t xml:space="preserve"> </w:t>
      </w:r>
      <w:r>
        <w:rPr>
          <w:sz w:val="28"/>
          <w:lang w:val="uk-UA"/>
        </w:rPr>
        <w:t xml:space="preserve">  </w:t>
      </w:r>
      <w:r>
        <w:rPr>
          <w:sz w:val="28"/>
        </w:rPr>
        <w:t>Хижняк  А.В.</w:t>
      </w:r>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7ED2" w:rsidRDefault="00CA7ED2" w:rsidP="00CA7ED2">
      <w:pPr>
        <w:tabs>
          <w:tab w:val="left" w:pos="6570"/>
        </w:tabs>
        <w:rPr>
          <w:sz w:val="28"/>
          <w:szCs w:val="28"/>
          <w:lang w:val="uk-UA"/>
        </w:rPr>
      </w:pPr>
      <w:proofErr w:type="spellStart"/>
      <w:r>
        <w:rPr>
          <w:sz w:val="28"/>
          <w:szCs w:val="28"/>
        </w:rPr>
        <w:t>Секретар</w:t>
      </w:r>
      <w:proofErr w:type="spellEnd"/>
      <w:r>
        <w:rPr>
          <w:sz w:val="28"/>
          <w:szCs w:val="28"/>
        </w:rPr>
        <w:t xml:space="preserve"> ради</w:t>
      </w:r>
      <w:r>
        <w:rPr>
          <w:sz w:val="28"/>
          <w:szCs w:val="28"/>
        </w:rPr>
        <w:tab/>
        <w:t xml:space="preserve">С.М. </w:t>
      </w:r>
      <w:proofErr w:type="spellStart"/>
      <w:r>
        <w:rPr>
          <w:sz w:val="28"/>
          <w:szCs w:val="28"/>
        </w:rPr>
        <w:t>Касі</w:t>
      </w:r>
      <w:proofErr w:type="gramStart"/>
      <w:r>
        <w:rPr>
          <w:sz w:val="28"/>
          <w:szCs w:val="28"/>
        </w:rPr>
        <w:t>р</w:t>
      </w:r>
      <w:proofErr w:type="spellEnd"/>
      <w:proofErr w:type="gramEnd"/>
    </w:p>
    <w:p w:rsidR="00CA7ED2" w:rsidRDefault="00CA7ED2" w:rsidP="00C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додається</w:t>
      </w:r>
      <w:proofErr w:type="spellEnd"/>
      <w:r>
        <w:rPr>
          <w:sz w:val="28"/>
          <w:szCs w:val="28"/>
        </w:rPr>
        <w:t>.</w:t>
      </w:r>
    </w:p>
    <w:bookmarkEnd w:id="59"/>
    <w:p w:rsidR="00CA7ED2" w:rsidRPr="005D59A4" w:rsidRDefault="00CA7ED2">
      <w:pPr>
        <w:rPr>
          <w:lang w:val="uk-UA"/>
        </w:rPr>
      </w:pPr>
    </w:p>
    <w:sectPr w:rsidR="00CA7ED2" w:rsidRPr="005D5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C1"/>
    <w:rsid w:val="00094A08"/>
    <w:rsid w:val="004471C1"/>
    <w:rsid w:val="005D59A4"/>
    <w:rsid w:val="006E1104"/>
    <w:rsid w:val="00CA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A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D59A4"/>
    <w:pPr>
      <w:keepNext/>
      <w:spacing w:before="240" w:after="60" w:line="276"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9A4"/>
    <w:rPr>
      <w:rFonts w:ascii="Arial" w:eastAsia="Times New Roman" w:hAnsi="Arial" w:cs="Arial"/>
      <w:b/>
      <w:bCs/>
      <w:kern w:val="32"/>
      <w:sz w:val="32"/>
      <w:szCs w:val="32"/>
      <w:lang w:val="uk-UA" w:eastAsia="uk-UA"/>
    </w:rPr>
  </w:style>
  <w:style w:type="paragraph" w:customStyle="1" w:styleId="a3">
    <w:name w:val="заголов"/>
    <w:basedOn w:val="a"/>
    <w:rsid w:val="005D59A4"/>
    <w:pPr>
      <w:widowControl w:val="0"/>
      <w:suppressAutoHyphens/>
      <w:jc w:val="center"/>
    </w:pPr>
    <w:rPr>
      <w:rFonts w:eastAsia="Times New Roman"/>
      <w:b/>
      <w:kern w:val="2"/>
      <w:lang w:val="uk-UA" w:eastAsia="ar-SA"/>
    </w:rPr>
  </w:style>
  <w:style w:type="paragraph" w:customStyle="1" w:styleId="rvps2">
    <w:name w:val="rvps2"/>
    <w:basedOn w:val="a"/>
    <w:rsid w:val="005D59A4"/>
    <w:pPr>
      <w:spacing w:before="100" w:beforeAutospacing="1" w:after="100" w:afterAutospacing="1"/>
    </w:pPr>
    <w:rPr>
      <w:rFonts w:eastAsia="Times New Roman"/>
      <w:lang w:val="uk-UA" w:eastAsia="uk-UA"/>
    </w:rPr>
  </w:style>
  <w:style w:type="character" w:styleId="a4">
    <w:name w:val="Hyperlink"/>
    <w:basedOn w:val="a0"/>
    <w:rsid w:val="005D59A4"/>
    <w:rPr>
      <w:color w:val="0000FF"/>
      <w:u w:val="single"/>
    </w:rPr>
  </w:style>
  <w:style w:type="paragraph" w:customStyle="1" w:styleId="rvps6">
    <w:name w:val="rvps6"/>
    <w:basedOn w:val="a"/>
    <w:rsid w:val="005D59A4"/>
    <w:pPr>
      <w:spacing w:before="100" w:beforeAutospacing="1" w:after="100" w:afterAutospacing="1"/>
    </w:pPr>
    <w:rPr>
      <w:rFonts w:eastAsia="Times New Roman"/>
      <w:lang w:val="uk-UA" w:eastAsia="uk-UA"/>
    </w:rPr>
  </w:style>
  <w:style w:type="character" w:customStyle="1" w:styleId="rvts23">
    <w:name w:val="rvts23"/>
    <w:basedOn w:val="a0"/>
    <w:rsid w:val="005D59A4"/>
  </w:style>
  <w:style w:type="character" w:customStyle="1" w:styleId="rvts44">
    <w:name w:val="rvts44"/>
    <w:basedOn w:val="a0"/>
    <w:rsid w:val="005D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A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D59A4"/>
    <w:pPr>
      <w:keepNext/>
      <w:spacing w:before="240" w:after="60" w:line="276"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9A4"/>
    <w:rPr>
      <w:rFonts w:ascii="Arial" w:eastAsia="Times New Roman" w:hAnsi="Arial" w:cs="Arial"/>
      <w:b/>
      <w:bCs/>
      <w:kern w:val="32"/>
      <w:sz w:val="32"/>
      <w:szCs w:val="32"/>
      <w:lang w:val="uk-UA" w:eastAsia="uk-UA"/>
    </w:rPr>
  </w:style>
  <w:style w:type="paragraph" w:customStyle="1" w:styleId="a3">
    <w:name w:val="заголов"/>
    <w:basedOn w:val="a"/>
    <w:rsid w:val="005D59A4"/>
    <w:pPr>
      <w:widowControl w:val="0"/>
      <w:suppressAutoHyphens/>
      <w:jc w:val="center"/>
    </w:pPr>
    <w:rPr>
      <w:rFonts w:eastAsia="Times New Roman"/>
      <w:b/>
      <w:kern w:val="2"/>
      <w:lang w:val="uk-UA" w:eastAsia="ar-SA"/>
    </w:rPr>
  </w:style>
  <w:style w:type="paragraph" w:customStyle="1" w:styleId="rvps2">
    <w:name w:val="rvps2"/>
    <w:basedOn w:val="a"/>
    <w:rsid w:val="005D59A4"/>
    <w:pPr>
      <w:spacing w:before="100" w:beforeAutospacing="1" w:after="100" w:afterAutospacing="1"/>
    </w:pPr>
    <w:rPr>
      <w:rFonts w:eastAsia="Times New Roman"/>
      <w:lang w:val="uk-UA" w:eastAsia="uk-UA"/>
    </w:rPr>
  </w:style>
  <w:style w:type="character" w:styleId="a4">
    <w:name w:val="Hyperlink"/>
    <w:basedOn w:val="a0"/>
    <w:rsid w:val="005D59A4"/>
    <w:rPr>
      <w:color w:val="0000FF"/>
      <w:u w:val="single"/>
    </w:rPr>
  </w:style>
  <w:style w:type="paragraph" w:customStyle="1" w:styleId="rvps6">
    <w:name w:val="rvps6"/>
    <w:basedOn w:val="a"/>
    <w:rsid w:val="005D59A4"/>
    <w:pPr>
      <w:spacing w:before="100" w:beforeAutospacing="1" w:after="100" w:afterAutospacing="1"/>
    </w:pPr>
    <w:rPr>
      <w:rFonts w:eastAsia="Times New Roman"/>
      <w:lang w:val="uk-UA" w:eastAsia="uk-UA"/>
    </w:rPr>
  </w:style>
  <w:style w:type="character" w:customStyle="1" w:styleId="rvts23">
    <w:name w:val="rvts23"/>
    <w:basedOn w:val="a0"/>
    <w:rsid w:val="005D59A4"/>
  </w:style>
  <w:style w:type="character" w:customStyle="1" w:styleId="rvts44">
    <w:name w:val="rvts44"/>
    <w:basedOn w:val="a0"/>
    <w:rsid w:val="005D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1160-15" TargetMode="External"/><Relationship Id="rId18" Type="http://schemas.openxmlformats.org/officeDocument/2006/relationships/hyperlink" Target="https://zakon.rada.gov.ua/laws/show/2755-17" TargetMode="External"/><Relationship Id="rId3" Type="http://schemas.openxmlformats.org/officeDocument/2006/relationships/settings" Target="settings.xml"/><Relationship Id="rId21" Type="http://schemas.openxmlformats.org/officeDocument/2006/relationships/hyperlink" Target="https://zakon.rada.gov.ua/laws/show/2755-17" TargetMode="External"/><Relationship Id="rId7" Type="http://schemas.openxmlformats.org/officeDocument/2006/relationships/hyperlink" Target="https://zakon.rada.gov.ua/laws/show/va507565-00"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 Type="http://schemas.microsoft.com/office/2007/relationships/stylesWithEffects" Target="stylesWithEffect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456-17"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zakon.rada.gov.ua/laws/show/2755-17"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zakon.rada.gov.ua/laws/show/2755-17" TargetMode="External"/><Relationship Id="rId23"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2343</Words>
  <Characters>13359</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2.1.  пунктом 3 розділу П «Прикінцеві та перехідні положення» Закону Украї</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Касир</dc:creator>
  <cp:keywords/>
  <dc:description/>
  <cp:lastModifiedBy>Касир</cp:lastModifiedBy>
  <cp:revision>3</cp:revision>
  <dcterms:created xsi:type="dcterms:W3CDTF">2019-02-20T07:30:00Z</dcterms:created>
  <dcterms:modified xsi:type="dcterms:W3CDTF">2019-02-20T10:04:00Z</dcterms:modified>
</cp:coreProperties>
</file>