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FC" w:rsidRPr="00D37AE2" w:rsidRDefault="007034FC" w:rsidP="007034FC">
      <w:pPr>
        <w:jc w:val="center"/>
        <w:rPr>
          <w:sz w:val="28"/>
          <w:szCs w:val="28"/>
        </w:rPr>
      </w:pPr>
      <w:r w:rsidRPr="00D37AE2">
        <w:rPr>
          <w:sz w:val="28"/>
          <w:szCs w:val="28"/>
        </w:rPr>
        <w:object w:dxaOrig="67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pt" o:ole="" filled="t">
            <v:fill color2="black"/>
            <v:imagedata r:id="rId5" o:title=""/>
          </v:shape>
          <o:OLEObject Type="Embed" ProgID="Word.Picture.8" ShapeID="_x0000_i1025" DrawAspect="Content" ObjectID="_1612169314" r:id="rId6"/>
        </w:object>
      </w:r>
    </w:p>
    <w:p w:rsidR="007034FC" w:rsidRPr="00D37AE2" w:rsidRDefault="007034FC" w:rsidP="007034FC">
      <w:pPr>
        <w:ind w:right="-874"/>
        <w:rPr>
          <w:sz w:val="28"/>
          <w:szCs w:val="28"/>
        </w:rPr>
      </w:pPr>
      <w:r w:rsidRPr="00D37AE2">
        <w:rPr>
          <w:sz w:val="28"/>
          <w:szCs w:val="28"/>
        </w:rPr>
        <w:t xml:space="preserve">                               КОРСУНСЬКА   СІЛЬСЬКА РАДА </w:t>
      </w:r>
    </w:p>
    <w:p w:rsidR="007034FC" w:rsidRPr="00D37AE2" w:rsidRDefault="007034FC" w:rsidP="007034FC">
      <w:pPr>
        <w:ind w:right="-874"/>
        <w:rPr>
          <w:b/>
          <w:sz w:val="28"/>
          <w:szCs w:val="28"/>
        </w:rPr>
      </w:pPr>
      <w:r w:rsidRPr="00D37AE2">
        <w:rPr>
          <w:b/>
          <w:sz w:val="28"/>
          <w:szCs w:val="28"/>
        </w:rPr>
        <w:t xml:space="preserve">                ТАЛЬНІВСЬКОГО  РАЙОНУ  ЧЕРКАСЬКОЇ  ОБЛАСТІ</w:t>
      </w:r>
    </w:p>
    <w:p w:rsidR="007034FC" w:rsidRPr="00D37AE2" w:rsidRDefault="00C86A91" w:rsidP="007034FC">
      <w:pPr>
        <w:rPr>
          <w:sz w:val="28"/>
          <w:szCs w:val="28"/>
        </w:rPr>
      </w:pPr>
      <w:r>
        <w:rPr>
          <w:sz w:val="28"/>
          <w:szCs w:val="28"/>
        </w:rPr>
        <w:t xml:space="preserve">        ДВАДЦЯТЬ  ДЕВ’</w:t>
      </w:r>
      <w:r w:rsidR="007034FC">
        <w:rPr>
          <w:sz w:val="28"/>
          <w:szCs w:val="28"/>
        </w:rPr>
        <w:t xml:space="preserve">ЯТА  </w:t>
      </w:r>
      <w:r w:rsidR="007034FC" w:rsidRPr="00D37AE2">
        <w:rPr>
          <w:sz w:val="28"/>
          <w:szCs w:val="28"/>
        </w:rPr>
        <w:t xml:space="preserve">СЕСІЯ  СІЛЬСЬКОЇ  РАДИ </w:t>
      </w:r>
      <w:r w:rsidR="007034FC" w:rsidRPr="00D37AE2">
        <w:rPr>
          <w:sz w:val="28"/>
          <w:szCs w:val="28"/>
          <w:lang w:val="en-US"/>
        </w:rPr>
        <w:t>V</w:t>
      </w:r>
      <w:r w:rsidR="007034FC" w:rsidRPr="00D37AE2">
        <w:rPr>
          <w:sz w:val="28"/>
          <w:szCs w:val="28"/>
        </w:rPr>
        <w:t>ІІ СКЛИКАННЯ</w:t>
      </w:r>
    </w:p>
    <w:p w:rsidR="007034FC" w:rsidRDefault="007034FC" w:rsidP="007034FC">
      <w:pPr>
        <w:rPr>
          <w:sz w:val="28"/>
          <w:szCs w:val="28"/>
        </w:rPr>
      </w:pPr>
      <w:r w:rsidRPr="00D37AE2">
        <w:rPr>
          <w:b/>
          <w:spacing w:val="140"/>
          <w:kern w:val="2"/>
          <w:sz w:val="28"/>
          <w:szCs w:val="28"/>
          <w:lang w:eastAsia="ar-SA"/>
        </w:rPr>
        <w:t xml:space="preserve">                 </w:t>
      </w:r>
      <w:r w:rsidRPr="00D37AE2">
        <w:rPr>
          <w:sz w:val="28"/>
          <w:szCs w:val="28"/>
        </w:rPr>
        <w:t xml:space="preserve">    РІШЕННЯ </w:t>
      </w:r>
    </w:p>
    <w:p w:rsidR="007034FC" w:rsidRPr="00D37AE2" w:rsidRDefault="007034FC" w:rsidP="007034FC">
      <w:pPr>
        <w:rPr>
          <w:sz w:val="28"/>
          <w:szCs w:val="28"/>
        </w:rPr>
      </w:pPr>
    </w:p>
    <w:p w:rsidR="007034FC" w:rsidRPr="00D37AE2" w:rsidRDefault="007034FC" w:rsidP="007034FC">
      <w:pPr>
        <w:jc w:val="both"/>
        <w:rPr>
          <w:sz w:val="28"/>
          <w:szCs w:val="28"/>
        </w:rPr>
      </w:pPr>
      <w:r w:rsidRPr="00D37AE2">
        <w:rPr>
          <w:sz w:val="28"/>
          <w:szCs w:val="28"/>
        </w:rPr>
        <w:t xml:space="preserve">    </w:t>
      </w:r>
      <w:r>
        <w:rPr>
          <w:kern w:val="2"/>
          <w:sz w:val="28"/>
          <w:szCs w:val="28"/>
          <w:lang w:eastAsia="ar-SA"/>
        </w:rPr>
        <w:t>20.02.2019</w:t>
      </w:r>
      <w:r w:rsidRPr="00D37AE2">
        <w:rPr>
          <w:kern w:val="2"/>
          <w:sz w:val="28"/>
          <w:szCs w:val="28"/>
          <w:lang w:eastAsia="ar-SA"/>
        </w:rPr>
        <w:t xml:space="preserve"> року</w:t>
      </w:r>
      <w:r w:rsidRPr="00D37AE2">
        <w:rPr>
          <w:sz w:val="28"/>
          <w:szCs w:val="28"/>
        </w:rPr>
        <w:t xml:space="preserve">                     с. </w:t>
      </w:r>
      <w:proofErr w:type="spellStart"/>
      <w:r w:rsidRPr="00D37AE2">
        <w:rPr>
          <w:sz w:val="28"/>
          <w:szCs w:val="28"/>
        </w:rPr>
        <w:t>Корсу</w:t>
      </w:r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 xml:space="preserve">                          №29</w:t>
      </w:r>
      <w:r w:rsidRPr="00D37AE2">
        <w:rPr>
          <w:sz w:val="28"/>
          <w:szCs w:val="28"/>
        </w:rPr>
        <w:t>/</w:t>
      </w:r>
      <w:r>
        <w:rPr>
          <w:sz w:val="28"/>
          <w:szCs w:val="28"/>
        </w:rPr>
        <w:t>3</w:t>
      </w:r>
    </w:p>
    <w:p w:rsidR="007034FC" w:rsidRPr="000133B8" w:rsidRDefault="007034FC" w:rsidP="007034FC">
      <w:pPr>
        <w:ind w:left="180"/>
        <w:jc w:val="center"/>
        <w:rPr>
          <w:sz w:val="28"/>
        </w:rPr>
      </w:pPr>
    </w:p>
    <w:p w:rsidR="007034FC" w:rsidRDefault="007034FC" w:rsidP="007034FC">
      <w:pPr>
        <w:jc w:val="both"/>
        <w:rPr>
          <w:sz w:val="28"/>
          <w:szCs w:val="28"/>
        </w:rPr>
      </w:pPr>
      <w:r w:rsidRPr="000133B8">
        <w:rPr>
          <w:sz w:val="28"/>
        </w:rPr>
        <w:t xml:space="preserve">Про </w:t>
      </w:r>
      <w:r>
        <w:rPr>
          <w:sz w:val="28"/>
        </w:rPr>
        <w:t xml:space="preserve">розгляд листів щодо </w:t>
      </w:r>
      <w:r w:rsidRPr="009029CE">
        <w:rPr>
          <w:sz w:val="28"/>
          <w:szCs w:val="28"/>
        </w:rPr>
        <w:t>поділ</w:t>
      </w:r>
      <w:r>
        <w:rPr>
          <w:sz w:val="28"/>
          <w:szCs w:val="28"/>
        </w:rPr>
        <w:t>у</w:t>
      </w:r>
    </w:p>
    <w:p w:rsidR="007034FC" w:rsidRDefault="007034FC" w:rsidP="007034FC">
      <w:pPr>
        <w:jc w:val="both"/>
        <w:rPr>
          <w:sz w:val="28"/>
          <w:szCs w:val="28"/>
        </w:rPr>
      </w:pPr>
      <w:r w:rsidRPr="009029CE">
        <w:rPr>
          <w:sz w:val="28"/>
          <w:szCs w:val="28"/>
        </w:rPr>
        <w:t xml:space="preserve">в натурі </w:t>
      </w:r>
      <w:proofErr w:type="spellStart"/>
      <w:r w:rsidRPr="009029CE">
        <w:rPr>
          <w:sz w:val="28"/>
          <w:szCs w:val="28"/>
        </w:rPr>
        <w:t>адмінбудівлі</w:t>
      </w:r>
      <w:proofErr w:type="spellEnd"/>
      <w:r>
        <w:rPr>
          <w:sz w:val="28"/>
          <w:szCs w:val="28"/>
        </w:rPr>
        <w:t xml:space="preserve">, </w:t>
      </w:r>
      <w:r w:rsidRPr="009029CE">
        <w:rPr>
          <w:sz w:val="28"/>
          <w:szCs w:val="28"/>
        </w:rPr>
        <w:t xml:space="preserve"> що належить</w:t>
      </w:r>
    </w:p>
    <w:p w:rsidR="007034FC" w:rsidRDefault="007034FC" w:rsidP="007034FC">
      <w:pPr>
        <w:jc w:val="both"/>
        <w:rPr>
          <w:sz w:val="28"/>
          <w:szCs w:val="28"/>
        </w:rPr>
      </w:pPr>
      <w:r w:rsidRPr="009029CE">
        <w:rPr>
          <w:sz w:val="28"/>
          <w:szCs w:val="28"/>
        </w:rPr>
        <w:t>до спільної власності територіальних</w:t>
      </w:r>
    </w:p>
    <w:p w:rsidR="007034FC" w:rsidRPr="007034FC" w:rsidRDefault="007034FC" w:rsidP="007034FC">
      <w:pPr>
        <w:jc w:val="both"/>
        <w:rPr>
          <w:sz w:val="28"/>
          <w:szCs w:val="28"/>
        </w:rPr>
      </w:pPr>
      <w:r w:rsidRPr="009029CE">
        <w:rPr>
          <w:sz w:val="28"/>
          <w:szCs w:val="28"/>
        </w:rPr>
        <w:t>громад сіл і міста району</w:t>
      </w:r>
      <w:r>
        <w:rPr>
          <w:sz w:val="28"/>
        </w:rPr>
        <w:t xml:space="preserve"> </w:t>
      </w:r>
    </w:p>
    <w:p w:rsidR="007034FC" w:rsidRPr="000133B8" w:rsidRDefault="007034FC" w:rsidP="007034FC">
      <w:pPr>
        <w:ind w:left="180"/>
        <w:jc w:val="both"/>
        <w:rPr>
          <w:sz w:val="28"/>
        </w:rPr>
      </w:pPr>
    </w:p>
    <w:p w:rsidR="007034FC" w:rsidRPr="00C670F9" w:rsidRDefault="007034FC" w:rsidP="007034FC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hd w:val="clear" w:color="auto" w:fill="FFFFFF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>Розглянувши лист</w:t>
      </w:r>
      <w:r w:rsidRPr="00F510FD">
        <w:rPr>
          <w:sz w:val="28"/>
          <w:szCs w:val="28"/>
        </w:rPr>
        <w:t xml:space="preserve"> </w:t>
      </w:r>
      <w:r w:rsidRPr="009029CE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19.12.2018 р. </w:t>
      </w:r>
      <w:r w:rsidRPr="009029CE">
        <w:rPr>
          <w:sz w:val="28"/>
          <w:szCs w:val="28"/>
        </w:rPr>
        <w:t xml:space="preserve"> № 01-11/</w:t>
      </w:r>
      <w:r>
        <w:rPr>
          <w:sz w:val="28"/>
          <w:szCs w:val="28"/>
        </w:rPr>
        <w:t>2817</w:t>
      </w:r>
      <w:r w:rsidRPr="00902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підписом міського голови </w:t>
      </w:r>
      <w:r w:rsidRPr="00E379FA">
        <w:rPr>
          <w:sz w:val="28"/>
          <w:szCs w:val="28"/>
        </w:rPr>
        <w:t xml:space="preserve">О.В.Юрченка  </w:t>
      </w:r>
      <w:r w:rsidRPr="009029CE">
        <w:rPr>
          <w:sz w:val="28"/>
          <w:szCs w:val="28"/>
        </w:rPr>
        <w:t>щодо поділу майна в натурі (виділ частки</w:t>
      </w:r>
      <w:r>
        <w:rPr>
          <w:sz w:val="28"/>
          <w:szCs w:val="28"/>
        </w:rPr>
        <w:t xml:space="preserve"> в розмірі 50%</w:t>
      </w:r>
      <w:r w:rsidRPr="009029CE">
        <w:rPr>
          <w:sz w:val="28"/>
          <w:szCs w:val="28"/>
        </w:rPr>
        <w:t>) будівл</w:t>
      </w:r>
      <w:r>
        <w:rPr>
          <w:sz w:val="28"/>
          <w:szCs w:val="28"/>
        </w:rPr>
        <w:t xml:space="preserve">і в м. Тальне, вул. Соборна 28, </w:t>
      </w:r>
      <w:r w:rsidRPr="00F510FD">
        <w:rPr>
          <w:sz w:val="28"/>
          <w:szCs w:val="28"/>
        </w:rPr>
        <w:t xml:space="preserve"> </w:t>
      </w:r>
      <w:r w:rsidRPr="009029CE">
        <w:rPr>
          <w:sz w:val="28"/>
          <w:szCs w:val="28"/>
        </w:rPr>
        <w:t>що належить до спільної власності територіал</w:t>
      </w:r>
      <w:r>
        <w:rPr>
          <w:sz w:val="28"/>
          <w:szCs w:val="28"/>
        </w:rPr>
        <w:t xml:space="preserve">ьних громад сіл та міста району та  </w:t>
      </w:r>
      <w:proofErr w:type="spellStart"/>
      <w:r>
        <w:rPr>
          <w:sz w:val="28"/>
          <w:szCs w:val="28"/>
        </w:rPr>
        <w:t>Тальнівської</w:t>
      </w:r>
      <w:proofErr w:type="spellEnd"/>
      <w:r>
        <w:rPr>
          <w:sz w:val="28"/>
          <w:szCs w:val="28"/>
        </w:rPr>
        <w:t xml:space="preserve"> районної ради  від 02.01.2019р. № 3/01, сільська рада відмічає, що з</w:t>
      </w:r>
      <w:r w:rsidRPr="00BB7DA9">
        <w:rPr>
          <w:rStyle w:val="rvts9"/>
          <w:bCs/>
          <w:color w:val="000000"/>
          <w:sz w:val="28"/>
          <w:szCs w:val="28"/>
        </w:rPr>
        <w:t xml:space="preserve">гідно  частин 1 та 4 статті  355 Цивільного кодексу України </w:t>
      </w:r>
      <w:bookmarkStart w:id="0" w:name="n1936"/>
      <w:bookmarkEnd w:id="0"/>
      <w:r w:rsidRPr="00BB7DA9">
        <w:rPr>
          <w:rStyle w:val="rvts9"/>
          <w:bCs/>
          <w:color w:val="000000"/>
          <w:sz w:val="28"/>
          <w:szCs w:val="28"/>
        </w:rPr>
        <w:t>м</w:t>
      </w:r>
      <w:r w:rsidRPr="00BB7DA9">
        <w:rPr>
          <w:sz w:val="28"/>
          <w:szCs w:val="28"/>
        </w:rPr>
        <w:t>айно</w:t>
      </w:r>
      <w:r w:rsidRPr="00C670F9">
        <w:rPr>
          <w:sz w:val="28"/>
        </w:rPr>
        <w:t xml:space="preserve">, що є у власності двох або більше осіб (співвласників), належить їм на праві спільної власності (спільне майно). </w:t>
      </w:r>
      <w:r w:rsidRPr="00C670F9">
        <w:rPr>
          <w:sz w:val="28"/>
          <w:shd w:val="clear" w:color="auto" w:fill="FFFFFF"/>
        </w:rPr>
        <w:t xml:space="preserve"> Спільна власність вважається частковою, якщо договором або законом не встановлена спільна сумісна власність на майно.</w:t>
      </w:r>
    </w:p>
    <w:p w:rsidR="007034FC" w:rsidRDefault="007034FC" w:rsidP="007034FC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B7DA9">
        <w:rPr>
          <w:rStyle w:val="rvts9"/>
          <w:bCs/>
          <w:color w:val="000000"/>
          <w:sz w:val="28"/>
          <w:szCs w:val="28"/>
        </w:rPr>
        <w:t xml:space="preserve">      </w:t>
      </w:r>
      <w:r>
        <w:rPr>
          <w:rStyle w:val="rvts9"/>
          <w:bCs/>
          <w:color w:val="000000"/>
          <w:sz w:val="28"/>
          <w:szCs w:val="28"/>
        </w:rPr>
        <w:t xml:space="preserve">Статтею </w:t>
      </w:r>
      <w:r w:rsidRPr="00C670F9">
        <w:rPr>
          <w:rStyle w:val="rvts9"/>
          <w:bCs/>
          <w:color w:val="000000"/>
        </w:rPr>
        <w:t xml:space="preserve"> </w:t>
      </w:r>
      <w:r w:rsidRPr="00BB7DA9">
        <w:rPr>
          <w:rStyle w:val="rvts9"/>
          <w:bCs/>
          <w:color w:val="000000"/>
          <w:sz w:val="28"/>
          <w:szCs w:val="28"/>
        </w:rPr>
        <w:t>368</w:t>
      </w:r>
      <w:bookmarkStart w:id="1" w:name="n1997"/>
      <w:bookmarkEnd w:id="1"/>
      <w:r w:rsidRPr="00BB7DA9">
        <w:rPr>
          <w:rStyle w:val="rvts9"/>
          <w:bCs/>
          <w:color w:val="000000"/>
          <w:sz w:val="28"/>
          <w:szCs w:val="28"/>
        </w:rPr>
        <w:t xml:space="preserve"> ЦК  передбачено, що с</w:t>
      </w:r>
      <w:r w:rsidRPr="00BB7DA9">
        <w:rPr>
          <w:color w:val="000000"/>
          <w:sz w:val="28"/>
          <w:szCs w:val="28"/>
        </w:rPr>
        <w:t>пільна</w:t>
      </w:r>
      <w:r w:rsidRPr="00C670F9">
        <w:rPr>
          <w:color w:val="000000"/>
          <w:sz w:val="28"/>
        </w:rPr>
        <w:t xml:space="preserve"> власність двох або більше осіб без визначення часток кожного з них у праві власності є спільною сумісною власністю.</w:t>
      </w:r>
      <w:r>
        <w:rPr>
          <w:color w:val="000000"/>
          <w:sz w:val="28"/>
        </w:rPr>
        <w:t xml:space="preserve">   Частки у праві власності на </w:t>
      </w:r>
      <w:proofErr w:type="spellStart"/>
      <w:r>
        <w:rPr>
          <w:color w:val="000000"/>
          <w:sz w:val="28"/>
        </w:rPr>
        <w:t>адмінбудівлю</w:t>
      </w:r>
      <w:proofErr w:type="spellEnd"/>
      <w:r>
        <w:rPr>
          <w:color w:val="000000"/>
          <w:sz w:val="28"/>
        </w:rPr>
        <w:t xml:space="preserve">  </w:t>
      </w:r>
      <w:r w:rsidRPr="009029CE">
        <w:rPr>
          <w:sz w:val="28"/>
          <w:szCs w:val="28"/>
        </w:rPr>
        <w:t xml:space="preserve">в м. Тальне, вул. Соборна 28, </w:t>
      </w:r>
      <w:r>
        <w:rPr>
          <w:sz w:val="28"/>
          <w:szCs w:val="28"/>
        </w:rPr>
        <w:t xml:space="preserve">  не  були  визначені ні договором, ні будь-яким рішенням.</w:t>
      </w:r>
    </w:p>
    <w:p w:rsidR="007034FC" w:rsidRDefault="007034FC" w:rsidP="007034FC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z w:val="28"/>
        </w:rPr>
        <w:t xml:space="preserve">    </w:t>
      </w:r>
      <w:r w:rsidRPr="00AD1DCA">
        <w:rPr>
          <w:color w:val="000000"/>
          <w:sz w:val="28"/>
          <w:szCs w:val="28"/>
        </w:rPr>
        <w:t>Ч</w:t>
      </w:r>
      <w:r w:rsidRPr="00AD1DCA">
        <w:rPr>
          <w:rStyle w:val="rvts9"/>
          <w:bCs/>
          <w:color w:val="000000"/>
          <w:sz w:val="28"/>
          <w:szCs w:val="28"/>
        </w:rPr>
        <w:t>астинами 1 та 2  статті 369 ЦК визначено, що с</w:t>
      </w:r>
      <w:r w:rsidRPr="00AD1DCA">
        <w:rPr>
          <w:color w:val="000000"/>
          <w:sz w:val="28"/>
          <w:szCs w:val="28"/>
        </w:rPr>
        <w:t>піввласники</w:t>
      </w:r>
      <w:r w:rsidRPr="00C670F9">
        <w:rPr>
          <w:color w:val="000000"/>
          <w:sz w:val="28"/>
        </w:rPr>
        <w:t xml:space="preserve"> майна, що є у спільній сумісній власності, володіють і користуються ним спільно, якщо інше не встановлено домовленістю між </w:t>
      </w:r>
      <w:proofErr w:type="spellStart"/>
      <w:r w:rsidRPr="00C670F9">
        <w:rPr>
          <w:color w:val="000000"/>
          <w:sz w:val="28"/>
        </w:rPr>
        <w:t>ними.</w:t>
      </w:r>
      <w:bookmarkStart w:id="2" w:name="n2003"/>
      <w:bookmarkEnd w:id="2"/>
      <w:r w:rsidRPr="00C670F9">
        <w:rPr>
          <w:color w:val="000000"/>
          <w:sz w:val="28"/>
        </w:rPr>
        <w:t>Розпоряджання</w:t>
      </w:r>
      <w:proofErr w:type="spellEnd"/>
      <w:r w:rsidRPr="00C670F9">
        <w:rPr>
          <w:color w:val="000000"/>
          <w:sz w:val="28"/>
        </w:rPr>
        <w:t xml:space="preserve"> майном, що є у спільній сумісній власності, здійснюєть</w:t>
      </w:r>
      <w:r>
        <w:rPr>
          <w:color w:val="000000"/>
          <w:sz w:val="28"/>
        </w:rPr>
        <w:t>ся за згодою всіх співвласників.</w:t>
      </w:r>
    </w:p>
    <w:p w:rsidR="007034FC" w:rsidRPr="00C670F9" w:rsidRDefault="007034FC" w:rsidP="007034FC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</w:t>
      </w:r>
      <w:r w:rsidRPr="00565D32">
        <w:rPr>
          <w:rStyle w:val="rvts9"/>
          <w:bCs/>
          <w:color w:val="000000"/>
          <w:sz w:val="28"/>
          <w:szCs w:val="28"/>
        </w:rPr>
        <w:t xml:space="preserve"> </w:t>
      </w:r>
      <w:r>
        <w:rPr>
          <w:rStyle w:val="rvts9"/>
          <w:bCs/>
          <w:color w:val="000000"/>
          <w:sz w:val="28"/>
          <w:szCs w:val="28"/>
        </w:rPr>
        <w:t>Згідно с</w:t>
      </w:r>
      <w:r w:rsidRPr="00565D32">
        <w:rPr>
          <w:rStyle w:val="rvts9"/>
          <w:bCs/>
          <w:color w:val="000000"/>
          <w:sz w:val="28"/>
          <w:szCs w:val="28"/>
        </w:rPr>
        <w:t>татт</w:t>
      </w:r>
      <w:r>
        <w:rPr>
          <w:rStyle w:val="rvts9"/>
          <w:bCs/>
          <w:color w:val="000000"/>
          <w:sz w:val="28"/>
          <w:szCs w:val="28"/>
        </w:rPr>
        <w:t>і</w:t>
      </w:r>
      <w:r w:rsidRPr="00565D32">
        <w:rPr>
          <w:rStyle w:val="rvts9"/>
          <w:bCs/>
          <w:color w:val="000000"/>
          <w:sz w:val="28"/>
          <w:szCs w:val="28"/>
        </w:rPr>
        <w:t xml:space="preserve"> 372</w:t>
      </w:r>
      <w:r>
        <w:rPr>
          <w:rStyle w:val="rvts9"/>
          <w:bCs/>
          <w:color w:val="000000"/>
          <w:sz w:val="28"/>
          <w:szCs w:val="28"/>
        </w:rPr>
        <w:t xml:space="preserve"> ЦКУ, </w:t>
      </w:r>
      <w:r w:rsidRPr="00565D32">
        <w:rPr>
          <w:rStyle w:val="rvts9"/>
          <w:bCs/>
          <w:color w:val="000000"/>
          <w:sz w:val="28"/>
          <w:szCs w:val="28"/>
        </w:rPr>
        <w:t xml:space="preserve"> </w:t>
      </w:r>
      <w:bookmarkStart w:id="3" w:name="n2016"/>
      <w:bookmarkEnd w:id="3"/>
      <w:r w:rsidRPr="00565D32">
        <w:rPr>
          <w:rStyle w:val="rvts9"/>
          <w:bCs/>
          <w:color w:val="000000"/>
          <w:sz w:val="28"/>
          <w:szCs w:val="28"/>
        </w:rPr>
        <w:t>м</w:t>
      </w:r>
      <w:r w:rsidRPr="00565D32">
        <w:rPr>
          <w:color w:val="000000"/>
          <w:sz w:val="28"/>
          <w:szCs w:val="28"/>
        </w:rPr>
        <w:t>айно</w:t>
      </w:r>
      <w:r w:rsidRPr="00C670F9">
        <w:rPr>
          <w:color w:val="000000"/>
          <w:sz w:val="28"/>
        </w:rPr>
        <w:t>, що є у спільній сумісній власності, може бути поділене між співвласниками за домовленістю між ними, крім випадків, установлених законом.</w:t>
      </w:r>
    </w:p>
    <w:p w:rsidR="007034FC" w:rsidRDefault="007034FC" w:rsidP="007034FC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bookmarkStart w:id="4" w:name="n6153"/>
      <w:bookmarkStart w:id="5" w:name="n2017"/>
      <w:bookmarkEnd w:id="4"/>
      <w:bookmarkEnd w:id="5"/>
      <w:r>
        <w:rPr>
          <w:color w:val="000000"/>
          <w:sz w:val="28"/>
        </w:rPr>
        <w:t xml:space="preserve">        При цьому, у</w:t>
      </w:r>
      <w:r w:rsidRPr="00C670F9">
        <w:rPr>
          <w:color w:val="000000"/>
          <w:sz w:val="28"/>
        </w:rPr>
        <w:t xml:space="preserve"> разі поділу майна, що є у спільній сумісній власності, вважається, що частки співвласників у праві спільної сумісної власності є рівними, якщо інше не встановлено домовленістю між ними або законом.</w:t>
      </w:r>
      <w:r>
        <w:rPr>
          <w:color w:val="000000"/>
          <w:sz w:val="28"/>
        </w:rPr>
        <w:t xml:space="preserve"> Законодавством України не передбачено виділяти частки у спільному майні пропорційно кількості жителів територіальних громад, які є співвласниками майна.</w:t>
      </w:r>
    </w:p>
    <w:p w:rsidR="007034FC" w:rsidRDefault="007034FC" w:rsidP="007034FC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Керуючись </w:t>
      </w:r>
      <w:r w:rsidRPr="00B65069">
        <w:rPr>
          <w:sz w:val="28"/>
          <w:shd w:val="clear" w:color="auto" w:fill="FFFFFF"/>
        </w:rPr>
        <w:t>пунктом 30 частини 1 статті 26</w:t>
      </w:r>
      <w:r>
        <w:rPr>
          <w:sz w:val="28"/>
          <w:shd w:val="clear" w:color="auto" w:fill="FFFFFF"/>
        </w:rPr>
        <w:t xml:space="preserve">, </w:t>
      </w:r>
      <w:r w:rsidRPr="00EA4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статтями 10 </w:t>
      </w:r>
      <w:r w:rsidRPr="009029CE">
        <w:rPr>
          <w:sz w:val="28"/>
          <w:szCs w:val="28"/>
        </w:rPr>
        <w:t>, 60 Закону України «Про місцеве самоврядування в Україні»,</w:t>
      </w:r>
      <w:r>
        <w:rPr>
          <w:sz w:val="28"/>
          <w:szCs w:val="28"/>
        </w:rPr>
        <w:t xml:space="preserve"> сільська рада </w:t>
      </w:r>
    </w:p>
    <w:p w:rsidR="007034FC" w:rsidRDefault="007034FC" w:rsidP="007034FC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ВИРІШИЛА : </w:t>
      </w:r>
    </w:p>
    <w:p w:rsidR="007034FC" w:rsidRDefault="007034FC" w:rsidP="007034FC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Взяти до відома, що виділ </w:t>
      </w:r>
      <w:proofErr w:type="spellStart"/>
      <w:r>
        <w:rPr>
          <w:sz w:val="28"/>
          <w:szCs w:val="28"/>
        </w:rPr>
        <w:t>Тальнівській</w:t>
      </w:r>
      <w:proofErr w:type="spellEnd"/>
      <w:r>
        <w:rPr>
          <w:sz w:val="28"/>
          <w:szCs w:val="28"/>
        </w:rPr>
        <w:t xml:space="preserve"> міській раді  </w:t>
      </w:r>
      <w:r w:rsidRPr="009029CE">
        <w:rPr>
          <w:sz w:val="28"/>
          <w:szCs w:val="28"/>
        </w:rPr>
        <w:t>частки</w:t>
      </w:r>
      <w:r>
        <w:rPr>
          <w:sz w:val="28"/>
          <w:szCs w:val="28"/>
        </w:rPr>
        <w:t xml:space="preserve"> в натурі  в розмірі 50% </w:t>
      </w:r>
      <w:r w:rsidRPr="009029CE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</w:rPr>
        <w:t>адмінбудівлі</w:t>
      </w:r>
      <w:proofErr w:type="spellEnd"/>
      <w:r w:rsidRPr="00C670F9">
        <w:rPr>
          <w:color w:val="000000"/>
          <w:sz w:val="28"/>
        </w:rPr>
        <w:t xml:space="preserve">, що </w:t>
      </w:r>
      <w:r>
        <w:rPr>
          <w:color w:val="000000"/>
          <w:sz w:val="28"/>
        </w:rPr>
        <w:t xml:space="preserve">є у спільній сумісній власності всіх територіальних громад сіл та міста району  поставить в нерівні умови щодо володіння та користування </w:t>
      </w:r>
      <w:proofErr w:type="spellStart"/>
      <w:r>
        <w:rPr>
          <w:color w:val="000000"/>
          <w:sz w:val="28"/>
        </w:rPr>
        <w:t>адмінбудівлею</w:t>
      </w:r>
      <w:proofErr w:type="spellEnd"/>
      <w:r>
        <w:rPr>
          <w:color w:val="000000"/>
          <w:sz w:val="28"/>
        </w:rPr>
        <w:t xml:space="preserve"> інші  24  її співвласників – територіальні громади сіл району.</w:t>
      </w:r>
    </w:p>
    <w:p w:rsidR="007034FC" w:rsidRDefault="007034FC" w:rsidP="007034FC">
      <w:pPr>
        <w:ind w:right="-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2. Відмовити </w:t>
      </w:r>
      <w:proofErr w:type="spellStart"/>
      <w:r>
        <w:rPr>
          <w:sz w:val="28"/>
          <w:szCs w:val="28"/>
        </w:rPr>
        <w:t>Тальнівській</w:t>
      </w:r>
      <w:proofErr w:type="spellEnd"/>
      <w:r>
        <w:rPr>
          <w:sz w:val="28"/>
          <w:szCs w:val="28"/>
        </w:rPr>
        <w:t xml:space="preserve"> міській раді у виділі </w:t>
      </w:r>
      <w:r w:rsidRPr="009029CE">
        <w:rPr>
          <w:sz w:val="28"/>
          <w:szCs w:val="28"/>
        </w:rPr>
        <w:t>частки</w:t>
      </w:r>
      <w:r>
        <w:rPr>
          <w:sz w:val="28"/>
          <w:szCs w:val="28"/>
        </w:rPr>
        <w:t xml:space="preserve"> в натурі  в розмірі 50% </w:t>
      </w:r>
      <w:r w:rsidRPr="009029CE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</w:rPr>
        <w:t>адмінбудівлі</w:t>
      </w:r>
      <w:proofErr w:type="spellEnd"/>
      <w:r w:rsidRPr="00C670F9">
        <w:rPr>
          <w:color w:val="000000"/>
          <w:sz w:val="28"/>
        </w:rPr>
        <w:t xml:space="preserve">, що </w:t>
      </w:r>
      <w:r>
        <w:rPr>
          <w:color w:val="000000"/>
          <w:sz w:val="28"/>
        </w:rPr>
        <w:t xml:space="preserve">є у спільній сумісній власності всіх територіальних громад сіл та міста району в зв’язку з тим, </w:t>
      </w:r>
      <w:r>
        <w:rPr>
          <w:sz w:val="28"/>
          <w:szCs w:val="28"/>
        </w:rPr>
        <w:t xml:space="preserve"> що в</w:t>
      </w:r>
      <w:r w:rsidRPr="009029CE">
        <w:rPr>
          <w:sz w:val="28"/>
          <w:szCs w:val="28"/>
        </w:rPr>
        <w:t xml:space="preserve"> даний час в </w:t>
      </w:r>
      <w:proofErr w:type="spellStart"/>
      <w:r>
        <w:rPr>
          <w:sz w:val="28"/>
          <w:szCs w:val="28"/>
        </w:rPr>
        <w:t>адмінбудівлі</w:t>
      </w:r>
      <w:proofErr w:type="spellEnd"/>
      <w:r>
        <w:rPr>
          <w:sz w:val="28"/>
          <w:szCs w:val="28"/>
        </w:rPr>
        <w:t xml:space="preserve">,  що розташована за адресою </w:t>
      </w:r>
      <w:r w:rsidRPr="009029CE">
        <w:rPr>
          <w:sz w:val="28"/>
          <w:szCs w:val="28"/>
        </w:rPr>
        <w:t xml:space="preserve"> </w:t>
      </w:r>
      <w:r>
        <w:rPr>
          <w:sz w:val="28"/>
          <w:szCs w:val="28"/>
        </w:rPr>
        <w:t>м. Тальне, вул. Соборна 28 розміщуються  відділ РАЦС Головного територіального</w:t>
      </w:r>
      <w:r w:rsidRPr="009029CE">
        <w:rPr>
          <w:sz w:val="28"/>
          <w:szCs w:val="28"/>
        </w:rPr>
        <w:t xml:space="preserve"> управління юстиції у Черкаській області, </w:t>
      </w:r>
      <w:r>
        <w:rPr>
          <w:sz w:val="28"/>
          <w:szCs w:val="28"/>
        </w:rPr>
        <w:t xml:space="preserve"> архівний відділ райдержадміністрації , відділ ведення Державного  реєстру  виборців, ЦНАП, інші структури,  що   обслуговують, крім жителів територіальних громад сіл,  і жителів </w:t>
      </w:r>
      <w:proofErr w:type="spellStart"/>
      <w:r>
        <w:rPr>
          <w:sz w:val="28"/>
          <w:szCs w:val="28"/>
        </w:rPr>
        <w:t>Тальнівської</w:t>
      </w:r>
      <w:proofErr w:type="spellEnd"/>
      <w:r>
        <w:rPr>
          <w:sz w:val="28"/>
          <w:szCs w:val="28"/>
        </w:rPr>
        <w:t xml:space="preserve"> міської  об’єднаної територіальної громади, тобто вона використовує своє право спільно володіти та користуватись цим майном. </w:t>
      </w:r>
    </w:p>
    <w:p w:rsidR="007034FC" w:rsidRDefault="007034FC" w:rsidP="007034FC">
      <w:pPr>
        <w:ind w:right="-57"/>
        <w:jc w:val="both"/>
        <w:outlineLvl w:val="0"/>
        <w:rPr>
          <w:sz w:val="28"/>
          <w:szCs w:val="28"/>
        </w:rPr>
      </w:pPr>
    </w:p>
    <w:p w:rsidR="007034FC" w:rsidRDefault="007034FC" w:rsidP="007034FC">
      <w:pPr>
        <w:ind w:right="-57"/>
        <w:jc w:val="both"/>
        <w:outlineLvl w:val="0"/>
        <w:rPr>
          <w:rStyle w:val="2"/>
        </w:rPr>
      </w:pPr>
      <w:r>
        <w:rPr>
          <w:color w:val="000000"/>
        </w:rPr>
        <w:t>3</w:t>
      </w:r>
      <w:r>
        <w:rPr>
          <w:rStyle w:val="2"/>
        </w:rPr>
        <w:t>. Контроль за виконанням рішення покласти на постійну комісію з питань.</w:t>
      </w:r>
    </w:p>
    <w:p w:rsidR="007034FC" w:rsidRDefault="007034FC" w:rsidP="007034FC">
      <w:pPr>
        <w:ind w:right="-57"/>
        <w:jc w:val="both"/>
        <w:outlineLvl w:val="0"/>
        <w:rPr>
          <w:rStyle w:val="2"/>
        </w:rPr>
      </w:pPr>
    </w:p>
    <w:p w:rsidR="007034FC" w:rsidRDefault="007034FC" w:rsidP="007034FC">
      <w:pPr>
        <w:ind w:right="-57"/>
        <w:jc w:val="both"/>
        <w:outlineLvl w:val="0"/>
        <w:rPr>
          <w:rStyle w:val="2"/>
        </w:rPr>
      </w:pPr>
    </w:p>
    <w:p w:rsidR="006E1104" w:rsidRDefault="007034FC" w:rsidP="007034FC">
      <w:pPr>
        <w:rPr>
          <w:rStyle w:val="2"/>
        </w:rPr>
      </w:pPr>
      <w:r>
        <w:rPr>
          <w:rStyle w:val="2"/>
        </w:rPr>
        <w:t xml:space="preserve">Сільський  голова                                                                     І. </w:t>
      </w:r>
      <w:proofErr w:type="spellStart"/>
      <w:r>
        <w:rPr>
          <w:rStyle w:val="2"/>
        </w:rPr>
        <w:t>Хижняк</w:t>
      </w:r>
      <w:proofErr w:type="spellEnd"/>
    </w:p>
    <w:p w:rsidR="003B6E43" w:rsidRDefault="003B6E43" w:rsidP="007034FC">
      <w:pPr>
        <w:rPr>
          <w:rStyle w:val="2"/>
        </w:rPr>
      </w:pPr>
    </w:p>
    <w:p w:rsidR="003B6E43" w:rsidRDefault="003B6E43" w:rsidP="007034FC">
      <w:pPr>
        <w:rPr>
          <w:rStyle w:val="2"/>
        </w:rPr>
      </w:pPr>
    </w:p>
    <w:p w:rsidR="003B6E43" w:rsidRDefault="003B6E43" w:rsidP="007034FC">
      <w:pPr>
        <w:rPr>
          <w:rStyle w:val="2"/>
        </w:rPr>
      </w:pPr>
    </w:p>
    <w:p w:rsidR="003B6E43" w:rsidRDefault="003B6E43" w:rsidP="007034FC">
      <w:pPr>
        <w:rPr>
          <w:rStyle w:val="2"/>
        </w:rPr>
      </w:pPr>
    </w:p>
    <w:p w:rsidR="003B6E43" w:rsidRDefault="003B6E43" w:rsidP="007034FC">
      <w:pPr>
        <w:rPr>
          <w:rStyle w:val="2"/>
        </w:rPr>
      </w:pPr>
    </w:p>
    <w:p w:rsidR="003B6E43" w:rsidRDefault="003B6E43" w:rsidP="007034FC">
      <w:pPr>
        <w:rPr>
          <w:rStyle w:val="2"/>
        </w:rPr>
      </w:pPr>
    </w:p>
    <w:p w:rsidR="003B6E43" w:rsidRDefault="003B6E43" w:rsidP="007034FC">
      <w:pPr>
        <w:rPr>
          <w:rStyle w:val="2"/>
        </w:rPr>
      </w:pPr>
    </w:p>
    <w:p w:rsidR="003B6E43" w:rsidRDefault="003B6E43" w:rsidP="007034FC">
      <w:pPr>
        <w:rPr>
          <w:rStyle w:val="2"/>
        </w:rPr>
      </w:pPr>
    </w:p>
    <w:p w:rsidR="003B6E43" w:rsidRDefault="003B6E43" w:rsidP="007034FC">
      <w:pPr>
        <w:rPr>
          <w:rStyle w:val="2"/>
        </w:rPr>
      </w:pPr>
    </w:p>
    <w:p w:rsidR="003B6E43" w:rsidRDefault="003B6E43" w:rsidP="007034FC">
      <w:pPr>
        <w:rPr>
          <w:rStyle w:val="2"/>
        </w:rPr>
      </w:pPr>
    </w:p>
    <w:p w:rsidR="003B6E43" w:rsidRDefault="003B6E43" w:rsidP="007034FC">
      <w:pPr>
        <w:rPr>
          <w:rStyle w:val="2"/>
        </w:rPr>
      </w:pPr>
    </w:p>
    <w:p w:rsidR="003B6E43" w:rsidRDefault="003B6E43" w:rsidP="007034FC">
      <w:pPr>
        <w:rPr>
          <w:rStyle w:val="2"/>
        </w:rPr>
      </w:pPr>
    </w:p>
    <w:p w:rsidR="003B6E43" w:rsidRDefault="003B6E43" w:rsidP="007034FC">
      <w:pPr>
        <w:rPr>
          <w:rStyle w:val="2"/>
        </w:rPr>
      </w:pPr>
    </w:p>
    <w:p w:rsidR="003B6E43" w:rsidRDefault="003B6E43" w:rsidP="007034FC">
      <w:pPr>
        <w:rPr>
          <w:rStyle w:val="2"/>
        </w:rPr>
      </w:pPr>
    </w:p>
    <w:p w:rsidR="003B6E43" w:rsidRDefault="003B6E43" w:rsidP="007034FC">
      <w:pPr>
        <w:rPr>
          <w:rStyle w:val="2"/>
        </w:rPr>
      </w:pPr>
    </w:p>
    <w:p w:rsidR="003B6E43" w:rsidRDefault="003B6E43" w:rsidP="007034FC">
      <w:pPr>
        <w:rPr>
          <w:rStyle w:val="2"/>
        </w:rPr>
      </w:pPr>
    </w:p>
    <w:p w:rsidR="003B6E43" w:rsidRDefault="003B6E43" w:rsidP="007034FC">
      <w:pPr>
        <w:rPr>
          <w:rStyle w:val="2"/>
        </w:rPr>
      </w:pPr>
    </w:p>
    <w:p w:rsidR="003B6E43" w:rsidRDefault="003B6E43" w:rsidP="007034FC">
      <w:pPr>
        <w:rPr>
          <w:rStyle w:val="2"/>
        </w:rPr>
      </w:pPr>
    </w:p>
    <w:p w:rsidR="003B6E43" w:rsidRDefault="003B6E43" w:rsidP="007034FC">
      <w:pPr>
        <w:rPr>
          <w:rStyle w:val="2"/>
        </w:rPr>
      </w:pPr>
    </w:p>
    <w:p w:rsidR="003B6E43" w:rsidRDefault="003B6E43" w:rsidP="007034FC">
      <w:pPr>
        <w:rPr>
          <w:rStyle w:val="2"/>
        </w:rPr>
      </w:pPr>
    </w:p>
    <w:p w:rsidR="003B6E43" w:rsidRDefault="003B6E43" w:rsidP="007034FC">
      <w:pPr>
        <w:rPr>
          <w:rStyle w:val="2"/>
        </w:rPr>
      </w:pPr>
    </w:p>
    <w:p w:rsidR="003B6E43" w:rsidRDefault="003B6E43" w:rsidP="007034FC">
      <w:pPr>
        <w:rPr>
          <w:rStyle w:val="2"/>
        </w:rPr>
      </w:pPr>
    </w:p>
    <w:p w:rsidR="003B6E43" w:rsidRDefault="003B6E43" w:rsidP="007034FC">
      <w:pPr>
        <w:rPr>
          <w:rStyle w:val="2"/>
        </w:rPr>
      </w:pPr>
    </w:p>
    <w:p w:rsidR="003B6E43" w:rsidRDefault="003B6E43" w:rsidP="003B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6" w:name="_GoBack"/>
      <w:r>
        <w:rPr>
          <w:sz w:val="28"/>
          <w:szCs w:val="28"/>
        </w:rPr>
        <w:t>РЕЗУЛЬТАТИ ПОІМЕННОГО ГОЛОСУВАННЯ</w:t>
      </w:r>
    </w:p>
    <w:p w:rsidR="003B6E43" w:rsidRDefault="003B6E43" w:rsidP="003B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>20  лютого   2019 р. ( двадцять  дев’ята</w:t>
      </w:r>
      <w:r>
        <w:rPr>
          <w:sz w:val="28"/>
        </w:rPr>
        <w:t xml:space="preserve">  сесія 7 скликання)</w:t>
      </w:r>
    </w:p>
    <w:p w:rsidR="003B6E43" w:rsidRDefault="003B6E43" w:rsidP="003B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6E43" w:rsidRPr="00090C8F" w:rsidRDefault="003B6E43" w:rsidP="003B6E43">
      <w:pPr>
        <w:jc w:val="both"/>
      </w:pPr>
      <w:r>
        <w:rPr>
          <w:sz w:val="28"/>
          <w:szCs w:val="28"/>
        </w:rPr>
        <w:t xml:space="preserve">Про </w:t>
      </w:r>
      <w:r w:rsidRPr="00090C8F">
        <w:t xml:space="preserve"> розгляд листів щодо поділу  в натурі </w:t>
      </w:r>
      <w:proofErr w:type="spellStart"/>
      <w:r w:rsidRPr="00090C8F">
        <w:t>адмінбудівлі</w:t>
      </w:r>
      <w:proofErr w:type="spellEnd"/>
      <w:r w:rsidRPr="00090C8F">
        <w:t>,  що належить</w:t>
      </w:r>
    </w:p>
    <w:p w:rsidR="003B6E43" w:rsidRDefault="003B6E43" w:rsidP="003B6E43">
      <w:pPr>
        <w:jc w:val="both"/>
      </w:pPr>
      <w:r w:rsidRPr="00090C8F">
        <w:t>до спільної власності територіальних  громад сіл і міста району</w:t>
      </w:r>
    </w:p>
    <w:p w:rsidR="003B6E43" w:rsidRPr="00090C8F" w:rsidRDefault="003B6E43" w:rsidP="003B6E43">
      <w:pPr>
        <w:jc w:val="both"/>
      </w:pPr>
    </w:p>
    <w:p w:rsidR="003B6E43" w:rsidRDefault="003B6E43" w:rsidP="003B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Загальний склад ради</w:t>
      </w:r>
      <w:r>
        <w:rPr>
          <w:sz w:val="28"/>
          <w:szCs w:val="28"/>
        </w:rPr>
        <w:tab/>
        <w:t>-                       12           депутатів</w:t>
      </w:r>
    </w:p>
    <w:p w:rsidR="003B6E43" w:rsidRDefault="003B6E43" w:rsidP="003B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Всього зареєстровано</w:t>
      </w:r>
      <w:r>
        <w:rPr>
          <w:sz w:val="28"/>
          <w:szCs w:val="28"/>
        </w:rPr>
        <w:tab/>
        <w:t>-                       10           депутатів</w:t>
      </w:r>
    </w:p>
    <w:p w:rsidR="003B6E43" w:rsidRDefault="003B6E43" w:rsidP="003B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z w:val="28"/>
          <w:szCs w:val="28"/>
        </w:rPr>
        <w:tab/>
        <w:t>-                                                 10           депутатів</w:t>
      </w:r>
    </w:p>
    <w:p w:rsidR="003B6E43" w:rsidRDefault="003B6E43" w:rsidP="003B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Протии</w:t>
      </w:r>
      <w:proofErr w:type="spellEnd"/>
      <w:r>
        <w:rPr>
          <w:sz w:val="28"/>
          <w:szCs w:val="28"/>
        </w:rPr>
        <w:t xml:space="preserve">  -                                                  0          депутатів </w:t>
      </w:r>
      <w:r>
        <w:rPr>
          <w:sz w:val="28"/>
          <w:szCs w:val="28"/>
        </w:rPr>
        <w:tab/>
      </w:r>
    </w:p>
    <w:p w:rsidR="003B6E43" w:rsidRDefault="003B6E43" w:rsidP="003B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Утрималися -                                           0          депутатів</w:t>
      </w:r>
      <w:r>
        <w:rPr>
          <w:sz w:val="28"/>
          <w:szCs w:val="28"/>
        </w:rPr>
        <w:tab/>
      </w:r>
    </w:p>
    <w:p w:rsidR="003B6E43" w:rsidRPr="001B1884" w:rsidRDefault="003B6E43" w:rsidP="003B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B1884">
        <w:rPr>
          <w:sz w:val="28"/>
          <w:szCs w:val="28"/>
        </w:rPr>
        <w:t>Не голосували</w:t>
      </w:r>
      <w:r w:rsidRPr="001B1884">
        <w:rPr>
          <w:sz w:val="28"/>
          <w:szCs w:val="28"/>
        </w:rPr>
        <w:tab/>
        <w:t xml:space="preserve">-                                       0         </w:t>
      </w:r>
      <w:r>
        <w:rPr>
          <w:sz w:val="28"/>
          <w:szCs w:val="28"/>
        </w:rPr>
        <w:t xml:space="preserve"> </w:t>
      </w:r>
      <w:r w:rsidRPr="001B1884">
        <w:rPr>
          <w:sz w:val="28"/>
          <w:szCs w:val="28"/>
        </w:rPr>
        <w:t>депутатів</w:t>
      </w:r>
    </w:p>
    <w:p w:rsidR="003B6E43" w:rsidRPr="001B1884" w:rsidRDefault="003B6E43" w:rsidP="003B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B1884">
        <w:rPr>
          <w:sz w:val="28"/>
          <w:szCs w:val="28"/>
        </w:rPr>
        <w:t xml:space="preserve">  </w:t>
      </w:r>
    </w:p>
    <w:p w:rsidR="003B6E43" w:rsidRPr="008B6370" w:rsidRDefault="003B6E43" w:rsidP="008B6370">
      <w:pPr>
        <w:jc w:val="both"/>
      </w:pPr>
      <w:r w:rsidRPr="001B1884">
        <w:rPr>
          <w:sz w:val="28"/>
          <w:szCs w:val="28"/>
        </w:rPr>
        <w:t>Рішення  №</w:t>
      </w:r>
      <w:r w:rsidR="008B6370">
        <w:rPr>
          <w:sz w:val="28"/>
          <w:szCs w:val="28"/>
        </w:rPr>
        <w:t>29</w:t>
      </w:r>
      <w:r w:rsidRPr="001B1884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1B1884">
        <w:rPr>
          <w:b/>
          <w:sz w:val="28"/>
          <w:szCs w:val="28"/>
        </w:rPr>
        <w:t xml:space="preserve">  </w:t>
      </w:r>
      <w:r w:rsidRPr="001B1884">
        <w:rPr>
          <w:sz w:val="28"/>
          <w:szCs w:val="28"/>
        </w:rPr>
        <w:t xml:space="preserve">від  </w:t>
      </w:r>
      <w:r w:rsidR="008B6370">
        <w:rPr>
          <w:sz w:val="28"/>
          <w:szCs w:val="28"/>
        </w:rPr>
        <w:t xml:space="preserve"> 20</w:t>
      </w:r>
      <w:r w:rsidRPr="001B1884">
        <w:rPr>
          <w:sz w:val="28"/>
          <w:szCs w:val="28"/>
        </w:rPr>
        <w:t>.</w:t>
      </w:r>
      <w:r w:rsidR="008B637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1B1884">
        <w:rPr>
          <w:sz w:val="28"/>
          <w:szCs w:val="28"/>
        </w:rPr>
        <w:t>.201</w:t>
      </w:r>
      <w:r w:rsidR="008B6370">
        <w:rPr>
          <w:sz w:val="28"/>
          <w:szCs w:val="28"/>
        </w:rPr>
        <w:t>9</w:t>
      </w:r>
      <w:r w:rsidRPr="001B1884">
        <w:rPr>
          <w:sz w:val="28"/>
          <w:szCs w:val="28"/>
        </w:rPr>
        <w:t xml:space="preserve">  року  «</w:t>
      </w:r>
      <w:r w:rsidR="008B6370" w:rsidRPr="00090C8F">
        <w:t xml:space="preserve">Про розгляд листів щодо поділу  в натурі </w:t>
      </w:r>
      <w:proofErr w:type="spellStart"/>
      <w:r w:rsidR="008B6370" w:rsidRPr="00090C8F">
        <w:t>адмінбудівлі</w:t>
      </w:r>
      <w:proofErr w:type="spellEnd"/>
      <w:r w:rsidR="008B6370" w:rsidRPr="00090C8F">
        <w:t>,  що належить</w:t>
      </w:r>
      <w:r w:rsidR="008B6370">
        <w:t xml:space="preserve">  </w:t>
      </w:r>
      <w:r w:rsidR="008B6370" w:rsidRPr="00090C8F">
        <w:t>до спільної власності територіальних  громад сіл і міста району</w:t>
      </w:r>
      <w:r w:rsidR="008B6370">
        <w:t>».</w:t>
      </w:r>
    </w:p>
    <w:p w:rsidR="003B6E43" w:rsidRPr="002249DB" w:rsidRDefault="003B6E43" w:rsidP="003B6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1884">
        <w:rPr>
          <w:sz w:val="28"/>
          <w:szCs w:val="28"/>
        </w:rPr>
        <w:t xml:space="preserve"> </w:t>
      </w:r>
    </w:p>
    <w:p w:rsidR="003B6E43" w:rsidRDefault="003B6E43" w:rsidP="003B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Прийняте</w:t>
      </w:r>
      <w:r>
        <w:rPr>
          <w:sz w:val="28"/>
          <w:szCs w:val="28"/>
          <w:u w:val="single"/>
        </w:rPr>
        <w:t xml:space="preserve">  одноголосно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3B6E43" w:rsidRDefault="003B6E43" w:rsidP="003B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Список депутатів:</w:t>
      </w:r>
    </w:p>
    <w:p w:rsidR="003B6E43" w:rsidRDefault="003B6E43" w:rsidP="003B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4515"/>
        <w:gridCol w:w="708"/>
        <w:gridCol w:w="709"/>
        <w:gridCol w:w="1276"/>
        <w:gridCol w:w="1134"/>
        <w:gridCol w:w="674"/>
      </w:tblGrid>
      <w:tr w:rsidR="003B6E43" w:rsidTr="00E54A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з/п 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3" w:rsidRDefault="003B6E43" w:rsidP="00E54A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Прізвище, ініціали            депутата</w:t>
            </w:r>
          </w:p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Проти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Утримався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голосував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Відсутній</w:t>
            </w:r>
          </w:p>
        </w:tc>
      </w:tr>
      <w:tr w:rsidR="003B6E43" w:rsidTr="00E54A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Білоус    Петро    Артемович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</w:tr>
      <w:tr w:rsidR="003B6E43" w:rsidTr="00E54A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Глемба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Галина    Петрівна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</w:tr>
      <w:tr w:rsidR="003B6E43" w:rsidTr="00E54A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Головко    Наталя    Олександрівна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</w:tr>
      <w:tr w:rsidR="003B6E43" w:rsidTr="00E54A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Довгань    Сергій    Степанович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</w:tr>
      <w:tr w:rsidR="003B6E43" w:rsidTr="00E54A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Драглюк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Наталія    Вікторівна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</w:tr>
      <w:tr w:rsidR="003B6E43" w:rsidTr="00E54A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Зубрицька   Тетяна   Олексіївна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</w:tr>
      <w:tr w:rsidR="003B6E43" w:rsidTr="00E54A7F">
        <w:trPr>
          <w:trHeight w:val="3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Касір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Сергій  Миколайович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</w:tr>
      <w:tr w:rsidR="003B6E43" w:rsidTr="00E54A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Півторак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Ірина   Михайлівна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8B6370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8B6370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3B6E43" w:rsidTr="00E54A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3" w:rsidRPr="00136C5F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Пономаренко  Олександр Петрович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3" w:rsidRPr="00136C5F" w:rsidRDefault="008B6370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3" w:rsidRPr="00136C5F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3" w:rsidRPr="00136C5F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3" w:rsidRPr="00136C5F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3" w:rsidRPr="00136C5F" w:rsidRDefault="008B6370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B6E43" w:rsidTr="00E54A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Pr="00136C5F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Слободяник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Олена  Андріївна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Pr="005566E4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Pr="004660A2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3B6E43" w:rsidTr="00E54A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Хижняк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Андрій    Васильович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</w:tr>
      <w:tr w:rsidR="003B6E43" w:rsidTr="00E54A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Касір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Наталія  Анатоліївна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43" w:rsidRDefault="003B6E43" w:rsidP="00E54A7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</w:tr>
    </w:tbl>
    <w:p w:rsidR="003B6E43" w:rsidRDefault="003B6E43" w:rsidP="003B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6E43" w:rsidRDefault="003B6E43" w:rsidP="003B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  <w:szCs w:val="28"/>
        </w:rPr>
        <w:t xml:space="preserve">Голова лічильної комісії __________________   </w:t>
      </w:r>
      <w:proofErr w:type="spellStart"/>
      <w:r>
        <w:rPr>
          <w:sz w:val="28"/>
        </w:rPr>
        <w:t>Глемба</w:t>
      </w:r>
      <w:proofErr w:type="spellEnd"/>
      <w:r>
        <w:rPr>
          <w:sz w:val="28"/>
        </w:rPr>
        <w:t xml:space="preserve">  Г.П.</w:t>
      </w:r>
    </w:p>
    <w:p w:rsidR="003B6E43" w:rsidRDefault="003B6E43" w:rsidP="003B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 Члени лічильної комісії__________________    Головко  Н.О.</w:t>
      </w:r>
    </w:p>
    <w:p w:rsidR="003B6E43" w:rsidRDefault="003B6E43" w:rsidP="003B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                                          __________________    </w:t>
      </w:r>
      <w:proofErr w:type="spellStart"/>
      <w:r>
        <w:rPr>
          <w:sz w:val="28"/>
        </w:rPr>
        <w:t>Хижняк</w:t>
      </w:r>
      <w:proofErr w:type="spellEnd"/>
      <w:r>
        <w:rPr>
          <w:sz w:val="28"/>
        </w:rPr>
        <w:t xml:space="preserve">  А.В.</w:t>
      </w:r>
    </w:p>
    <w:p w:rsidR="003B6E43" w:rsidRDefault="003B6E43" w:rsidP="003B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6E43" w:rsidRDefault="003B6E43" w:rsidP="003B6E43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Секретар ради</w:t>
      </w:r>
      <w:r>
        <w:rPr>
          <w:sz w:val="28"/>
          <w:szCs w:val="28"/>
        </w:rPr>
        <w:tab/>
        <w:t xml:space="preserve">С.М. </w:t>
      </w:r>
      <w:proofErr w:type="spellStart"/>
      <w:r>
        <w:rPr>
          <w:sz w:val="28"/>
          <w:szCs w:val="28"/>
        </w:rPr>
        <w:t>Касір</w:t>
      </w:r>
      <w:proofErr w:type="spellEnd"/>
    </w:p>
    <w:p w:rsidR="003B6E43" w:rsidRDefault="003B6E43" w:rsidP="003B6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рішення  додається.</w:t>
      </w:r>
    </w:p>
    <w:bookmarkEnd w:id="6"/>
    <w:p w:rsidR="003B6E43" w:rsidRDefault="003B6E43" w:rsidP="003B6E43">
      <w:pPr>
        <w:rPr>
          <w:sz w:val="28"/>
          <w:szCs w:val="28"/>
        </w:rPr>
      </w:pPr>
    </w:p>
    <w:p w:rsidR="003B6E43" w:rsidRDefault="003B6E43" w:rsidP="007034FC"/>
    <w:sectPr w:rsidR="003B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00"/>
    <w:rsid w:val="003B6E43"/>
    <w:rsid w:val="006E1104"/>
    <w:rsid w:val="007034FC"/>
    <w:rsid w:val="008B6370"/>
    <w:rsid w:val="00A85500"/>
    <w:rsid w:val="00C8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1"/>
    <w:locked/>
    <w:rsid w:val="007034FC"/>
    <w:rPr>
      <w:shd w:val="clear" w:color="auto" w:fill="FFFFFF"/>
    </w:rPr>
  </w:style>
  <w:style w:type="character" w:customStyle="1" w:styleId="2">
    <w:name w:val="Основной текст (2)"/>
    <w:basedOn w:val="a0"/>
    <w:rsid w:val="007034FC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customStyle="1" w:styleId="61">
    <w:name w:val="Основной текст (6)1"/>
    <w:basedOn w:val="a"/>
    <w:link w:val="6"/>
    <w:rsid w:val="007034FC"/>
    <w:pPr>
      <w:widowControl w:val="0"/>
      <w:shd w:val="clear" w:color="auto" w:fill="FFFFFF"/>
      <w:spacing w:after="360" w:line="240" w:lineRule="atLeast"/>
      <w:ind w:hanging="80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rvps2">
    <w:name w:val="rvps2"/>
    <w:basedOn w:val="a"/>
    <w:rsid w:val="007034F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7034FC"/>
  </w:style>
  <w:style w:type="paragraph" w:styleId="a3">
    <w:name w:val="Balloon Text"/>
    <w:basedOn w:val="a"/>
    <w:link w:val="a4"/>
    <w:uiPriority w:val="99"/>
    <w:semiHidden/>
    <w:unhideWhenUsed/>
    <w:rsid w:val="00703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FC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20">
    <w:name w:val="Основной текст (2) + Не полужирный"/>
    <w:rsid w:val="003B6E43"/>
    <w:rPr>
      <w:rFonts w:ascii="Times New Roman" w:hAnsi="Times New Roman" w:cs="Times New Roman" w:hint="default"/>
      <w:b/>
      <w:bCs/>
      <w:strike w:val="0"/>
      <w:dstrike w:val="0"/>
      <w:sz w:val="31"/>
      <w:szCs w:val="3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1"/>
    <w:locked/>
    <w:rsid w:val="007034FC"/>
    <w:rPr>
      <w:shd w:val="clear" w:color="auto" w:fill="FFFFFF"/>
    </w:rPr>
  </w:style>
  <w:style w:type="character" w:customStyle="1" w:styleId="2">
    <w:name w:val="Основной текст (2)"/>
    <w:basedOn w:val="a0"/>
    <w:rsid w:val="007034FC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customStyle="1" w:styleId="61">
    <w:name w:val="Основной текст (6)1"/>
    <w:basedOn w:val="a"/>
    <w:link w:val="6"/>
    <w:rsid w:val="007034FC"/>
    <w:pPr>
      <w:widowControl w:val="0"/>
      <w:shd w:val="clear" w:color="auto" w:fill="FFFFFF"/>
      <w:spacing w:after="360" w:line="240" w:lineRule="atLeast"/>
      <w:ind w:hanging="80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rvps2">
    <w:name w:val="rvps2"/>
    <w:basedOn w:val="a"/>
    <w:rsid w:val="007034F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7034FC"/>
  </w:style>
  <w:style w:type="paragraph" w:styleId="a3">
    <w:name w:val="Balloon Text"/>
    <w:basedOn w:val="a"/>
    <w:link w:val="a4"/>
    <w:uiPriority w:val="99"/>
    <w:semiHidden/>
    <w:unhideWhenUsed/>
    <w:rsid w:val="00703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FC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20">
    <w:name w:val="Основной текст (2) + Не полужирный"/>
    <w:rsid w:val="003B6E43"/>
    <w:rPr>
      <w:rFonts w:ascii="Times New Roman" w:hAnsi="Times New Roman" w:cs="Times New Roman" w:hint="default"/>
      <w:b/>
      <w:bCs/>
      <w:strike w:val="0"/>
      <w:dstrike w:val="0"/>
      <w:sz w:val="31"/>
      <w:szCs w:val="3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2. Відмовити Тальнівській міській раді у виділі частки в натурі  в розмірі</vt:lpstr>
      <vt:lpstr/>
      <vt:lpstr>3. Контроль за виконанням рішення покласти на постійну комісію з питань.</vt:lpstr>
      <vt:lpstr/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Касир</dc:creator>
  <cp:keywords/>
  <dc:description/>
  <cp:lastModifiedBy>Касир</cp:lastModifiedBy>
  <cp:revision>4</cp:revision>
  <cp:lastPrinted>2019-02-20T08:59:00Z</cp:lastPrinted>
  <dcterms:created xsi:type="dcterms:W3CDTF">2019-02-20T07:04:00Z</dcterms:created>
  <dcterms:modified xsi:type="dcterms:W3CDTF">2019-02-20T10:02:00Z</dcterms:modified>
</cp:coreProperties>
</file>