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9677F3" w:rsidTr="00C44D3E">
        <w:trPr>
          <w:trHeight w:val="15503"/>
        </w:trPr>
        <w:tc>
          <w:tcPr>
            <w:tcW w:w="10171" w:type="dxa"/>
          </w:tcPr>
          <w:p w:rsidR="009677F3" w:rsidRDefault="009677F3" w:rsidP="00C44D3E">
            <w:pPr>
              <w:tabs>
                <w:tab w:val="left" w:pos="5954"/>
              </w:tabs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677F3" w:rsidRDefault="009677F3" w:rsidP="00C44D3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7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МІНІСТЕРСТВО ОБОРОНИ УКРАЇНИ</w:t>
            </w: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F3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ОПЕРАТИВНЕ КОМАНДУВАННЯ «ПІВНІЧ»</w:t>
            </w: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3200" cy="806104"/>
                  <wp:effectExtent l="19050" t="0" r="0" b="0"/>
                  <wp:docPr id="6" name="Рисунок 4" descr="C:\Documents and Settings\390_1\Application Data\Liga70\Client\User\kp111242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390_1\Application Data\Liga70\Client\User\kp111242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88" cy="80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P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4D3E" w:rsidRP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77F3" w:rsidRPr="00AF61F4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ПАМ</w:t>
            </w:r>
            <w:r w:rsidR="003635D4"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’</w:t>
            </w:r>
            <w:r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ЯТКА</w:t>
            </w:r>
          </w:p>
          <w:p w:rsidR="00155481" w:rsidRPr="00AF61F4" w:rsidRDefault="00155481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  <w:p w:rsidR="00C57F57" w:rsidRPr="00AF61F4" w:rsidRDefault="00155481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з</w:t>
            </w:r>
            <w:r w:rsidR="00C57F57"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фінансового забезпечення резервістам</w:t>
            </w:r>
            <w:r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під час </w:t>
            </w:r>
            <w:r w:rsidR="009A3E07"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проходження</w:t>
            </w:r>
            <w:r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зборів</w:t>
            </w:r>
            <w:r w:rsidR="00C57F57" w:rsidRPr="00AF61F4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 xml:space="preserve"> </w:t>
            </w:r>
          </w:p>
          <w:p w:rsidR="009677F3" w:rsidRPr="00AF61F4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5D4" w:rsidRPr="00C44D3E" w:rsidRDefault="003635D4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5D4" w:rsidRPr="00C44D3E" w:rsidRDefault="003635D4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4D3E" w:rsidRPr="00C44D3E" w:rsidRDefault="00C44D3E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C44D3E" w:rsidRDefault="009677F3" w:rsidP="00C44D3E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7F3" w:rsidRPr="009677F3" w:rsidRDefault="009677F3" w:rsidP="00C44D3E">
            <w:pPr>
              <w:tabs>
                <w:tab w:val="left" w:pos="1064"/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D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Чернігів</w:t>
            </w:r>
          </w:p>
        </w:tc>
      </w:tr>
    </w:tbl>
    <w:p w:rsidR="005838FE" w:rsidRDefault="005838FE" w:rsidP="00C51C77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sectPr w:rsidR="005838FE" w:rsidSect="00C44D3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3635D4" w:rsidRPr="005838FE" w:rsidRDefault="003635D4" w:rsidP="00C51C77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Керівні документи:</w:t>
      </w:r>
    </w:p>
    <w:p w:rsidR="00B2279A" w:rsidRPr="005838FE" w:rsidRDefault="00B2279A" w:rsidP="00C51C77">
      <w:pPr>
        <w:pStyle w:val="ab"/>
        <w:numPr>
          <w:ilvl w:val="0"/>
          <w:numId w:val="1"/>
        </w:numPr>
        <w:tabs>
          <w:tab w:val="left" w:pos="595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Постанова Кабінету Мініс</w:t>
      </w:r>
      <w:r w:rsidR="003613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трів України №1644 від 23.11.200</w:t>
      </w:r>
      <w:r w:rsidRPr="005838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 року «Про порядок і розміри грошового забезпечення та заохочення військовозобов'язаних та резервістів, грошової виплати резервістам».</w:t>
      </w:r>
    </w:p>
    <w:p w:rsidR="00B2279A" w:rsidRPr="005838FE" w:rsidRDefault="00B2279A" w:rsidP="00C51C77">
      <w:pPr>
        <w:pStyle w:val="ab"/>
        <w:numPr>
          <w:ilvl w:val="0"/>
          <w:numId w:val="1"/>
        </w:numPr>
        <w:tabs>
          <w:tab w:val="left" w:pos="595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838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«Інструкція про умови виплати грошового забезпечення та заохочення військовозобов’язаних та резервістів, грошової виплати резервістам» затверджена наказом Міністра оборони України №80 від 12.03.2007 року.</w:t>
      </w:r>
    </w:p>
    <w:p w:rsidR="003635D4" w:rsidRPr="005838FE" w:rsidRDefault="00B2279A" w:rsidP="00C51C77">
      <w:pPr>
        <w:pStyle w:val="ab"/>
        <w:numPr>
          <w:ilvl w:val="0"/>
          <w:numId w:val="1"/>
        </w:numPr>
        <w:tabs>
          <w:tab w:val="left" w:pos="595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838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Закон України «Про військовий обов'язок і військову службу» № 2232-XII від 25.03.1992 року. </w:t>
      </w:r>
    </w:p>
    <w:p w:rsidR="00A15668" w:rsidRDefault="00A15668" w:rsidP="0024343B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5668" w:rsidRDefault="00A15668" w:rsidP="0024343B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35D4" w:rsidRPr="005838FE" w:rsidRDefault="0024343B" w:rsidP="0024343B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військовозобов'язаними, призваними на збори,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зберігається на весь період зборів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уключаючи час проїзду до місця їх проведення і назад, місце роботи, займана посада та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середній заробіток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на основній, так і на сумісних роботах.</w:t>
      </w:r>
    </w:p>
    <w:p w:rsidR="0024343B" w:rsidRPr="005838FE" w:rsidRDefault="0024343B" w:rsidP="0024343B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Виплата середнього заробітку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військовозобов'язаним, призваним на збори,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провадиться підприємствами, установами та організаціями, де працюють (працювали) призвані на збори, 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подальшим відшкодуванням цих витрат військовими комісаріатами. </w:t>
      </w:r>
    </w:p>
    <w:p w:rsidR="0024343B" w:rsidRPr="005838FE" w:rsidRDefault="0024343B" w:rsidP="0024343B">
      <w:pPr>
        <w:tabs>
          <w:tab w:val="left" w:pos="5954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Підприємства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установи та організації для покриття витрат на виплату середньої заробітної плати військовозобов’язаним, призваним на збори,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подають до районного військового комісаріату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якому перебувають на обліку військовозобов’язані, рахунки, котрі акцептуються і передаються до обласного військового комісаріату для оплати. Відшкодуванню підлягають всі витрати, пов’язані з виплатою середнього заробітку (у тому числі і єдиного внеску на загальнообов’язкове державне соціальне страхування).</w:t>
      </w:r>
    </w:p>
    <w:p w:rsidR="0024343B" w:rsidRPr="005838FE" w:rsidRDefault="0024343B" w:rsidP="002434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рахунків додаються відомості на виплату середньої заробітної плати, нарахованої військовозобов’язаним, призваним на збори за формою: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11"/>
        <w:gridCol w:w="677"/>
        <w:gridCol w:w="2514"/>
        <w:gridCol w:w="2340"/>
        <w:gridCol w:w="2805"/>
        <w:gridCol w:w="174"/>
        <w:gridCol w:w="6170"/>
        <w:gridCol w:w="14"/>
      </w:tblGrid>
      <w:tr w:rsidR="0024343B" w:rsidRPr="005838FE" w:rsidTr="0024343B">
        <w:trPr>
          <w:gridBefore w:val="1"/>
          <w:gridAfter w:val="1"/>
          <w:wBefore w:w="8" w:type="dxa"/>
          <w:wAfter w:w="8" w:type="dxa"/>
          <w:trHeight w:val="108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88"/>
            <w:bookmarkEnd w:id="0"/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зарплата на місяць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 перебування на зборах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витрат, яка підлягає відшкодуванню за період перебування на зборах (у тому числі і єдиного внеску на загальнообов’язкове державне соціальне страхування)</w:t>
            </w:r>
          </w:p>
        </w:tc>
      </w:tr>
      <w:tr w:rsidR="0024343B" w:rsidRPr="005838FE" w:rsidTr="00C51C77">
        <w:trPr>
          <w:gridBefore w:val="1"/>
          <w:gridAfter w:val="1"/>
          <w:wBefore w:w="8" w:type="dxa"/>
          <w:wAfter w:w="8" w:type="dxa"/>
          <w:trHeight w:val="26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C51C77" w:rsidP="00C51C77">
            <w:pPr>
              <w:tabs>
                <w:tab w:val="left" w:pos="326"/>
                <w:tab w:val="center" w:pos="1087"/>
              </w:tabs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24343B"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4343B" w:rsidRPr="005838FE" w:rsidTr="00C51C77">
        <w:trPr>
          <w:trHeight w:val="472"/>
        </w:trPr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90"/>
            <w:bookmarkEnd w:id="1"/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М.П.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підприємства</w:t>
            </w:r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_______________</w:t>
            </w: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(підпис)</w:t>
            </w:r>
          </w:p>
        </w:tc>
      </w:tr>
      <w:tr w:rsidR="0024343B" w:rsidRPr="005838FE" w:rsidTr="00C51C77">
        <w:trPr>
          <w:trHeight w:val="32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343B" w:rsidRPr="005838FE" w:rsidRDefault="0024343B" w:rsidP="000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343B" w:rsidRPr="005838FE" w:rsidRDefault="0024343B" w:rsidP="000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343B" w:rsidRPr="005838FE" w:rsidRDefault="0024343B" w:rsidP="000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343B" w:rsidRPr="005838FE" w:rsidTr="00C51C77">
        <w:trPr>
          <w:trHeight w:val="24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343B" w:rsidRPr="005838FE" w:rsidRDefault="0024343B" w:rsidP="000B6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_______________</w:t>
            </w: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83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(підпис)</w:t>
            </w:r>
          </w:p>
        </w:tc>
      </w:tr>
    </w:tbl>
    <w:p w:rsidR="005838FE" w:rsidRDefault="005838FE" w:rsidP="00C44D3E">
      <w:pPr>
        <w:tabs>
          <w:tab w:val="left" w:pos="5954"/>
        </w:tabs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63F9" w:rsidRPr="005838FE" w:rsidRDefault="004A6504" w:rsidP="00C44D3E">
      <w:pPr>
        <w:tabs>
          <w:tab w:val="left" w:pos="5954"/>
        </w:tabs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763F9"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ійськовозобов’язаним, у тому числі резервістам, призваним на збори, за кожний день перебування на зборах з урахуванням часу перебування у дорозі від військового комісаріату до місця проведення зборів і назад </w:t>
      </w:r>
      <w:r w:rsidR="00B763F9"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виплачуються добові</w:t>
      </w:r>
      <w:r w:rsidR="00B763F9"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таких розмірах, відсотків добових у разі службового відрядження:</w:t>
      </w:r>
    </w:p>
    <w:tbl>
      <w:tblPr>
        <w:tblW w:w="158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235"/>
        <w:gridCol w:w="1417"/>
        <w:gridCol w:w="567"/>
        <w:gridCol w:w="756"/>
        <w:gridCol w:w="326"/>
        <w:gridCol w:w="619"/>
        <w:gridCol w:w="1418"/>
        <w:gridCol w:w="389"/>
        <w:gridCol w:w="771"/>
        <w:gridCol w:w="435"/>
        <w:gridCol w:w="956"/>
      </w:tblGrid>
      <w:tr w:rsidR="006D0CD2" w:rsidRPr="005838FE" w:rsidTr="00704C43">
        <w:trPr>
          <w:trHeight w:val="391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Категорія військовослужбовців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 добових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Приклад</w:t>
            </w:r>
          </w:p>
        </w:tc>
      </w:tr>
      <w:tr w:rsidR="004A6504" w:rsidRPr="005838FE" w:rsidTr="00704C43">
        <w:trPr>
          <w:trHeight w:val="315"/>
        </w:trPr>
        <w:tc>
          <w:tcPr>
            <w:tcW w:w="15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офіцерському складу:</w:t>
            </w:r>
          </w:p>
        </w:tc>
      </w:tr>
      <w:tr w:rsidR="009677F3" w:rsidRPr="005838FE" w:rsidTr="00704C43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старшому офіцерському складу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діб зборів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=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04" w:rsidRPr="005838FE" w:rsidRDefault="00593D28" w:rsidP="005838F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</w:t>
            </w:r>
          </w:p>
        </w:tc>
      </w:tr>
      <w:tr w:rsidR="009677F3" w:rsidRPr="005838FE" w:rsidTr="00704C43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молодшому офіцерському складу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діб зборів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=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04" w:rsidRPr="005838FE" w:rsidRDefault="00593D28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</w:t>
            </w:r>
          </w:p>
        </w:tc>
      </w:tr>
      <w:tr w:rsidR="004A6504" w:rsidRPr="005838FE" w:rsidTr="00704C43">
        <w:trPr>
          <w:trHeight w:val="315"/>
        </w:trPr>
        <w:tc>
          <w:tcPr>
            <w:tcW w:w="15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сержантському і старшинському складу:</w:t>
            </w:r>
          </w:p>
        </w:tc>
      </w:tr>
      <w:tr w:rsidR="009677F3" w:rsidRPr="005838FE" w:rsidTr="00704C43">
        <w:trPr>
          <w:trHeight w:val="304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прапорщикам, старшим прапорщикам, мічманам, старшим мічманам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діб зборів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=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04" w:rsidRPr="005838FE" w:rsidRDefault="00593D28" w:rsidP="005838F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</w:t>
            </w:r>
          </w:p>
        </w:tc>
      </w:tr>
      <w:tr w:rsidR="009677F3" w:rsidRPr="005838FE" w:rsidTr="00704C43">
        <w:trPr>
          <w:trHeight w:val="63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молодшим сержантам, сержантам, старшим сержантам, старшинам, старшинам 2 статті, старшинам 1 статті, головним старшинам, головним корабельним старшинам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діб зборів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=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04" w:rsidRPr="005838FE" w:rsidRDefault="00593D28" w:rsidP="005838F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4A6504" w:rsidRPr="005838FE" w:rsidTr="00704C43">
        <w:trPr>
          <w:trHeight w:val="315"/>
        </w:trPr>
        <w:tc>
          <w:tcPr>
            <w:tcW w:w="15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рядовому складу:</w:t>
            </w:r>
          </w:p>
        </w:tc>
      </w:tr>
      <w:tr w:rsidR="009677F3" w:rsidRPr="005838FE" w:rsidTr="00704C43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рядовому складу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33104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4A6504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діб зборів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504" w:rsidRPr="005838FE" w:rsidRDefault="004A6504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=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04" w:rsidRPr="005838FE" w:rsidRDefault="00593D28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</w:tbl>
    <w:p w:rsidR="00D55062" w:rsidRPr="005838FE" w:rsidRDefault="00D55062" w:rsidP="005838FE">
      <w:pPr>
        <w:tabs>
          <w:tab w:val="left" w:pos="595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38FE" w:rsidRDefault="005838FE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0FC3" w:rsidRDefault="00AE6AFA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Резервістам за весь час виконання ними обов’язків служби у військовому резерві здійснюються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грошові виплати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таких розмірах (кількість мінімальних прожиткових мінімумів на місяць):</w:t>
      </w:r>
    </w:p>
    <w:p w:rsidR="00561432" w:rsidRPr="005838FE" w:rsidRDefault="00561432" w:rsidP="005838FE">
      <w:pPr>
        <w:tabs>
          <w:tab w:val="left" w:pos="5954"/>
        </w:tabs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1842"/>
        <w:gridCol w:w="6663"/>
      </w:tblGrid>
      <w:tr w:rsidR="007C0A61" w:rsidRPr="005838FE" w:rsidTr="005838FE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Категорія військовослужбовців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A0" w:rsidRPr="005838FE" w:rsidRDefault="00940FA0" w:rsidP="0054150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прожиткових мінімумів на місяць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Приклад</w:t>
            </w:r>
          </w:p>
        </w:tc>
      </w:tr>
      <w:tr w:rsidR="00940FA0" w:rsidRPr="005838FE" w:rsidTr="005838FE">
        <w:trPr>
          <w:trHeight w:val="31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офіцерському складу:</w:t>
            </w:r>
          </w:p>
        </w:tc>
      </w:tr>
      <w:tr w:rsidR="007C0A61" w:rsidRPr="00541502" w:rsidTr="005838FE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старшому офіцерському складу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 грн. * 1,9 / 30 діб в місяці * 30 діб зборів = 3040</w:t>
            </w:r>
          </w:p>
        </w:tc>
      </w:tr>
      <w:tr w:rsidR="007C0A61" w:rsidRPr="00541502" w:rsidTr="005838FE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молодшому офіцерському складу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 грн. * 1,8 / 30 діб в місяці * 30 діб зборів = 2880</w:t>
            </w:r>
          </w:p>
        </w:tc>
      </w:tr>
      <w:tr w:rsidR="00940FA0" w:rsidRPr="005838FE" w:rsidTr="005838FE">
        <w:trPr>
          <w:trHeight w:val="31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сержантському і старшинському складу:</w:t>
            </w:r>
          </w:p>
        </w:tc>
      </w:tr>
      <w:tr w:rsidR="007C0A61" w:rsidRPr="00541502" w:rsidTr="005838FE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прапорщикам, старшим прапорщикам, мічманам, старшим мічманам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 грн. * 1,7 / 30 діб в місяці * 30 діб зборів = 2720</w:t>
            </w:r>
          </w:p>
        </w:tc>
      </w:tr>
      <w:tr w:rsidR="007C0A61" w:rsidRPr="00541502" w:rsidTr="005838FE">
        <w:trPr>
          <w:trHeight w:val="7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молодшим сержантам, сержантам, старшим сержантам, старшинам, старшинам 2 статті, старшинам 1 статті, головним старшинам, головним корабельним старшинам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 грн. * 1,6 / 30 діб в місяці * 30 діб зборів = 2560</w:t>
            </w:r>
          </w:p>
        </w:tc>
      </w:tr>
      <w:tr w:rsidR="00940FA0" w:rsidRPr="005838FE" w:rsidTr="005838FE">
        <w:trPr>
          <w:trHeight w:val="31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рядовому складу:</w:t>
            </w:r>
          </w:p>
        </w:tc>
      </w:tr>
      <w:tr w:rsidR="007C0A61" w:rsidRPr="00541502" w:rsidTr="005838FE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рядовому складу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A0" w:rsidRPr="005838FE" w:rsidRDefault="00940FA0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 грн. * 1,5 / 30 діб в місяці * 30 діб зборів = 2400</w:t>
            </w:r>
          </w:p>
        </w:tc>
      </w:tr>
    </w:tbl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8FE" w:rsidRDefault="005838FE" w:rsidP="0055330E">
      <w:pPr>
        <w:tabs>
          <w:tab w:val="left" w:pos="5954"/>
        </w:tabs>
        <w:ind w:left="142"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599" w:rsidRPr="005838FE" w:rsidRDefault="00137599" w:rsidP="0055330E">
      <w:pPr>
        <w:tabs>
          <w:tab w:val="left" w:pos="5954"/>
        </w:tabs>
        <w:ind w:left="142" w:right="-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Військовозобов'язаним, </w:t>
      </w:r>
      <w:r w:rsidRPr="005838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на день призову на збори не працюють</w:t>
      </w:r>
      <w:r w:rsidRPr="0058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весь період зборів та резервістам з числа непрацюючих на весь термін виконання ними обов'язків служби у військовому резерві, включаючи час проїзду до військової частини і назад, виплачується грошове забезпечення в розмірі </w:t>
      </w:r>
      <w:r w:rsidRPr="005838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прожиткового мінімуму</w:t>
      </w:r>
      <w:r w:rsidRPr="0058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встановленого для працездатних осіб </w:t>
      </w:r>
      <w:r w:rsidRPr="005838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1 січня календарного року</w:t>
      </w:r>
      <w:r w:rsidRPr="00583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рахунок коштів, передбачених у Державному бюджеті України на утримання Міністерства оборони України та інших центральних органів виконавчої влади, які відповідно до закону здійснюють керівництво військовими формуваннями.</w:t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10490"/>
        <w:gridCol w:w="5103"/>
      </w:tblGrid>
      <w:tr w:rsidR="00137599" w:rsidRPr="005838FE" w:rsidTr="005838FE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Категорія військовослужбовців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Приклад</w:t>
            </w:r>
          </w:p>
        </w:tc>
      </w:tr>
      <w:tr w:rsidR="00137599" w:rsidRPr="005838FE" w:rsidTr="005838FE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офіцерському складу:</w:t>
            </w:r>
          </w:p>
        </w:tc>
      </w:tr>
      <w:tr w:rsidR="00137599" w:rsidRPr="005838FE" w:rsidTr="005838FE">
        <w:trPr>
          <w:trHeight w:val="31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старшому офіцерському складу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1600 грн. / 30 діб * 30 діб зборів = 1600 </w:t>
            </w:r>
          </w:p>
        </w:tc>
      </w:tr>
      <w:tr w:rsidR="00137599" w:rsidRPr="005838FE" w:rsidTr="005838FE">
        <w:trPr>
          <w:trHeight w:val="31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молодшому офіцерському складу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1600 грн. / 30 діб * 30 діб зборів = 1600 </w:t>
            </w:r>
          </w:p>
        </w:tc>
      </w:tr>
      <w:tr w:rsidR="00137599" w:rsidRPr="005838FE" w:rsidTr="005838FE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сержантському і старшинському складу:</w:t>
            </w:r>
          </w:p>
        </w:tc>
      </w:tr>
      <w:tr w:rsidR="00137599" w:rsidRPr="005838FE" w:rsidTr="005838FE">
        <w:trPr>
          <w:trHeight w:val="40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прапорщикам, старшим прапорщикам, мічманам, старшим мічманам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1600 грн. / 30 діб * 30 діб зборів = 1600 </w:t>
            </w:r>
          </w:p>
        </w:tc>
      </w:tr>
      <w:tr w:rsidR="00137599" w:rsidRPr="005838FE" w:rsidTr="005838FE">
        <w:trPr>
          <w:trHeight w:val="57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молодшим сержантам, сержантам, старшим сержантам, старшинам, старшинам </w:t>
            </w:r>
            <w:r w:rsidR="00561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статті, старшинам 1 статті, головним старшинам, головним корабельним старшинам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1600 грн. / 30 діб * 30 діб зборів = 1600 </w:t>
            </w:r>
          </w:p>
        </w:tc>
      </w:tr>
      <w:tr w:rsidR="00137599" w:rsidRPr="005838FE" w:rsidTr="005838FE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рядовому складу:</w:t>
            </w:r>
          </w:p>
        </w:tc>
      </w:tr>
      <w:tr w:rsidR="00137599" w:rsidRPr="005838FE" w:rsidTr="005838FE">
        <w:trPr>
          <w:trHeight w:val="31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рядовому складу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599" w:rsidRPr="005838FE" w:rsidRDefault="00137599" w:rsidP="00C44D3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1600 грн. / 30 діб * 30 діб зборів = 1600 </w:t>
            </w:r>
          </w:p>
        </w:tc>
      </w:tr>
    </w:tbl>
    <w:p w:rsidR="003635D4" w:rsidRPr="005838FE" w:rsidRDefault="003635D4" w:rsidP="00C44D3E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77" w:rsidRDefault="00C51C77" w:rsidP="00C44D3E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652" w:rsidRDefault="00900652" w:rsidP="00C44D3E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B91" w:rsidRDefault="00761B91" w:rsidP="00C44D3E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B91" w:rsidRDefault="00761B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61B91" w:rsidRDefault="00761B91" w:rsidP="00C44D3E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61B91" w:rsidSect="005838FE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761B91" w:rsidRDefault="00761B91" w:rsidP="00761B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62"/>
        <w:tblW w:w="10456" w:type="dxa"/>
        <w:tblLayout w:type="fixed"/>
        <w:tblLook w:val="04A0" w:firstRow="1" w:lastRow="0" w:firstColumn="1" w:lastColumn="0" w:noHBand="0" w:noVBand="1"/>
      </w:tblPr>
      <w:tblGrid>
        <w:gridCol w:w="1950"/>
        <w:gridCol w:w="1676"/>
        <w:gridCol w:w="2118"/>
        <w:gridCol w:w="2376"/>
        <w:gridCol w:w="2336"/>
      </w:tblGrid>
      <w:tr w:rsidR="00761B91" w:rsidRPr="00561432" w:rsidTr="00761B91">
        <w:trPr>
          <w:trHeight w:val="390"/>
        </w:trPr>
        <w:tc>
          <w:tcPr>
            <w:tcW w:w="3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Категорія військовослужбовця (військове звання)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Нараховано коштів</w:t>
            </w:r>
          </w:p>
        </w:tc>
      </w:tr>
      <w:tr w:rsidR="00761B91" w:rsidRPr="00561432" w:rsidTr="00761B91">
        <w:trPr>
          <w:trHeight w:val="2700"/>
        </w:trPr>
        <w:tc>
          <w:tcPr>
            <w:tcW w:w="3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Добові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  <w:r w:rsidR="00541502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41502"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прожиткових мінімумів</w:t>
            </w:r>
            <w:r w:rsidR="00541502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в залежності від військового </w:t>
            </w:r>
            <w:bookmarkStart w:id="2" w:name="_GoBack"/>
            <w:bookmarkEnd w:id="2"/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Наявність довідки про перебування на обліку в центрі зайнятості або копія трудової книжки та заява</w:t>
            </w:r>
          </w:p>
        </w:tc>
      </w:tr>
      <w:tr w:rsidR="00761B91" w:rsidRPr="00561432" w:rsidTr="00761B91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рядовий склад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безробітний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*20%*30д=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1600*1,5/30*30д=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1600/30*30=</w:t>
            </w:r>
          </w:p>
        </w:tc>
      </w:tr>
      <w:tr w:rsidR="00761B91" w:rsidRPr="00561432" w:rsidTr="00761B91">
        <w:trPr>
          <w:trHeight w:val="300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2400,00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1600,00</w:t>
            </w:r>
          </w:p>
        </w:tc>
      </w:tr>
      <w:tr w:rsidR="00761B91" w:rsidRPr="00561432" w:rsidTr="00761B91">
        <w:trPr>
          <w:trHeight w:val="300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працевлаштований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*20%*30д=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1600*1,5/30*30д=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2400,00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сержантський склад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безробітний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1600*1,6/30*30=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1600/30*30=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540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2560,00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1600,00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працевлаштований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1600*1,6/30*30=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540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2560,00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прапорщики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безробітний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*35%*30д=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1600*1,7/30*30=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1600/30*30=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630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2720,00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1600,00</w:t>
            </w:r>
          </w:p>
        </w:tc>
      </w:tr>
      <w:tr w:rsidR="00761B91" w:rsidRPr="00561432" w:rsidTr="00761B91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працевлаштований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*35%*30д=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1600*1,7/30*30=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630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2720,00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31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молодший офіцерський склад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безробітний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*35%*30д=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1600*1,8/30*30=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1600/30*30=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630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2880,00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1600,00</w:t>
            </w:r>
          </w:p>
        </w:tc>
      </w:tr>
      <w:tr w:rsidR="00761B91" w:rsidRPr="00561432" w:rsidTr="00761B91">
        <w:trPr>
          <w:trHeight w:val="30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працевлаштований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*35%*30д=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1600*1,8/30*30=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630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2880,00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33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офіцерський склад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безробітний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*40%*30д=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1600*1,9/30*30=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1600/30*30=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720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3040,00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1600,00</w:t>
            </w:r>
          </w:p>
        </w:tc>
      </w:tr>
      <w:tr w:rsidR="00761B91" w:rsidRPr="00561432" w:rsidTr="00761B91">
        <w:trPr>
          <w:trHeight w:val="34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працевлаштований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61B91"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*40%*30д=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1600*1,9/30*30=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761B91">
        <w:trPr>
          <w:trHeight w:val="28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720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3040,00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76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761B91" w:rsidRDefault="00761B91" w:rsidP="00CA28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761B91" w:rsidSect="00761B9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561432">
        <w:rPr>
          <w:rFonts w:ascii="Times New Roman" w:eastAsia="Times New Roman" w:hAnsi="Times New Roman" w:cs="Times New Roman"/>
          <w:color w:val="000000"/>
          <w:lang w:val="uk-UA" w:eastAsia="ru-RU"/>
        </w:rPr>
        <w:t>Приклад нарахування та виплати коштів за час проходження зборів,</w:t>
      </w:r>
    </w:p>
    <w:p w:rsidR="00761B91" w:rsidRDefault="00761B91" w:rsidP="00761B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X="-318" w:tblpY="1488"/>
        <w:tblW w:w="1088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694"/>
        <w:gridCol w:w="1842"/>
        <w:gridCol w:w="1841"/>
      </w:tblGrid>
      <w:tr w:rsidR="00761B91" w:rsidRPr="00561432" w:rsidTr="00CA2866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 нараховано коштів за час проведення зборів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Утримано коштів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 утримано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Всього до виплати за час проведення зборів </w:t>
            </w:r>
          </w:p>
        </w:tc>
      </w:tr>
      <w:tr w:rsidR="00761B91" w:rsidRPr="00561432" w:rsidTr="00CA2866">
        <w:trPr>
          <w:trHeight w:val="27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Податок з доходів фізичних осіб 18%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Військовий збір 1,5%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61B91" w:rsidRPr="00561432" w:rsidTr="00CA2866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(2400+1600)*18%=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(2400+1600)*1,5%=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59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59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</w:t>
            </w: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720,00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59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59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580</w:t>
            </w: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761B91" w:rsidRPr="00561432" w:rsidTr="00CA286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2760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468,00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2292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(2560+1600)*18%=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(2560+1600)*1,5%=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59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59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700</w:t>
            </w: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748,80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811,20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3888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,80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2560*18%=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2560*1,5%=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3100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460,80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499,20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2600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,80</w:t>
            </w:r>
          </w:p>
        </w:tc>
      </w:tr>
      <w:tr w:rsidR="00761B91" w:rsidRPr="00561432" w:rsidTr="00CA2866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(2720+1600)*18%=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(2720+1600)*1,5%=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4950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777,60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842,40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4107,60</w:t>
            </w:r>
          </w:p>
        </w:tc>
      </w:tr>
      <w:tr w:rsidR="00761B91" w:rsidRPr="00561432" w:rsidTr="00CA2866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2720*18%=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2720*1,5%=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3350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489,60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530,40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2819,60</w:t>
            </w:r>
          </w:p>
        </w:tc>
      </w:tr>
      <w:tr w:rsidR="00761B91" w:rsidRPr="00561432" w:rsidTr="00CA2866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(2880+1600)*18%=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(2880+1600)*1,5%=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5110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806,40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873,60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4236,40</w:t>
            </w:r>
          </w:p>
        </w:tc>
      </w:tr>
      <w:tr w:rsidR="00761B91" w:rsidRPr="00561432" w:rsidTr="00CA286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2880*18%=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2880*1,5%=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593D28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3510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518,40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561,60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2948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,40</w:t>
            </w:r>
          </w:p>
        </w:tc>
      </w:tr>
      <w:tr w:rsidR="00761B91" w:rsidRPr="00561432" w:rsidTr="00CA2866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(3040+1600)*18%=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(3040+1600)*1,5%=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5360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835,20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904,80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4455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,20</w:t>
            </w:r>
          </w:p>
        </w:tc>
      </w:tr>
      <w:tr w:rsidR="00761B91" w:rsidRPr="00561432" w:rsidTr="00CA2866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3040*18%=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3040*1,5%=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761B91" w:rsidRPr="00561432" w:rsidTr="00CA2866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3760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547,20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761B91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592,80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91" w:rsidRPr="00761B91" w:rsidRDefault="00F55B59" w:rsidP="00C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3167</w:t>
            </w:r>
            <w:r w:rsidR="00761B91" w:rsidRPr="0076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,20</w:t>
            </w:r>
          </w:p>
        </w:tc>
      </w:tr>
    </w:tbl>
    <w:p w:rsidR="00761B91" w:rsidRDefault="00761B91" w:rsidP="00761B9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61B91" w:rsidSect="00761B9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561432">
        <w:rPr>
          <w:rFonts w:ascii="Times New Roman" w:eastAsia="Times New Roman" w:hAnsi="Times New Roman" w:cs="Times New Roman"/>
          <w:color w:val="000000"/>
          <w:lang w:val="uk-UA" w:eastAsia="ru-RU"/>
        </w:rPr>
        <w:t>які виплачуються у військовій частині.</w:t>
      </w:r>
    </w:p>
    <w:p w:rsidR="00365AAE" w:rsidRPr="005838FE" w:rsidRDefault="00365AAE" w:rsidP="00C82D45">
      <w:pPr>
        <w:tabs>
          <w:tab w:val="left" w:pos="993"/>
          <w:tab w:val="left" w:pos="5954"/>
        </w:tabs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Резервістам, які виконали програму підготовки</w:t>
      </w:r>
      <w:r w:rsidR="00C82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рік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не вчиняли правопорушень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пов'язаних з проходженням служби у військовому резерві, </w:t>
      </w:r>
      <w:r w:rsidRPr="005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виплачується</w:t>
      </w: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одноразове грошове заохочення у таких розмірах:</w:t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12616"/>
        <w:gridCol w:w="2977"/>
      </w:tblGrid>
      <w:tr w:rsidR="00365AAE" w:rsidRPr="005838FE" w:rsidTr="00A15668">
        <w:trPr>
          <w:trHeight w:val="315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Категорія військовослужбовців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 одноразового грошового заохочення</w:t>
            </w:r>
          </w:p>
        </w:tc>
      </w:tr>
      <w:tr w:rsidR="00365AAE" w:rsidRPr="005838FE" w:rsidTr="00A15668">
        <w:trPr>
          <w:trHeight w:val="31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старшому офіцерському складу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2800</w:t>
            </w:r>
          </w:p>
        </w:tc>
      </w:tr>
      <w:tr w:rsidR="00365AAE" w:rsidRPr="005838FE" w:rsidTr="00A15668">
        <w:trPr>
          <w:trHeight w:val="31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молодшому офіцерському складу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365AAE" w:rsidRPr="005838FE" w:rsidTr="005838FE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сержантському і старшинському складу:</w:t>
            </w:r>
          </w:p>
        </w:tc>
      </w:tr>
      <w:tr w:rsidR="00365AAE" w:rsidRPr="005838FE" w:rsidTr="00A15668">
        <w:trPr>
          <w:trHeight w:val="40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прапорщикам, старшим прапорщикам, мічманам, старшим мічманам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2200</w:t>
            </w:r>
          </w:p>
        </w:tc>
      </w:tr>
      <w:tr w:rsidR="00365AAE" w:rsidRPr="005838FE" w:rsidTr="00A15668">
        <w:trPr>
          <w:trHeight w:val="57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молодшим сержантам, сержантам, старшим сержантам, старшинам, старшинам 2 статті, старшинам 1 статті, головним старшинам, головним корабельним старшинам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1900</w:t>
            </w:r>
          </w:p>
        </w:tc>
      </w:tr>
      <w:tr w:rsidR="00365AAE" w:rsidRPr="005838FE" w:rsidTr="005838FE">
        <w:trPr>
          <w:trHeight w:val="31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68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рядовому складу:</w:t>
            </w:r>
            <w:r w:rsidR="005838FE" w:rsidRPr="0058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365AAE" w:rsidRPr="005838FE" w:rsidTr="00A15668">
        <w:trPr>
          <w:trHeight w:val="31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рядовому складу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AAE" w:rsidRPr="005838FE" w:rsidRDefault="00365AAE" w:rsidP="005838FE">
            <w:pPr>
              <w:tabs>
                <w:tab w:val="left" w:pos="993"/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3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1600</w:t>
            </w:r>
          </w:p>
        </w:tc>
      </w:tr>
    </w:tbl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Заохочення виплачується за місцем проходження служби в військовому резерві.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52"/>
      <w:bookmarkStart w:id="4" w:name="n54"/>
      <w:bookmarkEnd w:id="3"/>
      <w:bookmarkEnd w:id="4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Резервістам, які прослужили у військовому резерві Збройних Сил України неповний календарний рік, заохочення виплачується пропорційно прослуженому часу з розрахунку 1/12 річного розміру заохочення за кожний повний календарний місяць служби.</w:t>
      </w:r>
    </w:p>
    <w:p w:rsidR="009A3E07" w:rsidRPr="005838FE" w:rsidRDefault="009A3E07" w:rsidP="005838FE">
      <w:pPr>
        <w:tabs>
          <w:tab w:val="left" w:pos="993"/>
          <w:tab w:val="left" w:pos="59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55"/>
      <w:bookmarkEnd w:id="5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Неповні календарні місяці служби до розрахунку не беруться.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Виплата заохочення резервістам провадиться на підставі наказу командира військової частини, начальника військового навчального закладу, керівника установи або організації Збройних Сил України, де проходять службу резервісти /далі - командир (начальник)/.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61"/>
      <w:bookmarkEnd w:id="6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Командир (начальник) має право позбавляти резервістів одноразового грошового заохочення повністю або частково тільки за: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62"/>
      <w:bookmarkEnd w:id="7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уживання алкогольних напоїв (наркотичних речовин) у службовий час, прибуття на службу в нетверезому стані (стані наркотичного сп'яніння);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63"/>
      <w:bookmarkEnd w:id="8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вимог законів та інших нормативно-правових актів щодо збереження державної таємниці;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64"/>
      <w:bookmarkEnd w:id="9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вимог законів та інших нормативно-правових актів, які призвели до поломок військової (спеціальної) техніки й озброєння, пошкодження майна, інших матеріальних збитків, а також завдали шкоди здоров'ю військовослужбовців або інших осіб;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65"/>
      <w:bookmarkEnd w:id="10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статутних правил несення вартової (вахтової), внутрішньої служб, патрулювання, що не спричинило тяжких наслідків;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66"/>
      <w:bookmarkEnd w:id="11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статутних правил взаємовідносин між резервістами (військовослужбовцями), що не містять у собі складу злочину;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67"/>
      <w:bookmarkEnd w:id="12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недбале ставлення до служби в резерві, якщо це не містить у собі складу злочину;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68"/>
      <w:bookmarkEnd w:id="13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невихід резервіста на заняття (збори), а також самовільне залишення місця проведення занять (зборів) без поважних причин більше 3 годин протягом робочого дня;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69"/>
      <w:bookmarkEnd w:id="14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невиконання програми підготовки.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70"/>
      <w:bookmarkEnd w:id="15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таких випадках у наказі про виплату резервістам заохочення зазначається причина зменшення розміру заохочення або його повного позбавлення.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71"/>
      <w:bookmarkEnd w:id="16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Одноразове грошове заохочення не виплачується резервістам: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72"/>
      <w:bookmarkEnd w:id="17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звільняються зі служби у військовому резерві за службовою невідповідністю та у зв'язку з обвинувальним вироком суду, що набрав законної сили, яким призначено покарання у вигляді позбавлення волі, обмеження волі, позбавлення військового звання чи права займати певні посади;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73"/>
      <w:bookmarkEnd w:id="18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скоєння у військовій частині аварій, подій, пов'язаних із загибеллю людей з вини резервістів під час виконання ними службових обов'язків, чи вчинення злочинів;</w:t>
      </w:r>
    </w:p>
    <w:p w:rsidR="009A3E07" w:rsidRPr="005838FE" w:rsidRDefault="009A3E07" w:rsidP="005838FE">
      <w:pPr>
        <w:shd w:val="clear" w:color="auto" w:fill="FFFFFF"/>
        <w:tabs>
          <w:tab w:val="left" w:pos="993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74"/>
      <w:bookmarkEnd w:id="19"/>
      <w:r w:rsidRPr="00583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зв'язку із систематичним невиконанням резервістом умов контракту.</w:t>
      </w:r>
    </w:p>
    <w:p w:rsidR="009A3E07" w:rsidRDefault="009A3E07" w:rsidP="005838FE">
      <w:pPr>
        <w:tabs>
          <w:tab w:val="left" w:pos="993"/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FA8" w:rsidRDefault="00886FA8" w:rsidP="005838FE">
      <w:pPr>
        <w:tabs>
          <w:tab w:val="left" w:pos="993"/>
          <w:tab w:val="left" w:pos="595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E6F" w:rsidRPr="00B763F9" w:rsidRDefault="00025E6F" w:rsidP="00561432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25E6F" w:rsidRPr="00B763F9" w:rsidSect="0029608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06" w:rsidRDefault="00F47306" w:rsidP="009677F3">
      <w:pPr>
        <w:spacing w:after="0" w:line="240" w:lineRule="auto"/>
      </w:pPr>
      <w:r>
        <w:separator/>
      </w:r>
    </w:p>
  </w:endnote>
  <w:endnote w:type="continuationSeparator" w:id="0">
    <w:p w:rsidR="00F47306" w:rsidRDefault="00F47306" w:rsidP="0096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06" w:rsidRDefault="00F47306" w:rsidP="009677F3">
      <w:pPr>
        <w:spacing w:after="0" w:line="240" w:lineRule="auto"/>
      </w:pPr>
      <w:r>
        <w:separator/>
      </w:r>
    </w:p>
  </w:footnote>
  <w:footnote w:type="continuationSeparator" w:id="0">
    <w:p w:rsidR="00F47306" w:rsidRDefault="00F47306" w:rsidP="0096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2D7F"/>
    <w:multiLevelType w:val="hybridMultilevel"/>
    <w:tmpl w:val="77C6889E"/>
    <w:lvl w:ilvl="0" w:tplc="B4129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3F9"/>
    <w:rsid w:val="00025E6F"/>
    <w:rsid w:val="000B6FC8"/>
    <w:rsid w:val="00137599"/>
    <w:rsid w:val="00155481"/>
    <w:rsid w:val="001F07C1"/>
    <w:rsid w:val="0020259F"/>
    <w:rsid w:val="00221997"/>
    <w:rsid w:val="0024343B"/>
    <w:rsid w:val="00296083"/>
    <w:rsid w:val="002F5911"/>
    <w:rsid w:val="002F5AA9"/>
    <w:rsid w:val="00331049"/>
    <w:rsid w:val="00346544"/>
    <w:rsid w:val="0036131C"/>
    <w:rsid w:val="003635D4"/>
    <w:rsid w:val="00365AAE"/>
    <w:rsid w:val="003B3CD3"/>
    <w:rsid w:val="00423D35"/>
    <w:rsid w:val="00440FC3"/>
    <w:rsid w:val="004A6504"/>
    <w:rsid w:val="00514CE3"/>
    <w:rsid w:val="00541502"/>
    <w:rsid w:val="0055330E"/>
    <w:rsid w:val="00561432"/>
    <w:rsid w:val="00576BBA"/>
    <w:rsid w:val="005838FE"/>
    <w:rsid w:val="00593D28"/>
    <w:rsid w:val="005F73C4"/>
    <w:rsid w:val="006A6A39"/>
    <w:rsid w:val="006D0CD2"/>
    <w:rsid w:val="00704C43"/>
    <w:rsid w:val="00707A9E"/>
    <w:rsid w:val="00761B91"/>
    <w:rsid w:val="00785179"/>
    <w:rsid w:val="007C0A61"/>
    <w:rsid w:val="00842AA8"/>
    <w:rsid w:val="00852BFE"/>
    <w:rsid w:val="00861FE2"/>
    <w:rsid w:val="00886FA8"/>
    <w:rsid w:val="008A442A"/>
    <w:rsid w:val="008D11E2"/>
    <w:rsid w:val="00900652"/>
    <w:rsid w:val="00913638"/>
    <w:rsid w:val="00940FA0"/>
    <w:rsid w:val="00953544"/>
    <w:rsid w:val="009677F3"/>
    <w:rsid w:val="009A3E07"/>
    <w:rsid w:val="009A6FC5"/>
    <w:rsid w:val="00A15668"/>
    <w:rsid w:val="00AC0DDE"/>
    <w:rsid w:val="00AE6AFA"/>
    <w:rsid w:val="00AF61F4"/>
    <w:rsid w:val="00B2279A"/>
    <w:rsid w:val="00B74969"/>
    <w:rsid w:val="00B763F9"/>
    <w:rsid w:val="00BD5689"/>
    <w:rsid w:val="00BE0F78"/>
    <w:rsid w:val="00C44D3E"/>
    <w:rsid w:val="00C4580A"/>
    <w:rsid w:val="00C51C77"/>
    <w:rsid w:val="00C57F57"/>
    <w:rsid w:val="00C82D45"/>
    <w:rsid w:val="00CA2866"/>
    <w:rsid w:val="00D55062"/>
    <w:rsid w:val="00D5716E"/>
    <w:rsid w:val="00E45DE9"/>
    <w:rsid w:val="00E67B80"/>
    <w:rsid w:val="00EB4826"/>
    <w:rsid w:val="00EC6EAC"/>
    <w:rsid w:val="00F47306"/>
    <w:rsid w:val="00F55B59"/>
    <w:rsid w:val="00F63A7B"/>
    <w:rsid w:val="00F8619C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8A7A-E710-44AB-A20C-8995E9A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0F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7F3"/>
  </w:style>
  <w:style w:type="paragraph" w:styleId="a7">
    <w:name w:val="footer"/>
    <w:basedOn w:val="a"/>
    <w:link w:val="a8"/>
    <w:uiPriority w:val="99"/>
    <w:semiHidden/>
    <w:unhideWhenUsed/>
    <w:rsid w:val="0096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7F3"/>
  </w:style>
  <w:style w:type="paragraph" w:styleId="a9">
    <w:name w:val="Balloon Text"/>
    <w:basedOn w:val="a"/>
    <w:link w:val="aa"/>
    <w:uiPriority w:val="99"/>
    <w:semiHidden/>
    <w:unhideWhenUsed/>
    <w:rsid w:val="0096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7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2053-CF40-4735-912E-FA99A14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2017-04-13T16:04:00Z</cp:lastPrinted>
  <dcterms:created xsi:type="dcterms:W3CDTF">2017-06-26T08:28:00Z</dcterms:created>
  <dcterms:modified xsi:type="dcterms:W3CDTF">2017-06-26T16:08:00Z</dcterms:modified>
</cp:coreProperties>
</file>