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C" w:rsidRDefault="006A64BC" w:rsidP="006A64BC">
      <w:pPr>
        <w:pStyle w:val="20"/>
        <w:shd w:val="clear" w:color="auto" w:fill="auto"/>
        <w:spacing w:before="0" w:after="275" w:line="220" w:lineRule="exact"/>
        <w:ind w:right="160"/>
      </w:pP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неповнолітніми</w:t>
      </w:r>
      <w:proofErr w:type="spellEnd"/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580"/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укладений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умов. До таких умов,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відносяться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взаємна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Взаємна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вступ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волевиявлення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чоловіка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тобто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відсутніми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будь-які</w:t>
      </w:r>
      <w:proofErr w:type="spellEnd"/>
      <w:r>
        <w:rPr>
          <w:color w:val="000000"/>
        </w:rPr>
        <w:t xml:space="preserve"> прояви </w:t>
      </w:r>
      <w:proofErr w:type="spellStart"/>
      <w:r>
        <w:rPr>
          <w:color w:val="000000"/>
        </w:rPr>
        <w:t>фізичного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, погрози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боку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родичів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22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імейного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- на день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чолові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досягти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>.</w:t>
      </w:r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700"/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особи, яка </w:t>
      </w:r>
      <w:proofErr w:type="spellStart"/>
      <w:r>
        <w:rPr>
          <w:color w:val="000000"/>
        </w:rPr>
        <w:t>досягла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шістнадцяти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їй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надано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інтересам</w:t>
      </w:r>
      <w:proofErr w:type="spellEnd"/>
      <w:r>
        <w:rPr>
          <w:color w:val="000000"/>
        </w:rPr>
        <w:t>.</w:t>
      </w:r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700"/>
      </w:pP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подається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жінкою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чоловіком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будь-якого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за </w:t>
      </w:r>
      <w:proofErr w:type="spellStart"/>
      <w:r>
        <w:rPr>
          <w:color w:val="000000"/>
        </w:rPr>
        <w:t>їхнім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вибором</w:t>
      </w:r>
      <w:proofErr w:type="spellEnd"/>
      <w:r>
        <w:rPr>
          <w:color w:val="000000"/>
        </w:rPr>
        <w:t xml:space="preserve">. При </w:t>
      </w:r>
      <w:proofErr w:type="spellStart"/>
      <w:r>
        <w:rPr>
          <w:color w:val="000000"/>
        </w:rPr>
        <w:t>поданні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заяви </w:t>
      </w:r>
      <w:proofErr w:type="spellStart"/>
      <w:r>
        <w:rPr>
          <w:color w:val="000000"/>
        </w:rPr>
        <w:t>жінка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пред’являють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посвідчення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особи паспорт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паспортний</w:t>
      </w:r>
      <w:proofErr w:type="spellEnd"/>
      <w:r>
        <w:rPr>
          <w:color w:val="000000"/>
        </w:rPr>
        <w:t xml:space="preserve"> документ, а особа, яка </w:t>
      </w:r>
      <w:proofErr w:type="spellStart"/>
      <w:r>
        <w:rPr>
          <w:color w:val="000000"/>
        </w:rPr>
        <w:t>досягла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шістнадцятирічного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отримала</w:t>
      </w:r>
      <w:proofErr w:type="spellEnd"/>
      <w:r>
        <w:rPr>
          <w:color w:val="000000"/>
        </w:rPr>
        <w:t xml:space="preserve"> паспорт (</w:t>
      </w:r>
      <w:proofErr w:type="spellStart"/>
      <w:r>
        <w:rPr>
          <w:color w:val="000000"/>
        </w:rPr>
        <w:t>паспортний</w:t>
      </w:r>
      <w:proofErr w:type="spellEnd"/>
      <w:r>
        <w:rPr>
          <w:color w:val="000000"/>
        </w:rPr>
        <w:t xml:space="preserve"> документ), </w:t>
      </w:r>
      <w:proofErr w:type="spellStart"/>
      <w:r>
        <w:rPr>
          <w:color w:val="000000"/>
        </w:rPr>
        <w:t>пред’являє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 минуло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один </w:t>
      </w:r>
      <w:proofErr w:type="spellStart"/>
      <w:r>
        <w:rPr>
          <w:color w:val="000000"/>
        </w:rPr>
        <w:t>місяць</w:t>
      </w:r>
      <w:proofErr w:type="spellEnd"/>
      <w:r>
        <w:rPr>
          <w:color w:val="000000"/>
        </w:rPr>
        <w:t>.</w:t>
      </w:r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700"/>
      </w:pPr>
      <w:r>
        <w:rPr>
          <w:color w:val="000000"/>
        </w:rPr>
        <w:t xml:space="preserve">Особи,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зареєструвати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на день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на момент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заяви до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одному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них до 18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вистачає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хоча</w:t>
      </w:r>
      <w:proofErr w:type="spellEnd"/>
      <w:r>
        <w:rPr>
          <w:color w:val="000000"/>
        </w:rPr>
        <w:t xml:space="preserve"> б </w:t>
      </w:r>
      <w:proofErr w:type="spellStart"/>
      <w:r>
        <w:rPr>
          <w:color w:val="000000"/>
        </w:rPr>
        <w:t>кілька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тижнів</w:t>
      </w:r>
      <w:proofErr w:type="spellEnd"/>
      <w:r>
        <w:rPr>
          <w:color w:val="000000"/>
        </w:rPr>
        <w:t xml:space="preserve">), в них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, так як на момент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матимуть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повні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700"/>
      </w:pPr>
      <w:r>
        <w:rPr>
          <w:color w:val="000000"/>
        </w:rPr>
        <w:t xml:space="preserve">Орган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зобов'язаний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ознайомити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їхніми</w:t>
      </w:r>
      <w:proofErr w:type="spellEnd"/>
      <w:r>
        <w:rPr>
          <w:color w:val="000000"/>
        </w:rPr>
        <w:t xml:space="preserve"> правами та </w:t>
      </w:r>
      <w:proofErr w:type="spellStart"/>
      <w:r>
        <w:rPr>
          <w:color w:val="000000"/>
        </w:rPr>
        <w:t>обов'язками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майбутніх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батькі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попередити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приховання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перешкод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6A64BC" w:rsidRDefault="006A64BC" w:rsidP="006A64BC">
      <w:pPr>
        <w:pStyle w:val="20"/>
        <w:shd w:val="clear" w:color="auto" w:fill="auto"/>
        <w:spacing w:before="0" w:after="0" w:line="274" w:lineRule="exact"/>
        <w:ind w:left="200" w:firstLine="700"/>
      </w:pPr>
      <w:proofErr w:type="spellStart"/>
      <w:r>
        <w:rPr>
          <w:color w:val="000000"/>
        </w:rPr>
        <w:t>Державна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засвідчується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ідоцтвом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видається</w:t>
      </w:r>
      <w:proofErr w:type="spellEnd"/>
      <w:r>
        <w:rPr>
          <w:color w:val="000000"/>
        </w:rPr>
        <w:t xml:space="preserve"> кожному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при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паспортних</w:t>
      </w:r>
      <w:proofErr w:type="spellEnd"/>
      <w:r>
        <w:rPr>
          <w:color w:val="000000"/>
        </w:rPr>
        <w:t xml:space="preserve"> документах </w:t>
      </w:r>
      <w:proofErr w:type="spellStart"/>
      <w:r>
        <w:rPr>
          <w:color w:val="000000"/>
        </w:rPr>
        <w:t>вже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проставляються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відмітки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7E5347" w:rsidRDefault="007E5347"/>
    <w:sectPr w:rsidR="007E5347" w:rsidSect="007E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BC"/>
    <w:rsid w:val="006A64BC"/>
    <w:rsid w:val="007E5347"/>
    <w:rsid w:val="009C5315"/>
    <w:rsid w:val="00CA3EB7"/>
    <w:rsid w:val="00C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A64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4BC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StartSoft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2017-10-25T11:47:00Z</dcterms:created>
  <dcterms:modified xsi:type="dcterms:W3CDTF">2017-10-25T11:47:00Z</dcterms:modified>
</cp:coreProperties>
</file>