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35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5FA9" w:rsidRDefault="00535F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5FA9" w:rsidRDefault="00535F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5FA9" w:rsidRDefault="00535F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t>Наказ / розпорядчий документ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ind w:left="60"/>
              <w:jc w:val="center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r>
              <w:t>09.01.2020 р. № 3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32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5FA9" w:rsidRDefault="00535F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b/>
              </w:rPr>
              <w:t xml:space="preserve"> ( 0110150 )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5FA9" w:rsidRDefault="00D0241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925920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925920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t>Бюджетний кодекс України</w:t>
            </w:r>
            <w:r>
              <w:br/>
              <w:t>Закон України " про  місцеве самоврядування в Україні"</w:t>
            </w:r>
            <w:r>
              <w:br/>
              <w:t>Закон України "Про службу в органах місцевого самоврядування"</w:t>
            </w:r>
            <w:r>
              <w:br/>
              <w:t>наказ міністерства фінансів України від 01.10.2010 р  №1147 "</w:t>
            </w:r>
            <w:r>
              <w:t>Про затвердження Типового  переліку бюджетних програм та результативних показників  їх виконання для місцевих бюджетів у галузі державне управління "</w:t>
            </w:r>
            <w:r>
              <w:br/>
              <w:t>наказ міністерства фінансів України від 17.07.2015р.№648 "Про затвердження типових  форм бюджетних запитів</w:t>
            </w:r>
            <w:r>
              <w:t xml:space="preserve">  для формування місцевих бюджетів "()із змінами ,</w:t>
            </w:r>
            <w:proofErr w:type="spellStart"/>
            <w:r>
              <w:t>внесенеми</w:t>
            </w:r>
            <w:proofErr w:type="spellEnd"/>
            <w:r>
              <w:t xml:space="preserve"> наказом міністерства фінансів України від 17.07.2018 р №617)</w:t>
            </w:r>
            <w:r>
              <w:br/>
              <w:t xml:space="preserve">наказ міністерства  фінансів </w:t>
            </w:r>
            <w:proofErr w:type="spellStart"/>
            <w:r>
              <w:t>Українивід</w:t>
            </w:r>
            <w:proofErr w:type="spellEnd"/>
            <w:r>
              <w:t xml:space="preserve"> 20.09.2017 №793 "Про затвердження  складових програмної класифікації  видатків та кредитування </w:t>
            </w:r>
            <w:r>
              <w:t>місцевих бюджетів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5FA9" w:rsidRDefault="00535F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5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5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5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925 920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925 920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925 920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925 920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5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Програма  підтримки місцевого самоврядування на 2019 -2020 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909 920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909 920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Програма  інформатизації на 2019-2020 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16 000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16 000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925 920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rPr>
                <w:b/>
              </w:rPr>
              <w:t>925 920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 xml:space="preserve">внутрішній  облік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5FA9" w:rsidRDefault="00D0241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 xml:space="preserve">кількість виконаних листів, звернень, заяв, скарг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5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5FA9" w:rsidRDefault="00535F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працівника</w:t>
            </w: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0,40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535F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231480,00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Pr>
              <w:ind w:right="60"/>
              <w:jc w:val="right"/>
            </w:pPr>
            <w:r>
              <w:t>231480,00</w:t>
            </w: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proofErr w:type="spellStart"/>
            <w:r>
              <w:t>Лісівська</w:t>
            </w:r>
            <w:proofErr w:type="spellEnd"/>
            <w:r>
              <w:t xml:space="preserve">  сільська  рада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FA9" w:rsidRDefault="00D0241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5FA9" w:rsidRDefault="00D02416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  <w:tr w:rsidR="00535F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A9" w:rsidRDefault="00D0241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1800" w:type="dxa"/>
          </w:tcPr>
          <w:p w:rsidR="00535FA9" w:rsidRDefault="00535FA9">
            <w:pPr>
              <w:pStyle w:val="EMPTYCELLSTYLE"/>
            </w:pPr>
          </w:p>
        </w:tc>
        <w:tc>
          <w:tcPr>
            <w:tcW w:w="400" w:type="dxa"/>
          </w:tcPr>
          <w:p w:rsidR="00535FA9" w:rsidRDefault="00535FA9">
            <w:pPr>
              <w:pStyle w:val="EMPTYCELLSTYLE"/>
            </w:pPr>
          </w:p>
        </w:tc>
      </w:tr>
    </w:tbl>
    <w:p w:rsidR="00000000" w:rsidRDefault="00D0241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35FA9"/>
    <w:rsid w:val="00535FA9"/>
    <w:rsid w:val="00D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2020-01-10T20:15:00Z</dcterms:created>
  <dcterms:modified xsi:type="dcterms:W3CDTF">2020-01-10T20:15:00Z</dcterms:modified>
</cp:coreProperties>
</file>