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FA" w:rsidRPr="00061059" w:rsidRDefault="007956FA" w:rsidP="00061059">
      <w:pPr>
        <w:pStyle w:val="a5"/>
        <w:rPr>
          <w:rFonts w:ascii="Times New Roman" w:hAnsi="Times New Roman" w:cs="Times New Roman"/>
          <w:sz w:val="28"/>
          <w:szCs w:val="28"/>
          <w:lang w:val="uk-UA"/>
        </w:rPr>
      </w:pPr>
    </w:p>
    <w:p w:rsidR="007956FA" w:rsidRPr="00061059" w:rsidRDefault="007956FA" w:rsidP="00061059">
      <w:pPr>
        <w:pStyle w:val="a5"/>
        <w:jc w:val="center"/>
        <w:rPr>
          <w:rFonts w:ascii="Times New Roman" w:hAnsi="Times New Roman" w:cs="Times New Roman"/>
          <w:sz w:val="28"/>
          <w:szCs w:val="28"/>
        </w:rPr>
      </w:pPr>
      <w:r w:rsidRPr="00061059">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2482215</wp:posOffset>
            </wp:positionH>
            <wp:positionV relativeFrom="paragraph">
              <wp:posOffset>-358140</wp:posOffset>
            </wp:positionV>
            <wp:extent cx="466725" cy="647700"/>
            <wp:effectExtent l="19050" t="0" r="9525" b="0"/>
            <wp:wrapTopAndBottom/>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a:srcRect/>
                    <a:stretch>
                      <a:fillRect/>
                    </a:stretch>
                  </pic:blipFill>
                  <pic:spPr bwMode="auto">
                    <a:xfrm>
                      <a:off x="0" y="0"/>
                      <a:ext cx="466725" cy="647700"/>
                    </a:xfrm>
                    <a:prstGeom prst="rect">
                      <a:avLst/>
                    </a:prstGeom>
                    <a:noFill/>
                    <a:ln w="9525">
                      <a:noFill/>
                      <a:miter lim="800000"/>
                      <a:headEnd/>
                      <a:tailEnd/>
                    </a:ln>
                  </pic:spPr>
                </pic:pic>
              </a:graphicData>
            </a:graphic>
          </wp:anchor>
        </w:drawing>
      </w:r>
      <w:r w:rsidRPr="00061059">
        <w:rPr>
          <w:rFonts w:ascii="Times New Roman" w:hAnsi="Times New Roman" w:cs="Times New Roman"/>
          <w:sz w:val="28"/>
          <w:szCs w:val="28"/>
        </w:rPr>
        <w:t>ЛІСІВСЬКА  СІЛЬСЬКА  РАДА</w:t>
      </w:r>
    </w:p>
    <w:p w:rsidR="007956FA" w:rsidRPr="00061059" w:rsidRDefault="007956FA" w:rsidP="00061059">
      <w:pPr>
        <w:pStyle w:val="a5"/>
        <w:jc w:val="center"/>
        <w:rPr>
          <w:rFonts w:ascii="Times New Roman" w:hAnsi="Times New Roman" w:cs="Times New Roman"/>
          <w:sz w:val="28"/>
          <w:szCs w:val="28"/>
        </w:rPr>
      </w:pPr>
      <w:r w:rsidRPr="00061059">
        <w:rPr>
          <w:rFonts w:ascii="Times New Roman" w:hAnsi="Times New Roman" w:cs="Times New Roman"/>
          <w:sz w:val="28"/>
          <w:szCs w:val="28"/>
        </w:rPr>
        <w:t>ТАЛЬНІВСЬКОГО   РАЙОНУ   ЧЕРКАСЬКОЇ   ОБЛАСТІ</w:t>
      </w:r>
    </w:p>
    <w:p w:rsidR="007956FA" w:rsidRPr="00061059" w:rsidRDefault="007956FA" w:rsidP="00061059">
      <w:pPr>
        <w:pStyle w:val="a5"/>
        <w:jc w:val="center"/>
        <w:rPr>
          <w:rFonts w:ascii="Times New Roman" w:hAnsi="Times New Roman" w:cs="Times New Roman"/>
          <w:sz w:val="28"/>
          <w:szCs w:val="28"/>
        </w:rPr>
      </w:pPr>
      <w:r w:rsidRPr="00061059">
        <w:rPr>
          <w:rFonts w:ascii="Times New Roman" w:hAnsi="Times New Roman" w:cs="Times New Roman"/>
          <w:sz w:val="28"/>
          <w:szCs w:val="28"/>
        </w:rPr>
        <w:t xml:space="preserve">ПРОЕКТ  Р І Ш Е Н </w:t>
      </w:r>
      <w:proofErr w:type="gramStart"/>
      <w:r w:rsidRPr="00061059">
        <w:rPr>
          <w:rFonts w:ascii="Times New Roman" w:hAnsi="Times New Roman" w:cs="Times New Roman"/>
          <w:sz w:val="28"/>
          <w:szCs w:val="28"/>
        </w:rPr>
        <w:t>Н</w:t>
      </w:r>
      <w:proofErr w:type="gramEnd"/>
      <w:r w:rsidRPr="00061059">
        <w:rPr>
          <w:rFonts w:ascii="Times New Roman" w:hAnsi="Times New Roman" w:cs="Times New Roman"/>
          <w:sz w:val="28"/>
          <w:szCs w:val="28"/>
        </w:rPr>
        <w:t xml:space="preserve"> Я</w:t>
      </w:r>
    </w:p>
    <w:p w:rsidR="007956FA" w:rsidRPr="00061059" w:rsidRDefault="007956FA" w:rsidP="00061059">
      <w:pPr>
        <w:pStyle w:val="a5"/>
        <w:rPr>
          <w:rFonts w:ascii="Times New Roman" w:hAnsi="Times New Roman" w:cs="Times New Roman"/>
          <w:sz w:val="28"/>
          <w:szCs w:val="28"/>
        </w:rPr>
      </w:pPr>
    </w:p>
    <w:p w:rsidR="007956FA" w:rsidRPr="0061521F" w:rsidRDefault="007956FA" w:rsidP="00061059">
      <w:pPr>
        <w:pStyle w:val="a5"/>
        <w:rPr>
          <w:rFonts w:ascii="Times New Roman" w:hAnsi="Times New Roman" w:cs="Times New Roman"/>
          <w:sz w:val="26"/>
          <w:szCs w:val="26"/>
          <w:lang w:val="uk-UA"/>
        </w:rPr>
      </w:pPr>
      <w:r w:rsidRPr="0061521F">
        <w:rPr>
          <w:rFonts w:ascii="Times New Roman" w:hAnsi="Times New Roman" w:cs="Times New Roman"/>
          <w:sz w:val="24"/>
          <w:szCs w:val="24"/>
        </w:rPr>
        <w:t xml:space="preserve">       </w:t>
      </w:r>
      <w:r w:rsidRPr="0061521F">
        <w:rPr>
          <w:rFonts w:ascii="Times New Roman" w:hAnsi="Times New Roman" w:cs="Times New Roman"/>
          <w:sz w:val="26"/>
          <w:szCs w:val="26"/>
          <w:lang w:val="uk-UA"/>
        </w:rPr>
        <w:t>__________</w:t>
      </w:r>
      <w:r w:rsidRPr="0061521F">
        <w:rPr>
          <w:rFonts w:ascii="Times New Roman" w:hAnsi="Times New Roman" w:cs="Times New Roman"/>
          <w:sz w:val="26"/>
          <w:szCs w:val="26"/>
        </w:rPr>
        <w:t xml:space="preserve">                               с. Лісове                          </w:t>
      </w:r>
      <w:r w:rsidRPr="0061521F">
        <w:rPr>
          <w:rFonts w:ascii="Times New Roman" w:hAnsi="Times New Roman" w:cs="Times New Roman"/>
          <w:sz w:val="26"/>
          <w:szCs w:val="26"/>
          <w:lang w:val="uk-UA"/>
        </w:rPr>
        <w:t>№ ________</w:t>
      </w:r>
      <w:r w:rsidRPr="0061521F">
        <w:rPr>
          <w:rFonts w:ascii="Times New Roman" w:hAnsi="Times New Roman" w:cs="Times New Roman"/>
          <w:sz w:val="26"/>
          <w:szCs w:val="26"/>
        </w:rPr>
        <w:t xml:space="preserve">     </w:t>
      </w:r>
    </w:p>
    <w:p w:rsidR="007956FA" w:rsidRPr="0061521F" w:rsidRDefault="007956FA" w:rsidP="00061059">
      <w:pPr>
        <w:pStyle w:val="a5"/>
        <w:rPr>
          <w:rFonts w:ascii="Times New Roman" w:hAnsi="Times New Roman" w:cs="Times New Roman"/>
          <w:sz w:val="26"/>
          <w:szCs w:val="26"/>
          <w:lang w:val="uk-UA"/>
        </w:rPr>
      </w:pPr>
      <w:r w:rsidRPr="0061521F">
        <w:rPr>
          <w:rFonts w:ascii="Times New Roman" w:hAnsi="Times New Roman" w:cs="Times New Roman"/>
          <w:sz w:val="26"/>
          <w:szCs w:val="26"/>
          <w:lang w:val="uk-UA"/>
        </w:rPr>
        <w:t xml:space="preserve">                              </w:t>
      </w:r>
    </w:p>
    <w:p w:rsidR="007956FA" w:rsidRPr="0061521F" w:rsidRDefault="007956FA" w:rsidP="00061059">
      <w:pPr>
        <w:pStyle w:val="a5"/>
        <w:rPr>
          <w:rFonts w:ascii="Times New Roman" w:hAnsi="Times New Roman" w:cs="Times New Roman"/>
          <w:sz w:val="26"/>
          <w:szCs w:val="26"/>
          <w:lang w:val="uk-UA"/>
        </w:rPr>
      </w:pPr>
      <w:r w:rsidRPr="0061521F">
        <w:rPr>
          <w:rFonts w:ascii="Times New Roman" w:hAnsi="Times New Roman" w:cs="Times New Roman"/>
          <w:sz w:val="26"/>
          <w:szCs w:val="26"/>
          <w:lang w:val="uk-UA"/>
        </w:rPr>
        <w:t xml:space="preserve">Про </w:t>
      </w:r>
      <w:r w:rsidRPr="0061521F">
        <w:rPr>
          <w:rFonts w:ascii="Times New Roman" w:hAnsi="Times New Roman" w:cs="Times New Roman"/>
          <w:sz w:val="26"/>
          <w:szCs w:val="26"/>
        </w:rPr>
        <w:t xml:space="preserve">встановлення </w:t>
      </w:r>
      <w:r w:rsidRPr="0061521F">
        <w:rPr>
          <w:rFonts w:ascii="Times New Roman" w:hAnsi="Times New Roman" w:cs="Times New Roman"/>
          <w:sz w:val="26"/>
          <w:szCs w:val="26"/>
          <w:lang w:val="uk-UA"/>
        </w:rPr>
        <w:t>місцевих</w:t>
      </w:r>
    </w:p>
    <w:p w:rsidR="007956FA" w:rsidRPr="0061521F" w:rsidRDefault="00E5121B" w:rsidP="00061059">
      <w:pPr>
        <w:pStyle w:val="a5"/>
        <w:rPr>
          <w:rFonts w:ascii="Times New Roman" w:hAnsi="Times New Roman" w:cs="Times New Roman"/>
          <w:sz w:val="26"/>
          <w:szCs w:val="26"/>
          <w:lang w:val="uk-UA"/>
        </w:rPr>
      </w:pPr>
      <w:r w:rsidRPr="0061521F">
        <w:rPr>
          <w:rFonts w:ascii="Times New Roman" w:hAnsi="Times New Roman" w:cs="Times New Roman"/>
          <w:sz w:val="26"/>
          <w:szCs w:val="26"/>
          <w:lang w:val="uk-UA"/>
        </w:rPr>
        <w:t>податків і зборів на 2021</w:t>
      </w:r>
      <w:r w:rsidR="007956FA" w:rsidRPr="0061521F">
        <w:rPr>
          <w:rFonts w:ascii="Times New Roman" w:hAnsi="Times New Roman" w:cs="Times New Roman"/>
          <w:sz w:val="26"/>
          <w:szCs w:val="26"/>
          <w:lang w:val="uk-UA"/>
        </w:rPr>
        <w:t xml:space="preserve"> рік  </w:t>
      </w:r>
    </w:p>
    <w:p w:rsidR="007956FA" w:rsidRPr="0061521F" w:rsidRDefault="007956FA" w:rsidP="00061059">
      <w:pPr>
        <w:pStyle w:val="a5"/>
        <w:rPr>
          <w:rFonts w:ascii="Times New Roman" w:hAnsi="Times New Roman" w:cs="Times New Roman"/>
          <w:sz w:val="26"/>
          <w:szCs w:val="26"/>
          <w:lang w:val="uk-UA"/>
        </w:rPr>
      </w:pPr>
    </w:p>
    <w:p w:rsidR="007956FA" w:rsidRPr="0061521F" w:rsidRDefault="007956FA" w:rsidP="00061059">
      <w:pPr>
        <w:pStyle w:val="a5"/>
        <w:rPr>
          <w:rFonts w:ascii="Times New Roman" w:hAnsi="Times New Roman" w:cs="Times New Roman"/>
          <w:sz w:val="26"/>
          <w:szCs w:val="26"/>
          <w:lang w:val="uk-UA"/>
        </w:rPr>
      </w:pPr>
      <w:r w:rsidRPr="0061521F">
        <w:rPr>
          <w:rFonts w:ascii="Times New Roman" w:hAnsi="Times New Roman" w:cs="Times New Roman"/>
          <w:sz w:val="26"/>
          <w:szCs w:val="26"/>
          <w:lang w:val="uk-UA"/>
        </w:rPr>
        <w:t xml:space="preserve">      Відповідно до статей 10, 12, статтей 265, 266, 267, 268, 268-1, 291-295  Податкового кодексу України ( далі - ПКУ)  із змінами, Закону України  «Про засади державної  регуляторної політики  у сфері  господарської діяльності» , відповідно до пункту 24 частини 1 статті 26  Закону України “Про місцеве самоврядування в Україні ”, враховуючи протокол № 01 наради з суб’єктами  мікро та м</w:t>
      </w:r>
      <w:r w:rsidR="000B0185">
        <w:rPr>
          <w:rFonts w:ascii="Times New Roman" w:hAnsi="Times New Roman" w:cs="Times New Roman"/>
          <w:sz w:val="26"/>
          <w:szCs w:val="26"/>
          <w:lang w:val="uk-UA"/>
        </w:rPr>
        <w:t>алого підприємництва села від 11.02.2021</w:t>
      </w:r>
      <w:r w:rsidRPr="0061521F">
        <w:rPr>
          <w:rFonts w:ascii="Times New Roman" w:hAnsi="Times New Roman" w:cs="Times New Roman"/>
          <w:sz w:val="26"/>
          <w:szCs w:val="26"/>
          <w:lang w:val="uk-UA"/>
        </w:rPr>
        <w:t xml:space="preserve"> року,  аналіз регуляторного впливу,  експертний висновок  постійної комісії з питань планування, бюджету і фінансів, сільська рада</w:t>
      </w:r>
    </w:p>
    <w:p w:rsidR="007956FA" w:rsidRPr="0061521F" w:rsidRDefault="007956FA" w:rsidP="00061059">
      <w:pPr>
        <w:pStyle w:val="a5"/>
        <w:rPr>
          <w:rFonts w:ascii="Times New Roman" w:hAnsi="Times New Roman" w:cs="Times New Roman"/>
          <w:sz w:val="26"/>
          <w:szCs w:val="26"/>
          <w:lang w:val="uk-UA"/>
        </w:rPr>
      </w:pPr>
      <w:r w:rsidRPr="0061521F">
        <w:rPr>
          <w:rFonts w:ascii="Times New Roman" w:hAnsi="Times New Roman" w:cs="Times New Roman"/>
          <w:sz w:val="26"/>
          <w:szCs w:val="26"/>
          <w:lang w:val="uk-UA"/>
        </w:rPr>
        <w:t xml:space="preserve">ВИРІШИЛА : </w:t>
      </w:r>
    </w:p>
    <w:p w:rsidR="007956FA" w:rsidRPr="0061521F" w:rsidRDefault="007956FA" w:rsidP="00061059">
      <w:pPr>
        <w:pStyle w:val="a5"/>
        <w:rPr>
          <w:rFonts w:ascii="Times New Roman" w:hAnsi="Times New Roman" w:cs="Times New Roman"/>
          <w:color w:val="000000"/>
          <w:sz w:val="26"/>
          <w:szCs w:val="26"/>
          <w:lang w:val="uk-UA"/>
        </w:rPr>
      </w:pPr>
      <w:r w:rsidRPr="0061521F">
        <w:rPr>
          <w:rFonts w:ascii="Times New Roman" w:hAnsi="Times New Roman" w:cs="Times New Roman"/>
          <w:sz w:val="26"/>
          <w:szCs w:val="26"/>
          <w:lang w:val="uk-UA"/>
        </w:rPr>
        <w:t xml:space="preserve">   1.</w:t>
      </w:r>
      <w:r w:rsidR="00E5121B" w:rsidRPr="0061521F">
        <w:rPr>
          <w:rFonts w:ascii="Times New Roman" w:hAnsi="Times New Roman" w:cs="Times New Roman"/>
          <w:color w:val="000000"/>
          <w:sz w:val="26"/>
          <w:szCs w:val="26"/>
          <w:lang w:val="uk-UA"/>
        </w:rPr>
        <w:t xml:space="preserve"> Встановити з 1 січня 2021</w:t>
      </w:r>
      <w:r w:rsidRPr="0061521F">
        <w:rPr>
          <w:rFonts w:ascii="Times New Roman" w:hAnsi="Times New Roman" w:cs="Times New Roman"/>
          <w:color w:val="000000"/>
          <w:sz w:val="26"/>
          <w:szCs w:val="26"/>
          <w:lang w:val="uk-UA"/>
        </w:rPr>
        <w:t xml:space="preserve"> року на території  Лісівської  сільської ради        місцеві податки і збори :</w:t>
      </w:r>
    </w:p>
    <w:p w:rsidR="007956FA" w:rsidRPr="0061521F" w:rsidRDefault="007956FA" w:rsidP="00061059">
      <w:pPr>
        <w:pStyle w:val="a5"/>
        <w:rPr>
          <w:rFonts w:ascii="Times New Roman" w:hAnsi="Times New Roman" w:cs="Times New Roman"/>
          <w:bCs/>
          <w:iCs/>
          <w:sz w:val="26"/>
          <w:szCs w:val="26"/>
          <w:lang w:val="uk-UA"/>
        </w:rPr>
      </w:pPr>
      <w:r w:rsidRPr="0061521F">
        <w:rPr>
          <w:rFonts w:ascii="Times New Roman" w:hAnsi="Times New Roman" w:cs="Times New Roman"/>
          <w:sz w:val="26"/>
          <w:szCs w:val="26"/>
          <w:lang w:val="uk-UA"/>
        </w:rPr>
        <w:t xml:space="preserve">   1.1.  податок на нерухоме майно, відмінне від земельної ділянки згідно додатку 1.</w:t>
      </w:r>
    </w:p>
    <w:p w:rsidR="007956FA" w:rsidRPr="0061521F" w:rsidRDefault="007956FA" w:rsidP="00061059">
      <w:pPr>
        <w:pStyle w:val="a5"/>
        <w:rPr>
          <w:rFonts w:ascii="Times New Roman" w:hAnsi="Times New Roman" w:cs="Times New Roman"/>
          <w:bCs/>
          <w:iCs/>
          <w:sz w:val="26"/>
          <w:szCs w:val="26"/>
          <w:lang w:val="uk-UA"/>
        </w:rPr>
      </w:pPr>
      <w:r w:rsidRPr="0061521F">
        <w:rPr>
          <w:rFonts w:ascii="Times New Roman" w:hAnsi="Times New Roman" w:cs="Times New Roman"/>
          <w:bCs/>
          <w:iCs/>
          <w:sz w:val="26"/>
          <w:szCs w:val="26"/>
          <w:lang w:val="uk-UA"/>
        </w:rPr>
        <w:t xml:space="preserve">  1.2.</w:t>
      </w:r>
      <w:r w:rsidRPr="0061521F">
        <w:rPr>
          <w:rFonts w:ascii="Times New Roman" w:hAnsi="Times New Roman" w:cs="Times New Roman"/>
          <w:sz w:val="26"/>
          <w:szCs w:val="26"/>
          <w:lang w:val="uk-UA"/>
        </w:rPr>
        <w:t xml:space="preserve"> транспортний податок, згідно додатку 2.</w:t>
      </w:r>
    </w:p>
    <w:p w:rsidR="007956FA" w:rsidRPr="0061521F" w:rsidRDefault="007956FA" w:rsidP="00061059">
      <w:pPr>
        <w:pStyle w:val="a5"/>
        <w:rPr>
          <w:rFonts w:ascii="Times New Roman" w:hAnsi="Times New Roman" w:cs="Times New Roman"/>
          <w:bCs/>
          <w:iCs/>
          <w:sz w:val="26"/>
          <w:szCs w:val="26"/>
          <w:lang w:val="uk-UA"/>
        </w:rPr>
      </w:pPr>
      <w:r w:rsidRPr="0061521F">
        <w:rPr>
          <w:rFonts w:ascii="Times New Roman" w:hAnsi="Times New Roman" w:cs="Times New Roman"/>
          <w:bCs/>
          <w:iCs/>
          <w:sz w:val="26"/>
          <w:szCs w:val="26"/>
          <w:lang w:val="uk-UA"/>
        </w:rPr>
        <w:t xml:space="preserve">  1.3. туристичний збір, згідно додатку 3.</w:t>
      </w:r>
    </w:p>
    <w:p w:rsidR="007956FA" w:rsidRPr="0061521F" w:rsidRDefault="007956FA" w:rsidP="00061059">
      <w:pPr>
        <w:pStyle w:val="a5"/>
        <w:rPr>
          <w:rFonts w:ascii="Times New Roman" w:hAnsi="Times New Roman" w:cs="Times New Roman"/>
          <w:bCs/>
          <w:iCs/>
          <w:sz w:val="26"/>
          <w:szCs w:val="26"/>
          <w:lang w:val="uk-UA"/>
        </w:rPr>
      </w:pPr>
      <w:r w:rsidRPr="0061521F">
        <w:rPr>
          <w:rFonts w:ascii="Times New Roman" w:hAnsi="Times New Roman" w:cs="Times New Roman"/>
          <w:bCs/>
          <w:iCs/>
          <w:sz w:val="26"/>
          <w:szCs w:val="26"/>
          <w:lang w:val="uk-UA"/>
        </w:rPr>
        <w:t xml:space="preserve">  1.4. Збір за місця для паркування транспортних засобів, згідно додатку 4. </w:t>
      </w:r>
    </w:p>
    <w:p w:rsidR="007956FA" w:rsidRPr="0061521F" w:rsidRDefault="007956FA" w:rsidP="00061059">
      <w:pPr>
        <w:pStyle w:val="a5"/>
        <w:rPr>
          <w:rFonts w:ascii="Times New Roman" w:hAnsi="Times New Roman" w:cs="Times New Roman"/>
          <w:sz w:val="26"/>
          <w:szCs w:val="26"/>
          <w:lang w:val="uk-UA"/>
        </w:rPr>
      </w:pPr>
      <w:r w:rsidRPr="0061521F">
        <w:rPr>
          <w:rFonts w:ascii="Times New Roman" w:hAnsi="Times New Roman" w:cs="Times New Roman"/>
          <w:bCs/>
          <w:iCs/>
          <w:sz w:val="26"/>
          <w:szCs w:val="26"/>
          <w:lang w:val="uk-UA"/>
        </w:rPr>
        <w:t xml:space="preserve">  1.5. Єдиний податок, згідно додатку 5.</w:t>
      </w:r>
      <w:r w:rsidRPr="0061521F">
        <w:rPr>
          <w:rFonts w:ascii="Times New Roman" w:hAnsi="Times New Roman" w:cs="Times New Roman"/>
          <w:sz w:val="26"/>
          <w:szCs w:val="26"/>
          <w:lang w:val="uk-UA"/>
        </w:rPr>
        <w:t xml:space="preserve">   </w:t>
      </w:r>
    </w:p>
    <w:p w:rsidR="007956FA" w:rsidRPr="0061521F" w:rsidRDefault="007956FA" w:rsidP="00061059">
      <w:pPr>
        <w:pStyle w:val="a5"/>
        <w:rPr>
          <w:rFonts w:ascii="Times New Roman" w:hAnsi="Times New Roman" w:cs="Times New Roman"/>
          <w:sz w:val="26"/>
          <w:szCs w:val="26"/>
          <w:lang w:val="uk-UA"/>
        </w:rPr>
      </w:pPr>
      <w:r w:rsidRPr="0061521F">
        <w:rPr>
          <w:rFonts w:ascii="Times New Roman" w:hAnsi="Times New Roman" w:cs="Times New Roman"/>
          <w:bCs/>
          <w:iCs/>
          <w:sz w:val="26"/>
          <w:szCs w:val="26"/>
          <w:lang w:val="uk-UA"/>
        </w:rPr>
        <w:t xml:space="preserve">   </w:t>
      </w:r>
      <w:r w:rsidRPr="0061521F">
        <w:rPr>
          <w:rFonts w:ascii="Times New Roman" w:hAnsi="Times New Roman" w:cs="Times New Roman"/>
          <w:sz w:val="26"/>
          <w:szCs w:val="26"/>
          <w:lang w:val="uk-UA"/>
        </w:rPr>
        <w:t>2.Секретарю сільської ради :</w:t>
      </w:r>
    </w:p>
    <w:p w:rsidR="007956FA" w:rsidRPr="0061521F" w:rsidRDefault="007956FA" w:rsidP="00061059">
      <w:pPr>
        <w:pStyle w:val="a5"/>
        <w:rPr>
          <w:rFonts w:ascii="Times New Roman" w:hAnsi="Times New Roman" w:cs="Times New Roman"/>
          <w:sz w:val="26"/>
          <w:szCs w:val="26"/>
          <w:lang w:val="uk-UA"/>
        </w:rPr>
      </w:pPr>
      <w:r w:rsidRPr="0061521F">
        <w:rPr>
          <w:rFonts w:ascii="Times New Roman" w:hAnsi="Times New Roman" w:cs="Times New Roman"/>
          <w:sz w:val="26"/>
          <w:szCs w:val="26"/>
          <w:lang w:val="uk-UA"/>
        </w:rPr>
        <w:t xml:space="preserve">   2.1.  оприлюднити  це рішення  в  одному з районних друкованих ЗМІ  та на  Інтернет- сайті сільської ради  у десятиденний строк після його прийняття та підписання, але не пізніше  1  липня цього року.</w:t>
      </w:r>
    </w:p>
    <w:p w:rsidR="007956FA" w:rsidRPr="0061521F" w:rsidRDefault="007956FA" w:rsidP="00061059">
      <w:pPr>
        <w:pStyle w:val="a5"/>
        <w:rPr>
          <w:rFonts w:ascii="Times New Roman" w:hAnsi="Times New Roman" w:cs="Times New Roman"/>
          <w:sz w:val="26"/>
          <w:szCs w:val="26"/>
          <w:lang w:val="uk-UA"/>
        </w:rPr>
      </w:pPr>
      <w:r w:rsidRPr="0061521F">
        <w:rPr>
          <w:rFonts w:ascii="Times New Roman" w:hAnsi="Times New Roman" w:cs="Times New Roman"/>
          <w:sz w:val="26"/>
          <w:szCs w:val="26"/>
          <w:lang w:val="uk-UA"/>
        </w:rPr>
        <w:t xml:space="preserve">   2.2.    В.о. землевпорядника сільської ради,   відповідно до п.п.12.3.3. п.12.3. статті 12 ПКУ, копію прийнятого рішення  надіслати  в електронному вигляді у десятиденний строк з дня прийняття до контролюючого органу, в якому перебувають на обліку платники відповідних місцевих податків та зборів, але не пізніше 1 липня року, що передує бюджетному періоду, в якому планується застосовування встановлюваних місцевих податків та зборів або змін до них.</w:t>
      </w:r>
    </w:p>
    <w:p w:rsidR="007956FA" w:rsidRPr="0061521F" w:rsidRDefault="007956FA" w:rsidP="00061059">
      <w:pPr>
        <w:pStyle w:val="a5"/>
        <w:rPr>
          <w:rFonts w:ascii="Times New Roman" w:hAnsi="Times New Roman" w:cs="Times New Roman"/>
          <w:sz w:val="26"/>
          <w:szCs w:val="26"/>
          <w:lang w:val="uk-UA"/>
        </w:rPr>
      </w:pPr>
      <w:r w:rsidRPr="0061521F">
        <w:rPr>
          <w:rFonts w:ascii="Times New Roman" w:hAnsi="Times New Roman" w:cs="Times New Roman"/>
          <w:sz w:val="26"/>
          <w:szCs w:val="26"/>
          <w:lang w:val="uk-UA"/>
        </w:rPr>
        <w:t xml:space="preserve">         3</w:t>
      </w:r>
      <w:r w:rsidRPr="0061521F">
        <w:rPr>
          <w:rFonts w:ascii="Times New Roman" w:hAnsi="Times New Roman" w:cs="Times New Roman"/>
          <w:sz w:val="26"/>
          <w:szCs w:val="26"/>
        </w:rPr>
        <w:t>.Дане рішення набирає чинності з</w:t>
      </w:r>
      <w:r w:rsidRPr="0061521F">
        <w:rPr>
          <w:rFonts w:ascii="Times New Roman" w:hAnsi="Times New Roman" w:cs="Times New Roman"/>
          <w:color w:val="FF0000"/>
          <w:sz w:val="26"/>
          <w:szCs w:val="26"/>
        </w:rPr>
        <w:t xml:space="preserve"> </w:t>
      </w:r>
      <w:r w:rsidRPr="0061521F">
        <w:rPr>
          <w:rFonts w:ascii="Times New Roman" w:hAnsi="Times New Roman" w:cs="Times New Roman"/>
          <w:sz w:val="26"/>
          <w:szCs w:val="26"/>
        </w:rPr>
        <w:t>01.01.20</w:t>
      </w:r>
      <w:r w:rsidR="00E5121B" w:rsidRPr="0061521F">
        <w:rPr>
          <w:rFonts w:ascii="Times New Roman" w:hAnsi="Times New Roman" w:cs="Times New Roman"/>
          <w:sz w:val="26"/>
          <w:szCs w:val="26"/>
          <w:lang w:val="uk-UA"/>
        </w:rPr>
        <w:t>21</w:t>
      </w:r>
      <w:r w:rsidRPr="0061521F">
        <w:rPr>
          <w:rFonts w:ascii="Times New Roman" w:hAnsi="Times New Roman" w:cs="Times New Roman"/>
          <w:sz w:val="26"/>
          <w:szCs w:val="26"/>
        </w:rPr>
        <w:t xml:space="preserve"> року.</w:t>
      </w:r>
    </w:p>
    <w:p w:rsidR="007956FA" w:rsidRPr="0061521F" w:rsidRDefault="007956FA" w:rsidP="00061059">
      <w:pPr>
        <w:pStyle w:val="a5"/>
        <w:rPr>
          <w:rFonts w:ascii="Times New Roman" w:hAnsi="Times New Roman" w:cs="Times New Roman"/>
          <w:color w:val="000000"/>
          <w:sz w:val="26"/>
          <w:szCs w:val="26"/>
          <w:lang w:val="uk-UA"/>
        </w:rPr>
      </w:pPr>
      <w:r w:rsidRPr="0061521F">
        <w:rPr>
          <w:rFonts w:ascii="Times New Roman" w:hAnsi="Times New Roman" w:cs="Times New Roman"/>
          <w:color w:val="000000"/>
          <w:sz w:val="26"/>
          <w:szCs w:val="26"/>
          <w:lang w:val="uk-UA"/>
        </w:rPr>
        <w:t xml:space="preserve">         4. Контроль за виконанням рішення покласти на постійну комісію з питань планування,  бюджету і фінансів. </w:t>
      </w:r>
    </w:p>
    <w:p w:rsidR="007956FA" w:rsidRPr="0061521F" w:rsidRDefault="007956FA" w:rsidP="00061059">
      <w:pPr>
        <w:pStyle w:val="a5"/>
        <w:rPr>
          <w:rFonts w:ascii="Times New Roman" w:hAnsi="Times New Roman" w:cs="Times New Roman"/>
          <w:color w:val="000000"/>
          <w:sz w:val="26"/>
          <w:szCs w:val="26"/>
          <w:lang w:val="uk-UA"/>
        </w:rPr>
      </w:pPr>
    </w:p>
    <w:p w:rsidR="0061521F" w:rsidRDefault="007956FA" w:rsidP="00061059">
      <w:pPr>
        <w:pStyle w:val="a5"/>
        <w:rPr>
          <w:rFonts w:ascii="Times New Roman" w:hAnsi="Times New Roman" w:cs="Times New Roman"/>
          <w:sz w:val="26"/>
          <w:szCs w:val="26"/>
          <w:lang w:val="uk-UA"/>
        </w:rPr>
      </w:pPr>
      <w:r w:rsidRPr="0061521F">
        <w:rPr>
          <w:rFonts w:ascii="Times New Roman" w:hAnsi="Times New Roman" w:cs="Times New Roman"/>
          <w:sz w:val="26"/>
          <w:szCs w:val="26"/>
          <w:lang w:val="uk-UA"/>
        </w:rPr>
        <w:t xml:space="preserve">            </w:t>
      </w:r>
    </w:p>
    <w:p w:rsidR="0061521F" w:rsidRDefault="0061521F" w:rsidP="00061059">
      <w:pPr>
        <w:pStyle w:val="a5"/>
        <w:rPr>
          <w:rFonts w:ascii="Times New Roman" w:hAnsi="Times New Roman" w:cs="Times New Roman"/>
          <w:sz w:val="26"/>
          <w:szCs w:val="26"/>
          <w:lang w:val="uk-UA"/>
        </w:rPr>
      </w:pPr>
    </w:p>
    <w:p w:rsidR="004152E9" w:rsidRDefault="007956FA" w:rsidP="004152E9">
      <w:pPr>
        <w:pStyle w:val="a5"/>
        <w:jc w:val="center"/>
        <w:rPr>
          <w:rFonts w:ascii="Times New Roman" w:hAnsi="Times New Roman" w:cs="Times New Roman"/>
          <w:sz w:val="26"/>
          <w:szCs w:val="26"/>
          <w:lang w:val="uk-UA"/>
        </w:rPr>
      </w:pPr>
      <w:r w:rsidRPr="0061521F">
        <w:rPr>
          <w:rFonts w:ascii="Times New Roman" w:hAnsi="Times New Roman" w:cs="Times New Roman"/>
          <w:sz w:val="26"/>
          <w:szCs w:val="26"/>
          <w:lang w:val="uk-UA"/>
        </w:rPr>
        <w:t>Сільський голова</w:t>
      </w:r>
      <w:r w:rsidRPr="0061521F">
        <w:rPr>
          <w:rFonts w:ascii="Times New Roman" w:hAnsi="Times New Roman" w:cs="Times New Roman"/>
          <w:sz w:val="26"/>
          <w:szCs w:val="26"/>
          <w:lang w:val="uk-UA"/>
        </w:rPr>
        <w:tab/>
      </w:r>
      <w:r w:rsidRPr="0061521F">
        <w:rPr>
          <w:rFonts w:ascii="Times New Roman" w:hAnsi="Times New Roman" w:cs="Times New Roman"/>
          <w:sz w:val="26"/>
          <w:szCs w:val="26"/>
          <w:lang w:val="uk-UA"/>
        </w:rPr>
        <w:tab/>
        <w:t xml:space="preserve">                            М.Мельніченко</w:t>
      </w:r>
    </w:p>
    <w:p w:rsidR="004152E9" w:rsidRPr="004152E9" w:rsidRDefault="004152E9" w:rsidP="004152E9">
      <w:pPr>
        <w:pStyle w:val="a5"/>
        <w:jc w:val="center"/>
        <w:rPr>
          <w:rFonts w:ascii="Times New Roman" w:hAnsi="Times New Roman" w:cs="Times New Roman"/>
          <w:sz w:val="26"/>
          <w:szCs w:val="26"/>
          <w:lang w:val="uk-UA"/>
        </w:rPr>
      </w:pPr>
    </w:p>
    <w:p w:rsidR="00061059" w:rsidRDefault="00061059" w:rsidP="00061059">
      <w:pPr>
        <w:pStyle w:val="a5"/>
        <w:rPr>
          <w:rFonts w:ascii="Times New Roman" w:hAnsi="Times New Roman" w:cs="Times New Roman"/>
          <w:sz w:val="28"/>
          <w:szCs w:val="28"/>
          <w:lang w:val="en-US"/>
        </w:rPr>
      </w:pPr>
    </w:p>
    <w:p w:rsidR="007956FA" w:rsidRPr="00061059" w:rsidRDefault="007956FA" w:rsidP="00061059">
      <w:pPr>
        <w:pStyle w:val="a5"/>
        <w:ind w:left="4956" w:firstLine="708"/>
        <w:rPr>
          <w:rFonts w:ascii="Times New Roman" w:hAnsi="Times New Roman" w:cs="Times New Roman"/>
          <w:sz w:val="28"/>
          <w:szCs w:val="28"/>
        </w:rPr>
      </w:pPr>
      <w:r w:rsidRPr="00061059">
        <w:rPr>
          <w:rFonts w:ascii="Times New Roman" w:hAnsi="Times New Roman" w:cs="Times New Roman"/>
          <w:sz w:val="28"/>
          <w:szCs w:val="28"/>
        </w:rPr>
        <w:lastRenderedPageBreak/>
        <w:t>Додаток  1</w:t>
      </w:r>
    </w:p>
    <w:p w:rsidR="007956FA" w:rsidRPr="00061059" w:rsidRDefault="007956FA" w:rsidP="00061059">
      <w:pPr>
        <w:pStyle w:val="a5"/>
        <w:rPr>
          <w:rFonts w:ascii="Times New Roman" w:hAnsi="Times New Roman" w:cs="Times New Roman"/>
          <w:sz w:val="28"/>
          <w:szCs w:val="28"/>
        </w:rPr>
      </w:pPr>
      <w:r w:rsidRPr="00061059">
        <w:rPr>
          <w:rFonts w:ascii="Times New Roman" w:hAnsi="Times New Roman" w:cs="Times New Roman"/>
          <w:sz w:val="28"/>
          <w:szCs w:val="28"/>
        </w:rPr>
        <w:t xml:space="preserve">                                                                         </w:t>
      </w:r>
      <w:r w:rsidRPr="00061059">
        <w:rPr>
          <w:rFonts w:ascii="Times New Roman" w:hAnsi="Times New Roman" w:cs="Times New Roman"/>
          <w:sz w:val="28"/>
          <w:szCs w:val="28"/>
          <w:lang w:val="uk-UA"/>
        </w:rPr>
        <w:t xml:space="preserve">до проекту </w:t>
      </w:r>
      <w:r w:rsidRPr="00061059">
        <w:rPr>
          <w:rFonts w:ascii="Times New Roman" w:hAnsi="Times New Roman" w:cs="Times New Roman"/>
          <w:sz w:val="28"/>
          <w:szCs w:val="28"/>
        </w:rPr>
        <w:t>рішення сільської ради</w:t>
      </w:r>
    </w:p>
    <w:p w:rsidR="007956FA" w:rsidRPr="00061059" w:rsidRDefault="007956FA" w:rsidP="00061059">
      <w:pPr>
        <w:pStyle w:val="a5"/>
        <w:rPr>
          <w:rFonts w:ascii="Times New Roman" w:hAnsi="Times New Roman" w:cs="Times New Roman"/>
          <w:sz w:val="28"/>
          <w:szCs w:val="28"/>
        </w:rPr>
      </w:pPr>
      <w:r w:rsidRPr="00061059">
        <w:rPr>
          <w:rFonts w:ascii="Times New Roman" w:hAnsi="Times New Roman" w:cs="Times New Roman"/>
          <w:sz w:val="28"/>
          <w:szCs w:val="28"/>
        </w:rPr>
        <w:t xml:space="preserve">                                                                              від                           р. № </w:t>
      </w:r>
    </w:p>
    <w:p w:rsidR="007956FA" w:rsidRPr="00061059" w:rsidRDefault="007956FA" w:rsidP="00061059">
      <w:pPr>
        <w:pStyle w:val="a5"/>
        <w:rPr>
          <w:rFonts w:ascii="Times New Roman" w:hAnsi="Times New Roman" w:cs="Times New Roman"/>
          <w:sz w:val="28"/>
          <w:szCs w:val="28"/>
        </w:rPr>
      </w:pPr>
    </w:p>
    <w:p w:rsidR="007956FA" w:rsidRPr="00061059" w:rsidRDefault="007956FA" w:rsidP="00061059">
      <w:pPr>
        <w:pStyle w:val="a5"/>
        <w:rPr>
          <w:rFonts w:ascii="Times New Roman" w:hAnsi="Times New Roman" w:cs="Times New Roman"/>
          <w:b/>
          <w:sz w:val="28"/>
          <w:szCs w:val="28"/>
        </w:rPr>
      </w:pPr>
      <w:r w:rsidRPr="00061059">
        <w:rPr>
          <w:rFonts w:ascii="Times New Roman" w:hAnsi="Times New Roman" w:cs="Times New Roman"/>
          <w:b/>
          <w:sz w:val="28"/>
          <w:szCs w:val="28"/>
        </w:rPr>
        <w:t xml:space="preserve">1.Податок на нерухоме майно, відмінне від земельної ділянки </w:t>
      </w:r>
    </w:p>
    <w:p w:rsidR="007956FA" w:rsidRPr="00061059" w:rsidRDefault="007956FA" w:rsidP="00061059">
      <w:pPr>
        <w:pStyle w:val="a5"/>
        <w:rPr>
          <w:rFonts w:ascii="Times New Roman" w:hAnsi="Times New Roman" w:cs="Times New Roman"/>
          <w:sz w:val="28"/>
          <w:szCs w:val="28"/>
        </w:rPr>
      </w:pPr>
    </w:p>
    <w:p w:rsidR="00061059" w:rsidRPr="00061059" w:rsidRDefault="00061059" w:rsidP="00061059">
      <w:pPr>
        <w:pStyle w:val="rvps2"/>
        <w:shd w:val="clear" w:color="auto" w:fill="FFFFFF"/>
        <w:spacing w:before="0" w:beforeAutospacing="0" w:after="0" w:afterAutospacing="0"/>
        <w:jc w:val="both"/>
        <w:textAlignment w:val="baseline"/>
        <w:rPr>
          <w:bCs/>
          <w:iCs/>
          <w:sz w:val="28"/>
          <w:szCs w:val="28"/>
        </w:rPr>
      </w:pPr>
      <w:r w:rsidRPr="00061059">
        <w:rPr>
          <w:bCs/>
          <w:iCs/>
          <w:sz w:val="28"/>
          <w:szCs w:val="28"/>
        </w:rPr>
        <w:t xml:space="preserve">     1.1. згідно п. 266.1.статті 266 ПКУ платниками  податку на нерухоме майно, відмінне від земельної ділянки є:</w:t>
      </w:r>
    </w:p>
    <w:p w:rsidR="00061059" w:rsidRPr="00061059" w:rsidRDefault="00061059" w:rsidP="00061059">
      <w:pPr>
        <w:spacing w:after="160" w:line="240" w:lineRule="auto"/>
        <w:rPr>
          <w:rFonts w:ascii="Times New Roman" w:hAnsi="Times New Roman" w:cs="Times New Roman"/>
          <w:color w:val="000000"/>
          <w:sz w:val="28"/>
          <w:szCs w:val="28"/>
          <w:shd w:val="clear" w:color="auto" w:fill="FFFFFF"/>
          <w:lang w:val="uk-UA"/>
        </w:rPr>
      </w:pPr>
      <w:r w:rsidRPr="00061059">
        <w:rPr>
          <w:rFonts w:ascii="Times New Roman" w:hAnsi="Times New Roman" w:cs="Times New Roman"/>
          <w:bCs/>
          <w:iCs/>
          <w:sz w:val="28"/>
          <w:szCs w:val="28"/>
          <w:lang w:val="uk-UA"/>
        </w:rPr>
        <w:t>-</w:t>
      </w:r>
      <w:r w:rsidRPr="00061059">
        <w:rPr>
          <w:rFonts w:ascii="Times New Roman" w:hAnsi="Times New Roman" w:cs="Times New Roman"/>
          <w:color w:val="000000"/>
          <w:sz w:val="28"/>
          <w:szCs w:val="28"/>
          <w:shd w:val="clear" w:color="auto" w:fill="FFFFFF"/>
          <w:lang w:val="uk-UA"/>
        </w:rPr>
        <w:t xml:space="preserve">       фізичні та юридичні особи, в тому числі нерезиденти, які є власниками об’єктів житлової та/або нежитлової нерухомості;</w:t>
      </w:r>
    </w:p>
    <w:p w:rsidR="00061059" w:rsidRPr="00061059" w:rsidRDefault="00061059" w:rsidP="00061059">
      <w:pPr>
        <w:spacing w:after="0" w:line="240" w:lineRule="auto"/>
        <w:rPr>
          <w:rFonts w:ascii="Times New Roman" w:hAnsi="Times New Roman" w:cs="Times New Roman"/>
          <w:color w:val="000000"/>
          <w:sz w:val="28"/>
          <w:szCs w:val="28"/>
          <w:lang w:val="uk-UA"/>
        </w:rPr>
      </w:pPr>
      <w:bookmarkStart w:id="0" w:name="n11783"/>
      <w:bookmarkStart w:id="1" w:name="n11784"/>
      <w:bookmarkStart w:id="2" w:name="n11788"/>
      <w:bookmarkEnd w:id="0"/>
      <w:bookmarkEnd w:id="1"/>
      <w:bookmarkEnd w:id="2"/>
      <w:r w:rsidRPr="00061059">
        <w:rPr>
          <w:rFonts w:ascii="Times New Roman" w:hAnsi="Times New Roman" w:cs="Times New Roman"/>
          <w:color w:val="000000"/>
          <w:sz w:val="28"/>
          <w:szCs w:val="28"/>
          <w:lang w:val="uk-UA"/>
        </w:rPr>
        <w:t xml:space="preserve">     1.2. згідно </w:t>
      </w:r>
      <w:r w:rsidRPr="00061059">
        <w:rPr>
          <w:rFonts w:ascii="Times New Roman" w:hAnsi="Times New Roman" w:cs="Times New Roman"/>
          <w:bCs/>
          <w:iCs/>
          <w:sz w:val="28"/>
          <w:szCs w:val="28"/>
          <w:lang w:val="uk-UA"/>
        </w:rPr>
        <w:t xml:space="preserve">п.п.266.2.1 п.266.2 статті 266 ПКУ,об’єктами </w:t>
      </w:r>
      <w:bookmarkStart w:id="3" w:name="n11789"/>
      <w:bookmarkEnd w:id="3"/>
      <w:r w:rsidRPr="00061059">
        <w:rPr>
          <w:rFonts w:ascii="Times New Roman" w:hAnsi="Times New Roman" w:cs="Times New Roman"/>
          <w:color w:val="000000"/>
          <w:sz w:val="28"/>
          <w:szCs w:val="28"/>
          <w:lang w:val="uk-UA"/>
        </w:rPr>
        <w:t xml:space="preserve"> оподаткування є об’єкт житлової та нежитлової нерухомості, в тому числі його частка;</w:t>
      </w:r>
    </w:p>
    <w:p w:rsidR="00061059" w:rsidRPr="00061059" w:rsidRDefault="00061059" w:rsidP="00061059">
      <w:pPr>
        <w:pStyle w:val="rvps2"/>
        <w:shd w:val="clear" w:color="auto" w:fill="FFFFFF"/>
        <w:spacing w:before="0" w:beforeAutospacing="0" w:after="160" w:afterAutospacing="0"/>
        <w:jc w:val="both"/>
        <w:rPr>
          <w:color w:val="000000"/>
          <w:sz w:val="28"/>
          <w:szCs w:val="28"/>
        </w:rPr>
      </w:pPr>
      <w:r w:rsidRPr="00061059">
        <w:rPr>
          <w:color w:val="000000"/>
          <w:sz w:val="28"/>
          <w:szCs w:val="28"/>
        </w:rPr>
        <w:t xml:space="preserve">    </w:t>
      </w:r>
      <w:r>
        <w:rPr>
          <w:color w:val="000000"/>
          <w:sz w:val="28"/>
          <w:szCs w:val="28"/>
        </w:rPr>
        <w:t>1.2.1. н</w:t>
      </w:r>
      <w:r w:rsidRPr="00061059">
        <w:rPr>
          <w:color w:val="000000"/>
          <w:sz w:val="28"/>
          <w:szCs w:val="28"/>
        </w:rPr>
        <w:t xml:space="preserve">е є об’єктом оподаткування об’єкти, визначені п.п. </w:t>
      </w:r>
      <w:r w:rsidRPr="00061059">
        <w:rPr>
          <w:bCs/>
          <w:iCs/>
          <w:sz w:val="28"/>
          <w:szCs w:val="28"/>
        </w:rPr>
        <w:t>266.2.2 п.266.2 статті 266 ПКУ</w:t>
      </w:r>
      <w:r w:rsidRPr="00061059">
        <w:rPr>
          <w:color w:val="000000"/>
          <w:sz w:val="28"/>
          <w:szCs w:val="28"/>
        </w:rPr>
        <w:t>.</w:t>
      </w:r>
    </w:p>
    <w:p w:rsidR="00061059" w:rsidRPr="00061059" w:rsidRDefault="00061059" w:rsidP="00061059">
      <w:pPr>
        <w:pStyle w:val="rvps2"/>
        <w:shd w:val="clear" w:color="auto" w:fill="FFFFFF"/>
        <w:spacing w:before="0" w:beforeAutospacing="0" w:after="0" w:afterAutospacing="0"/>
        <w:ind w:firstLine="450"/>
        <w:jc w:val="both"/>
        <w:rPr>
          <w:color w:val="000000"/>
          <w:sz w:val="28"/>
          <w:szCs w:val="28"/>
        </w:rPr>
      </w:pPr>
      <w:r w:rsidRPr="00061059">
        <w:rPr>
          <w:bCs/>
          <w:iCs/>
          <w:sz w:val="28"/>
          <w:szCs w:val="28"/>
        </w:rPr>
        <w:t>1.3. згідно п.п. 266.3.1. п.266.3. статті 266 ПКУ, базою оподаткування є загальна площа об’єкта житлової та нежитлової нерухомості, в тому числі його часток.</w:t>
      </w:r>
      <w:r w:rsidRPr="00061059">
        <w:rPr>
          <w:color w:val="000000"/>
          <w:sz w:val="28"/>
          <w:szCs w:val="28"/>
        </w:rPr>
        <w:t xml:space="preserve"> </w:t>
      </w:r>
    </w:p>
    <w:p w:rsidR="00061059" w:rsidRPr="00061059" w:rsidRDefault="00061059" w:rsidP="00061059">
      <w:pPr>
        <w:pStyle w:val="rvps2"/>
        <w:shd w:val="clear" w:color="auto" w:fill="FFFFFF"/>
        <w:spacing w:before="0" w:beforeAutospacing="0" w:after="0" w:afterAutospacing="0"/>
        <w:ind w:firstLine="450"/>
        <w:jc w:val="both"/>
        <w:rPr>
          <w:color w:val="000000"/>
          <w:sz w:val="28"/>
          <w:szCs w:val="28"/>
        </w:rPr>
      </w:pPr>
      <w:r w:rsidRPr="00061059">
        <w:rPr>
          <w:color w:val="000000"/>
          <w:sz w:val="28"/>
          <w:szCs w:val="28"/>
        </w:rPr>
        <w:t>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061059" w:rsidRPr="00061059" w:rsidRDefault="00061059" w:rsidP="00061059">
      <w:pPr>
        <w:pStyle w:val="rvps2"/>
        <w:shd w:val="clear" w:color="auto" w:fill="FFFFFF"/>
        <w:spacing w:before="0" w:beforeAutospacing="0" w:after="160" w:afterAutospacing="0"/>
        <w:ind w:firstLine="450"/>
        <w:jc w:val="both"/>
        <w:rPr>
          <w:color w:val="000000"/>
          <w:sz w:val="28"/>
          <w:szCs w:val="28"/>
        </w:rPr>
      </w:pPr>
      <w:bookmarkStart w:id="4" w:name="n11804"/>
      <w:bookmarkEnd w:id="4"/>
      <w:r w:rsidRPr="00061059">
        <w:rPr>
          <w:color w:val="000000"/>
          <w:sz w:val="28"/>
          <w:szCs w:val="28"/>
        </w:rPr>
        <w:t xml:space="preserve">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061059" w:rsidRPr="00061059" w:rsidRDefault="00061059" w:rsidP="00061059">
      <w:pPr>
        <w:spacing w:after="0" w:line="240" w:lineRule="auto"/>
        <w:rPr>
          <w:rFonts w:ascii="Times New Roman" w:hAnsi="Times New Roman" w:cs="Times New Roman"/>
          <w:bCs/>
          <w:iCs/>
          <w:sz w:val="28"/>
          <w:szCs w:val="28"/>
          <w:lang w:val="uk-UA"/>
        </w:rPr>
      </w:pPr>
      <w:r w:rsidRPr="00061059">
        <w:rPr>
          <w:rFonts w:ascii="Times New Roman" w:hAnsi="Times New Roman" w:cs="Times New Roman"/>
          <w:color w:val="000000"/>
          <w:sz w:val="28"/>
          <w:szCs w:val="28"/>
          <w:lang w:val="uk-UA"/>
        </w:rPr>
        <w:t xml:space="preserve">    </w:t>
      </w:r>
      <w:r w:rsidRPr="00061059">
        <w:rPr>
          <w:rFonts w:ascii="Times New Roman" w:hAnsi="Times New Roman" w:cs="Times New Roman"/>
          <w:bCs/>
          <w:iCs/>
          <w:sz w:val="28"/>
          <w:szCs w:val="28"/>
          <w:lang w:val="uk-UA"/>
        </w:rPr>
        <w:t xml:space="preserve"> 1.4. згідно п.п.</w:t>
      </w:r>
      <w:r w:rsidRPr="00061059">
        <w:rPr>
          <w:rFonts w:ascii="Times New Roman" w:hAnsi="Times New Roman" w:cs="Times New Roman"/>
          <w:sz w:val="28"/>
          <w:szCs w:val="28"/>
          <w:lang w:val="uk-UA"/>
        </w:rPr>
        <w:t xml:space="preserve"> </w:t>
      </w:r>
      <w:r w:rsidRPr="00061059">
        <w:rPr>
          <w:rFonts w:ascii="Times New Roman" w:hAnsi="Times New Roman" w:cs="Times New Roman"/>
          <w:bCs/>
          <w:iCs/>
          <w:sz w:val="28"/>
          <w:szCs w:val="28"/>
          <w:lang w:val="uk-UA"/>
        </w:rPr>
        <w:t>266.4.1. п.266.4 статті 266 ПКУ,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061059" w:rsidRPr="00061059" w:rsidRDefault="00061059" w:rsidP="00061059">
      <w:pPr>
        <w:spacing w:after="0" w:line="240" w:lineRule="auto"/>
        <w:rPr>
          <w:rFonts w:ascii="Times New Roman" w:hAnsi="Times New Roman" w:cs="Times New Roman"/>
          <w:bCs/>
          <w:iCs/>
          <w:sz w:val="28"/>
          <w:szCs w:val="28"/>
          <w:lang w:val="uk-UA"/>
        </w:rPr>
      </w:pPr>
      <w:r w:rsidRPr="00061059">
        <w:rPr>
          <w:rFonts w:ascii="Times New Roman" w:hAnsi="Times New Roman" w:cs="Times New Roman"/>
          <w:bCs/>
          <w:iCs/>
          <w:sz w:val="28"/>
          <w:szCs w:val="28"/>
          <w:lang w:val="uk-UA"/>
        </w:rPr>
        <w:t xml:space="preserve"> а) для квартири/квартир незалежно від їх кількості - на 60 кв. метрів;</w:t>
      </w:r>
    </w:p>
    <w:p w:rsidR="00061059" w:rsidRPr="00061059" w:rsidRDefault="00061059" w:rsidP="00061059">
      <w:pPr>
        <w:spacing w:after="0" w:line="240" w:lineRule="auto"/>
        <w:rPr>
          <w:rFonts w:ascii="Times New Roman" w:hAnsi="Times New Roman" w:cs="Times New Roman"/>
          <w:bCs/>
          <w:iCs/>
          <w:sz w:val="28"/>
          <w:szCs w:val="28"/>
          <w:lang w:val="uk-UA"/>
        </w:rPr>
      </w:pPr>
      <w:r w:rsidRPr="00061059">
        <w:rPr>
          <w:rFonts w:ascii="Times New Roman" w:hAnsi="Times New Roman" w:cs="Times New Roman"/>
          <w:bCs/>
          <w:iCs/>
          <w:sz w:val="28"/>
          <w:szCs w:val="28"/>
          <w:lang w:val="uk-UA"/>
        </w:rPr>
        <w:t>б) для житлового будинку/будинків незалежно від їх кількості - на 120 кв. метрів;</w:t>
      </w:r>
    </w:p>
    <w:p w:rsidR="00061059" w:rsidRPr="00061059" w:rsidRDefault="00061059" w:rsidP="00061059">
      <w:pPr>
        <w:spacing w:after="0" w:line="240" w:lineRule="auto"/>
        <w:rPr>
          <w:rFonts w:ascii="Times New Roman" w:hAnsi="Times New Roman" w:cs="Times New Roman"/>
          <w:bCs/>
          <w:iCs/>
          <w:sz w:val="28"/>
          <w:szCs w:val="28"/>
          <w:lang w:val="uk-UA"/>
        </w:rPr>
      </w:pPr>
      <w:r w:rsidRPr="00061059">
        <w:rPr>
          <w:rFonts w:ascii="Times New Roman" w:hAnsi="Times New Roman" w:cs="Times New Roman"/>
          <w:bCs/>
          <w:iCs/>
          <w:sz w:val="28"/>
          <w:szCs w:val="28"/>
          <w:lang w:val="uk-UA"/>
        </w:rPr>
        <w:t xml:space="preserve"> 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061059" w:rsidRPr="00061059" w:rsidRDefault="00061059" w:rsidP="00061059">
      <w:pPr>
        <w:spacing w:after="0" w:line="240" w:lineRule="auto"/>
        <w:rPr>
          <w:rFonts w:ascii="Times New Roman" w:hAnsi="Times New Roman" w:cs="Times New Roman"/>
          <w:bCs/>
          <w:iCs/>
          <w:sz w:val="28"/>
          <w:szCs w:val="28"/>
          <w:lang w:val="uk-UA"/>
        </w:rPr>
      </w:pPr>
      <w:r w:rsidRPr="00061059">
        <w:rPr>
          <w:rFonts w:ascii="Times New Roman" w:hAnsi="Times New Roman" w:cs="Times New Roman"/>
          <w:bCs/>
          <w:iCs/>
          <w:sz w:val="28"/>
          <w:szCs w:val="28"/>
          <w:lang w:val="uk-UA"/>
        </w:rPr>
        <w:t xml:space="preserve">     Таке зменшення надається один раз за кожний базовий податковий (звітний) період (рік);</w:t>
      </w:r>
    </w:p>
    <w:p w:rsidR="00061059" w:rsidRPr="00061059" w:rsidRDefault="00061059" w:rsidP="00061059">
      <w:pPr>
        <w:spacing w:after="160" w:line="240" w:lineRule="auto"/>
        <w:rPr>
          <w:rFonts w:ascii="Times New Roman" w:hAnsi="Times New Roman" w:cs="Times New Roman"/>
          <w:bCs/>
          <w:iCs/>
          <w:sz w:val="28"/>
          <w:szCs w:val="28"/>
          <w:lang w:val="uk-UA"/>
        </w:rPr>
      </w:pPr>
      <w:r w:rsidRPr="00061059">
        <w:rPr>
          <w:rFonts w:ascii="Times New Roman" w:hAnsi="Times New Roman" w:cs="Times New Roman"/>
          <w:bCs/>
          <w:iCs/>
          <w:sz w:val="28"/>
          <w:szCs w:val="28"/>
          <w:lang w:val="uk-UA"/>
        </w:rPr>
        <w:t xml:space="preserve">      Пільги з сплати податку встановлені згідно таблиці 2 до цього додатку .</w:t>
      </w:r>
    </w:p>
    <w:p w:rsidR="00061059" w:rsidRPr="00061059" w:rsidRDefault="00061059" w:rsidP="00061059">
      <w:pPr>
        <w:pStyle w:val="rvps2"/>
        <w:shd w:val="clear" w:color="auto" w:fill="FFFFFF"/>
        <w:spacing w:before="0" w:beforeAutospacing="0" w:after="0" w:afterAutospacing="0"/>
        <w:ind w:firstLine="450"/>
        <w:jc w:val="both"/>
        <w:rPr>
          <w:color w:val="000000"/>
          <w:sz w:val="28"/>
          <w:szCs w:val="28"/>
        </w:rPr>
      </w:pPr>
      <w:r w:rsidRPr="00061059">
        <w:rPr>
          <w:bCs/>
          <w:iCs/>
          <w:sz w:val="28"/>
          <w:szCs w:val="28"/>
        </w:rPr>
        <w:t xml:space="preserve">1.5. Встановлені </w:t>
      </w:r>
      <w:r w:rsidRPr="00061059">
        <w:rPr>
          <w:color w:val="000000"/>
          <w:sz w:val="28"/>
          <w:szCs w:val="28"/>
        </w:rPr>
        <w:t xml:space="preserve"> пільги з податку  для фізичних осіб не застосовуються до:</w:t>
      </w:r>
    </w:p>
    <w:p w:rsidR="00061059" w:rsidRPr="00061059" w:rsidRDefault="00061059" w:rsidP="00061059">
      <w:pPr>
        <w:pStyle w:val="rvps2"/>
        <w:shd w:val="clear" w:color="auto" w:fill="FFFFFF"/>
        <w:spacing w:before="0" w:beforeAutospacing="0" w:after="0" w:afterAutospacing="0"/>
        <w:ind w:firstLine="450"/>
        <w:jc w:val="both"/>
        <w:rPr>
          <w:color w:val="000000"/>
          <w:sz w:val="28"/>
          <w:szCs w:val="28"/>
        </w:rPr>
      </w:pPr>
      <w:bookmarkStart w:id="5" w:name="n14371"/>
      <w:bookmarkEnd w:id="5"/>
      <w:r w:rsidRPr="00061059">
        <w:rPr>
          <w:color w:val="000000"/>
          <w:sz w:val="28"/>
          <w:szCs w:val="28"/>
        </w:rPr>
        <w:lastRenderedPageBreak/>
        <w:t>об’єкта/об’єктів оподаткування, якщо площа такого/таких об’єкта/об’єктів перевищує п’ятикратний розмір неоподатковуваної площі, встановленої  пунктом 1.4.;</w:t>
      </w:r>
    </w:p>
    <w:p w:rsidR="00061059" w:rsidRPr="00061059" w:rsidRDefault="00061059" w:rsidP="00061059">
      <w:pPr>
        <w:pStyle w:val="rvps2"/>
        <w:shd w:val="clear" w:color="auto" w:fill="FFFFFF"/>
        <w:spacing w:before="0" w:beforeAutospacing="0" w:after="160" w:afterAutospacing="0"/>
        <w:ind w:firstLine="450"/>
        <w:jc w:val="both"/>
        <w:rPr>
          <w:color w:val="000000"/>
          <w:sz w:val="28"/>
          <w:szCs w:val="28"/>
        </w:rPr>
      </w:pPr>
      <w:bookmarkStart w:id="6" w:name="n14372"/>
      <w:bookmarkEnd w:id="6"/>
      <w:r w:rsidRPr="00061059">
        <w:rPr>
          <w:color w:val="000000"/>
          <w:sz w:val="28"/>
          <w:szCs w:val="28"/>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061059" w:rsidRPr="00061059" w:rsidRDefault="00061059" w:rsidP="00061059">
      <w:pPr>
        <w:pStyle w:val="rvps2"/>
        <w:shd w:val="clear" w:color="auto" w:fill="FFFFFF"/>
        <w:spacing w:before="0" w:beforeAutospacing="0" w:after="160" w:afterAutospacing="0"/>
        <w:jc w:val="both"/>
        <w:textAlignment w:val="baseline"/>
        <w:rPr>
          <w:sz w:val="28"/>
          <w:szCs w:val="28"/>
        </w:rPr>
      </w:pPr>
      <w:r w:rsidRPr="00061059">
        <w:rPr>
          <w:bCs/>
          <w:iCs/>
          <w:sz w:val="28"/>
          <w:szCs w:val="28"/>
        </w:rPr>
        <w:t xml:space="preserve">      1.6.</w:t>
      </w:r>
      <w:r w:rsidRPr="00061059">
        <w:rPr>
          <w:color w:val="000000"/>
          <w:sz w:val="28"/>
          <w:szCs w:val="28"/>
          <w:shd w:val="clear" w:color="auto" w:fill="FFFFFF"/>
        </w:rPr>
        <w:t xml:space="preserve"> ставки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 ради  залежно від місця розташування  та типів таких об’єктів нерухомості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r w:rsidRPr="00061059">
        <w:rPr>
          <w:sz w:val="28"/>
          <w:szCs w:val="28"/>
        </w:rPr>
        <w:t xml:space="preserve"> згідно таблиці 1 до цього додатку. </w:t>
      </w:r>
    </w:p>
    <w:p w:rsidR="00061059" w:rsidRPr="00061059" w:rsidRDefault="00061059" w:rsidP="00061059">
      <w:pPr>
        <w:spacing w:after="160" w:line="240" w:lineRule="auto"/>
        <w:rPr>
          <w:rFonts w:ascii="Times New Roman" w:hAnsi="Times New Roman" w:cs="Times New Roman"/>
          <w:bCs/>
          <w:iCs/>
          <w:sz w:val="28"/>
          <w:szCs w:val="28"/>
          <w:lang w:val="uk-UA"/>
        </w:rPr>
      </w:pPr>
      <w:r w:rsidRPr="00061059">
        <w:rPr>
          <w:rFonts w:ascii="Times New Roman" w:hAnsi="Times New Roman" w:cs="Times New Roman"/>
          <w:bCs/>
          <w:iCs/>
          <w:sz w:val="28"/>
          <w:szCs w:val="28"/>
          <w:lang w:val="uk-UA"/>
        </w:rPr>
        <w:t xml:space="preserve">      1.7.</w:t>
      </w:r>
      <w:r w:rsidRPr="00061059">
        <w:rPr>
          <w:rFonts w:ascii="Times New Roman" w:hAnsi="Times New Roman" w:cs="Times New Roman"/>
          <w:sz w:val="28"/>
          <w:szCs w:val="28"/>
          <w:lang w:val="uk-UA"/>
        </w:rPr>
        <w:t xml:space="preserve"> згідно п.п. </w:t>
      </w:r>
      <w:r w:rsidRPr="00061059">
        <w:rPr>
          <w:rFonts w:ascii="Times New Roman" w:hAnsi="Times New Roman" w:cs="Times New Roman"/>
          <w:bCs/>
          <w:iCs/>
          <w:sz w:val="28"/>
          <w:szCs w:val="28"/>
          <w:lang w:val="uk-UA"/>
        </w:rPr>
        <w:t>266.6.1. п.266.6. статті 266 ПКУ, базовий податковий (звітний) період дорівнює календарному року;</w:t>
      </w:r>
    </w:p>
    <w:p w:rsidR="00061059" w:rsidRPr="00061059" w:rsidRDefault="00061059" w:rsidP="00061059">
      <w:pPr>
        <w:spacing w:after="160" w:line="240" w:lineRule="auto"/>
        <w:jc w:val="both"/>
        <w:rPr>
          <w:rFonts w:ascii="Times New Roman" w:hAnsi="Times New Roman" w:cs="Times New Roman"/>
          <w:bCs/>
          <w:iCs/>
          <w:sz w:val="28"/>
          <w:szCs w:val="28"/>
          <w:lang w:val="uk-UA"/>
        </w:rPr>
      </w:pPr>
      <w:r w:rsidRPr="00061059">
        <w:rPr>
          <w:rFonts w:ascii="Times New Roman" w:hAnsi="Times New Roman" w:cs="Times New Roman"/>
          <w:bCs/>
          <w:iCs/>
          <w:sz w:val="28"/>
          <w:szCs w:val="28"/>
          <w:lang w:val="uk-UA"/>
        </w:rPr>
        <w:t xml:space="preserve">      1.8.</w:t>
      </w:r>
      <w:bookmarkStart w:id="7" w:name="n11823"/>
      <w:bookmarkEnd w:id="7"/>
      <w:r w:rsidRPr="00061059">
        <w:rPr>
          <w:rFonts w:ascii="Times New Roman" w:hAnsi="Times New Roman" w:cs="Times New Roman"/>
          <w:bCs/>
          <w:iCs/>
          <w:sz w:val="28"/>
          <w:szCs w:val="28"/>
          <w:lang w:val="uk-UA"/>
        </w:rPr>
        <w:t xml:space="preserve"> порядок обчислення суми податку визначений п.266.7 та п.266.8 статті 266 ПКУ.</w:t>
      </w:r>
    </w:p>
    <w:p w:rsidR="00061059" w:rsidRPr="00061059" w:rsidRDefault="00061059" w:rsidP="00061059">
      <w:pPr>
        <w:spacing w:after="0" w:line="240" w:lineRule="auto"/>
        <w:ind w:firstLine="450"/>
        <w:rPr>
          <w:rFonts w:ascii="Times New Roman" w:hAnsi="Times New Roman" w:cs="Times New Roman"/>
          <w:bCs/>
          <w:iCs/>
          <w:sz w:val="28"/>
          <w:szCs w:val="28"/>
          <w:lang w:val="uk-UA"/>
        </w:rPr>
      </w:pPr>
      <w:r w:rsidRPr="00061059">
        <w:rPr>
          <w:rFonts w:ascii="Times New Roman" w:hAnsi="Times New Roman" w:cs="Times New Roman"/>
          <w:bCs/>
          <w:iCs/>
          <w:sz w:val="28"/>
          <w:szCs w:val="28"/>
          <w:lang w:val="uk-UA"/>
        </w:rPr>
        <w:t>1.9.строки сплати податку визначені п.266.10 статті 266 ПКУ:</w:t>
      </w:r>
    </w:p>
    <w:p w:rsidR="00061059" w:rsidRPr="00061059" w:rsidRDefault="00061059" w:rsidP="00061059">
      <w:pPr>
        <w:pStyle w:val="rvps2"/>
        <w:shd w:val="clear" w:color="auto" w:fill="FFFFFF"/>
        <w:spacing w:before="0" w:beforeAutospacing="0" w:after="0" w:afterAutospacing="0"/>
        <w:ind w:firstLine="450"/>
        <w:jc w:val="both"/>
        <w:textAlignment w:val="baseline"/>
        <w:rPr>
          <w:color w:val="000000"/>
          <w:sz w:val="28"/>
          <w:szCs w:val="28"/>
        </w:rPr>
      </w:pPr>
      <w:r w:rsidRPr="00061059">
        <w:rPr>
          <w:color w:val="000000"/>
          <w:sz w:val="28"/>
          <w:szCs w:val="28"/>
        </w:rPr>
        <w:t xml:space="preserve">     Податкове зобов’язання за звітний рік з податку сплачується:</w:t>
      </w:r>
    </w:p>
    <w:p w:rsidR="00061059" w:rsidRPr="00061059" w:rsidRDefault="00061059" w:rsidP="00061059">
      <w:pPr>
        <w:pStyle w:val="rvps2"/>
        <w:shd w:val="clear" w:color="auto" w:fill="FFFFFF"/>
        <w:spacing w:before="0" w:beforeAutospacing="0" w:after="0" w:afterAutospacing="0"/>
        <w:ind w:firstLine="450"/>
        <w:jc w:val="both"/>
        <w:textAlignment w:val="baseline"/>
        <w:rPr>
          <w:color w:val="000000"/>
          <w:sz w:val="28"/>
          <w:szCs w:val="28"/>
        </w:rPr>
      </w:pPr>
      <w:bookmarkStart w:id="8" w:name="n11851"/>
      <w:bookmarkEnd w:id="8"/>
      <w:r w:rsidRPr="00061059">
        <w:rPr>
          <w:color w:val="000000"/>
          <w:sz w:val="28"/>
          <w:szCs w:val="28"/>
        </w:rPr>
        <w:t>а) фізичними особами - протягом 60 днів з дня вручення податкового повідомлення-рішення;</w:t>
      </w:r>
    </w:p>
    <w:p w:rsidR="00061059" w:rsidRPr="00061059" w:rsidRDefault="00061059" w:rsidP="00061059">
      <w:pPr>
        <w:pStyle w:val="rvps2"/>
        <w:shd w:val="clear" w:color="auto" w:fill="FFFFFF"/>
        <w:spacing w:before="0" w:beforeAutospacing="0" w:after="0" w:afterAutospacing="0"/>
        <w:ind w:firstLine="450"/>
        <w:jc w:val="both"/>
        <w:textAlignment w:val="baseline"/>
        <w:rPr>
          <w:color w:val="000000"/>
          <w:sz w:val="28"/>
          <w:szCs w:val="28"/>
        </w:rPr>
      </w:pPr>
      <w:bookmarkStart w:id="9" w:name="n11852"/>
      <w:bookmarkEnd w:id="9"/>
      <w:r w:rsidRPr="00061059">
        <w:rPr>
          <w:color w:val="000000"/>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061059" w:rsidRPr="00061059" w:rsidRDefault="00061059" w:rsidP="00061059">
      <w:pPr>
        <w:pStyle w:val="rvps2"/>
        <w:shd w:val="clear" w:color="auto" w:fill="FFFFFF"/>
        <w:spacing w:before="0" w:beforeAutospacing="0" w:after="0" w:afterAutospacing="0"/>
        <w:jc w:val="both"/>
        <w:rPr>
          <w:color w:val="000000"/>
          <w:sz w:val="28"/>
          <w:szCs w:val="28"/>
        </w:rPr>
      </w:pPr>
    </w:p>
    <w:p w:rsidR="007956FA" w:rsidRPr="00061059" w:rsidRDefault="007956FA" w:rsidP="00061059">
      <w:pPr>
        <w:pStyle w:val="a5"/>
        <w:rPr>
          <w:rFonts w:ascii="Times New Roman" w:hAnsi="Times New Roman" w:cs="Times New Roman"/>
          <w:bCs/>
          <w:iCs/>
          <w:sz w:val="28"/>
          <w:szCs w:val="28"/>
          <w:lang w:val="uk-UA"/>
        </w:rPr>
      </w:pPr>
    </w:p>
    <w:p w:rsidR="007956FA" w:rsidRPr="00061059" w:rsidRDefault="007956FA" w:rsidP="00061059">
      <w:pPr>
        <w:pStyle w:val="a5"/>
        <w:rPr>
          <w:rFonts w:ascii="Times New Roman" w:hAnsi="Times New Roman" w:cs="Times New Roman"/>
          <w:bCs/>
          <w:iCs/>
          <w:sz w:val="28"/>
          <w:szCs w:val="28"/>
        </w:rPr>
      </w:pPr>
      <w:r w:rsidRPr="00061059">
        <w:rPr>
          <w:rFonts w:ascii="Times New Roman" w:hAnsi="Times New Roman" w:cs="Times New Roman"/>
          <w:bCs/>
          <w:iCs/>
          <w:sz w:val="28"/>
          <w:szCs w:val="28"/>
        </w:rPr>
        <w:t xml:space="preserve">                   Секретар ради                                                     І. Тринкаль</w:t>
      </w:r>
    </w:p>
    <w:p w:rsidR="002D2405" w:rsidRPr="00061059" w:rsidRDefault="002D2405" w:rsidP="00061059">
      <w:pPr>
        <w:pStyle w:val="a5"/>
        <w:rPr>
          <w:rFonts w:ascii="Times New Roman" w:hAnsi="Times New Roman" w:cs="Times New Roman"/>
          <w:sz w:val="28"/>
          <w:szCs w:val="28"/>
          <w:lang w:val="uk-UA"/>
        </w:rPr>
      </w:pPr>
    </w:p>
    <w:p w:rsidR="002D2405" w:rsidRPr="00061059" w:rsidRDefault="007956FA" w:rsidP="00061059">
      <w:pPr>
        <w:pStyle w:val="a5"/>
        <w:rPr>
          <w:rFonts w:ascii="Times New Roman" w:hAnsi="Times New Roman" w:cs="Times New Roman"/>
          <w:sz w:val="28"/>
          <w:szCs w:val="28"/>
          <w:lang w:val="uk-UA"/>
        </w:rPr>
      </w:pPr>
      <w:r w:rsidRPr="00061059">
        <w:rPr>
          <w:rFonts w:ascii="Times New Roman" w:hAnsi="Times New Roman" w:cs="Times New Roman"/>
          <w:sz w:val="28"/>
          <w:szCs w:val="28"/>
          <w:lang w:val="uk-UA"/>
        </w:rPr>
        <w:t xml:space="preserve">            </w:t>
      </w:r>
    </w:p>
    <w:p w:rsidR="002D2405" w:rsidRPr="00061059" w:rsidRDefault="002D2405" w:rsidP="00061059">
      <w:pPr>
        <w:pStyle w:val="a5"/>
        <w:rPr>
          <w:rFonts w:ascii="Times New Roman" w:hAnsi="Times New Roman" w:cs="Times New Roman"/>
          <w:sz w:val="28"/>
          <w:szCs w:val="28"/>
          <w:lang w:val="uk-UA"/>
        </w:rPr>
      </w:pPr>
    </w:p>
    <w:p w:rsidR="002D2405" w:rsidRPr="00061059" w:rsidRDefault="002D2405" w:rsidP="00061059">
      <w:pPr>
        <w:pStyle w:val="a5"/>
        <w:rPr>
          <w:rFonts w:ascii="Times New Roman" w:hAnsi="Times New Roman" w:cs="Times New Roman"/>
          <w:sz w:val="28"/>
          <w:szCs w:val="28"/>
          <w:lang w:val="uk-UA"/>
        </w:rPr>
      </w:pPr>
    </w:p>
    <w:p w:rsidR="002D2405" w:rsidRPr="00061059" w:rsidRDefault="002D2405" w:rsidP="00061059">
      <w:pPr>
        <w:pStyle w:val="a5"/>
        <w:rPr>
          <w:rFonts w:ascii="Times New Roman" w:hAnsi="Times New Roman" w:cs="Times New Roman"/>
          <w:sz w:val="28"/>
          <w:szCs w:val="28"/>
          <w:lang w:val="uk-UA"/>
        </w:rPr>
      </w:pPr>
    </w:p>
    <w:p w:rsidR="002D2405" w:rsidRPr="00061059" w:rsidRDefault="002D2405" w:rsidP="00061059">
      <w:pPr>
        <w:pStyle w:val="a5"/>
        <w:rPr>
          <w:rFonts w:ascii="Times New Roman" w:hAnsi="Times New Roman" w:cs="Times New Roman"/>
          <w:sz w:val="28"/>
          <w:szCs w:val="28"/>
          <w:lang w:val="uk-UA"/>
        </w:rPr>
      </w:pPr>
    </w:p>
    <w:p w:rsidR="002D2405" w:rsidRPr="00061059" w:rsidRDefault="002D2405" w:rsidP="00061059">
      <w:pPr>
        <w:pStyle w:val="a5"/>
        <w:rPr>
          <w:rFonts w:ascii="Times New Roman" w:hAnsi="Times New Roman" w:cs="Times New Roman"/>
          <w:sz w:val="28"/>
          <w:szCs w:val="28"/>
          <w:lang w:val="uk-UA"/>
        </w:rPr>
      </w:pPr>
    </w:p>
    <w:p w:rsidR="002D2405" w:rsidRPr="00061059" w:rsidRDefault="002D2405" w:rsidP="00061059">
      <w:pPr>
        <w:pStyle w:val="a5"/>
        <w:rPr>
          <w:rFonts w:ascii="Times New Roman" w:hAnsi="Times New Roman" w:cs="Times New Roman"/>
          <w:sz w:val="28"/>
          <w:szCs w:val="28"/>
          <w:lang w:val="uk-UA"/>
        </w:rPr>
      </w:pPr>
    </w:p>
    <w:p w:rsidR="002D2405" w:rsidRPr="00061059" w:rsidRDefault="002D2405" w:rsidP="00061059">
      <w:pPr>
        <w:pStyle w:val="a5"/>
        <w:rPr>
          <w:rFonts w:ascii="Times New Roman" w:hAnsi="Times New Roman" w:cs="Times New Roman"/>
          <w:sz w:val="28"/>
          <w:szCs w:val="28"/>
          <w:lang w:val="uk-UA"/>
        </w:rPr>
      </w:pPr>
    </w:p>
    <w:p w:rsidR="002D2405" w:rsidRPr="00061059" w:rsidRDefault="002D2405" w:rsidP="00061059">
      <w:pPr>
        <w:pStyle w:val="a5"/>
        <w:rPr>
          <w:rFonts w:ascii="Times New Roman" w:hAnsi="Times New Roman" w:cs="Times New Roman"/>
          <w:sz w:val="28"/>
          <w:szCs w:val="28"/>
          <w:lang w:val="uk-UA"/>
        </w:rPr>
      </w:pPr>
    </w:p>
    <w:p w:rsidR="002D2405" w:rsidRPr="00061059" w:rsidRDefault="002D2405" w:rsidP="00061059">
      <w:pPr>
        <w:pStyle w:val="a5"/>
        <w:rPr>
          <w:rFonts w:ascii="Times New Roman" w:hAnsi="Times New Roman" w:cs="Times New Roman"/>
          <w:sz w:val="28"/>
          <w:szCs w:val="28"/>
          <w:lang w:val="uk-UA"/>
        </w:rPr>
      </w:pPr>
    </w:p>
    <w:p w:rsidR="002D2405" w:rsidRPr="00061059" w:rsidRDefault="002D2405" w:rsidP="00061059">
      <w:pPr>
        <w:pStyle w:val="a5"/>
        <w:rPr>
          <w:rFonts w:ascii="Times New Roman" w:hAnsi="Times New Roman" w:cs="Times New Roman"/>
          <w:sz w:val="28"/>
          <w:szCs w:val="28"/>
          <w:lang w:val="uk-UA"/>
        </w:rPr>
      </w:pPr>
    </w:p>
    <w:p w:rsidR="00061059" w:rsidRDefault="002D2405" w:rsidP="00061059">
      <w:pPr>
        <w:pStyle w:val="a5"/>
        <w:rPr>
          <w:rFonts w:ascii="Times New Roman" w:hAnsi="Times New Roman" w:cs="Times New Roman"/>
          <w:sz w:val="28"/>
          <w:szCs w:val="28"/>
          <w:lang w:val="uk-UA"/>
        </w:rPr>
      </w:pPr>
      <w:r w:rsidRPr="00061059">
        <w:rPr>
          <w:rFonts w:ascii="Times New Roman" w:hAnsi="Times New Roman" w:cs="Times New Roman"/>
          <w:sz w:val="28"/>
          <w:szCs w:val="28"/>
          <w:lang w:val="uk-UA"/>
        </w:rPr>
        <w:t xml:space="preserve">                                                                                            </w:t>
      </w:r>
    </w:p>
    <w:p w:rsidR="00061059" w:rsidRDefault="00061059" w:rsidP="00061059">
      <w:pPr>
        <w:pStyle w:val="a5"/>
        <w:rPr>
          <w:rFonts w:ascii="Times New Roman" w:hAnsi="Times New Roman" w:cs="Times New Roman"/>
          <w:sz w:val="28"/>
          <w:szCs w:val="28"/>
          <w:lang w:val="uk-UA"/>
        </w:rPr>
      </w:pPr>
    </w:p>
    <w:p w:rsidR="00061059" w:rsidRDefault="00061059" w:rsidP="00061059">
      <w:pPr>
        <w:pStyle w:val="a5"/>
        <w:rPr>
          <w:rFonts w:ascii="Times New Roman" w:hAnsi="Times New Roman" w:cs="Times New Roman"/>
          <w:sz w:val="28"/>
          <w:szCs w:val="28"/>
          <w:lang w:val="uk-UA"/>
        </w:rPr>
      </w:pPr>
    </w:p>
    <w:p w:rsidR="00061059" w:rsidRDefault="00061059" w:rsidP="00061059">
      <w:pPr>
        <w:pStyle w:val="a5"/>
        <w:rPr>
          <w:rFonts w:ascii="Times New Roman" w:hAnsi="Times New Roman" w:cs="Times New Roman"/>
          <w:sz w:val="28"/>
          <w:szCs w:val="28"/>
          <w:lang w:val="uk-UA"/>
        </w:rPr>
      </w:pPr>
    </w:p>
    <w:p w:rsidR="007956FA" w:rsidRPr="00061059" w:rsidRDefault="007956FA" w:rsidP="00061059">
      <w:pPr>
        <w:pStyle w:val="a5"/>
        <w:ind w:left="4956" w:firstLine="708"/>
        <w:rPr>
          <w:rFonts w:ascii="Times New Roman" w:hAnsi="Times New Roman" w:cs="Times New Roman"/>
          <w:sz w:val="28"/>
          <w:szCs w:val="28"/>
        </w:rPr>
      </w:pPr>
      <w:r w:rsidRPr="00061059">
        <w:rPr>
          <w:rFonts w:ascii="Times New Roman" w:hAnsi="Times New Roman" w:cs="Times New Roman"/>
          <w:sz w:val="28"/>
          <w:szCs w:val="28"/>
        </w:rPr>
        <w:lastRenderedPageBreak/>
        <w:t xml:space="preserve">Додаток 2 </w:t>
      </w:r>
    </w:p>
    <w:p w:rsidR="007956FA" w:rsidRPr="00061059" w:rsidRDefault="007956FA" w:rsidP="00061059">
      <w:pPr>
        <w:pStyle w:val="a5"/>
        <w:rPr>
          <w:rFonts w:ascii="Times New Roman" w:hAnsi="Times New Roman" w:cs="Times New Roman"/>
          <w:sz w:val="28"/>
          <w:szCs w:val="28"/>
        </w:rPr>
      </w:pPr>
      <w:r w:rsidRPr="00061059">
        <w:rPr>
          <w:rFonts w:ascii="Times New Roman" w:hAnsi="Times New Roman" w:cs="Times New Roman"/>
          <w:sz w:val="28"/>
          <w:szCs w:val="28"/>
        </w:rPr>
        <w:t xml:space="preserve">                                                                          до проекту </w:t>
      </w:r>
      <w:proofErr w:type="gramStart"/>
      <w:r w:rsidRPr="00061059">
        <w:rPr>
          <w:rFonts w:ascii="Times New Roman" w:hAnsi="Times New Roman" w:cs="Times New Roman"/>
          <w:sz w:val="28"/>
          <w:szCs w:val="28"/>
        </w:rPr>
        <w:t>р</w:t>
      </w:r>
      <w:proofErr w:type="gramEnd"/>
      <w:r w:rsidRPr="00061059">
        <w:rPr>
          <w:rFonts w:ascii="Times New Roman" w:hAnsi="Times New Roman" w:cs="Times New Roman"/>
          <w:sz w:val="28"/>
          <w:szCs w:val="28"/>
        </w:rPr>
        <w:t>ішення сільської ради</w:t>
      </w:r>
    </w:p>
    <w:p w:rsidR="007956FA" w:rsidRPr="00061059" w:rsidRDefault="007956FA" w:rsidP="00061059">
      <w:pPr>
        <w:pStyle w:val="a5"/>
        <w:rPr>
          <w:rFonts w:ascii="Times New Roman" w:hAnsi="Times New Roman" w:cs="Times New Roman"/>
          <w:sz w:val="28"/>
          <w:szCs w:val="28"/>
        </w:rPr>
      </w:pPr>
      <w:r w:rsidRPr="00061059">
        <w:rPr>
          <w:rFonts w:ascii="Times New Roman" w:hAnsi="Times New Roman" w:cs="Times New Roman"/>
          <w:sz w:val="28"/>
          <w:szCs w:val="28"/>
        </w:rPr>
        <w:t xml:space="preserve">                                                                              від                    р. № </w:t>
      </w:r>
    </w:p>
    <w:p w:rsidR="007956FA" w:rsidRPr="00061059" w:rsidRDefault="007956FA" w:rsidP="00061059">
      <w:pPr>
        <w:pStyle w:val="a5"/>
        <w:rPr>
          <w:rFonts w:ascii="Times New Roman" w:hAnsi="Times New Roman" w:cs="Times New Roman"/>
          <w:sz w:val="28"/>
          <w:szCs w:val="28"/>
        </w:rPr>
      </w:pPr>
    </w:p>
    <w:p w:rsidR="007956FA" w:rsidRPr="00061059" w:rsidRDefault="007956FA" w:rsidP="00061059">
      <w:pPr>
        <w:pStyle w:val="a5"/>
        <w:rPr>
          <w:rFonts w:ascii="Times New Roman" w:hAnsi="Times New Roman" w:cs="Times New Roman"/>
          <w:b/>
          <w:sz w:val="28"/>
          <w:szCs w:val="28"/>
        </w:rPr>
      </w:pPr>
      <w:r w:rsidRPr="00061059">
        <w:rPr>
          <w:rFonts w:ascii="Times New Roman" w:hAnsi="Times New Roman" w:cs="Times New Roman"/>
          <w:b/>
          <w:sz w:val="28"/>
          <w:szCs w:val="28"/>
        </w:rPr>
        <w:t xml:space="preserve">                            2.Транспортний податок</w:t>
      </w:r>
    </w:p>
    <w:p w:rsidR="007956FA" w:rsidRPr="00061059" w:rsidRDefault="007956FA" w:rsidP="00061059">
      <w:pPr>
        <w:pStyle w:val="a5"/>
        <w:rPr>
          <w:rFonts w:ascii="Times New Roman" w:hAnsi="Times New Roman" w:cs="Times New Roman"/>
          <w:sz w:val="28"/>
          <w:szCs w:val="28"/>
        </w:rPr>
      </w:pPr>
    </w:p>
    <w:p w:rsidR="00061059" w:rsidRPr="00061059" w:rsidRDefault="007956FA" w:rsidP="00061059">
      <w:pPr>
        <w:spacing w:after="0" w:line="240" w:lineRule="auto"/>
        <w:rPr>
          <w:rFonts w:ascii="Times New Roman" w:hAnsi="Times New Roman" w:cs="Times New Roman"/>
          <w:sz w:val="28"/>
          <w:szCs w:val="28"/>
          <w:lang w:val="uk-UA"/>
        </w:rPr>
      </w:pPr>
      <w:r w:rsidRPr="00061059">
        <w:rPr>
          <w:rFonts w:ascii="Times New Roman" w:hAnsi="Times New Roman" w:cs="Times New Roman"/>
          <w:sz w:val="28"/>
          <w:szCs w:val="28"/>
        </w:rPr>
        <w:t xml:space="preserve">    </w:t>
      </w:r>
      <w:r w:rsidR="00061059" w:rsidRPr="00061059">
        <w:rPr>
          <w:rFonts w:ascii="Times New Roman" w:hAnsi="Times New Roman" w:cs="Times New Roman"/>
          <w:sz w:val="28"/>
          <w:szCs w:val="28"/>
          <w:lang w:val="uk-UA"/>
        </w:rPr>
        <w:t>2.1.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пункту 2.2.  є об'єктами оподаткування.</w:t>
      </w:r>
    </w:p>
    <w:p w:rsidR="00061059" w:rsidRPr="00061059" w:rsidRDefault="00061059" w:rsidP="00061059">
      <w:pPr>
        <w:spacing w:after="0" w:line="240" w:lineRule="auto"/>
        <w:jc w:val="both"/>
        <w:rPr>
          <w:rFonts w:ascii="Times New Roman" w:hAnsi="Times New Roman" w:cs="Times New Roman"/>
          <w:sz w:val="28"/>
          <w:szCs w:val="28"/>
          <w:lang w:val="uk-UA"/>
        </w:rPr>
      </w:pPr>
      <w:r w:rsidRPr="00061059">
        <w:rPr>
          <w:rFonts w:ascii="Times New Roman" w:hAnsi="Times New Roman" w:cs="Times New Roman"/>
          <w:b/>
          <w:bCs/>
          <w:i/>
          <w:iCs/>
          <w:sz w:val="28"/>
          <w:szCs w:val="28"/>
          <w:lang w:val="uk-UA"/>
        </w:rPr>
        <w:t xml:space="preserve">    </w:t>
      </w:r>
      <w:r w:rsidRPr="00061059">
        <w:rPr>
          <w:rFonts w:ascii="Times New Roman" w:hAnsi="Times New Roman" w:cs="Times New Roman"/>
          <w:bCs/>
          <w:iCs/>
          <w:sz w:val="28"/>
          <w:szCs w:val="28"/>
          <w:lang w:val="uk-UA"/>
        </w:rPr>
        <w:t xml:space="preserve"> 2.2. о</w:t>
      </w:r>
      <w:r w:rsidRPr="00061059">
        <w:rPr>
          <w:rFonts w:ascii="Times New Roman" w:hAnsi="Times New Roman" w:cs="Times New Roman"/>
          <w:sz w:val="28"/>
          <w:szCs w:val="28"/>
          <w:lang w:val="uk-UA"/>
        </w:rPr>
        <w:t xml:space="preserve">б'єктом оподаткування </w:t>
      </w:r>
      <w:r w:rsidRPr="00061059">
        <w:rPr>
          <w:rFonts w:ascii="Times New Roman" w:hAnsi="Times New Roman" w:cs="Times New Roman"/>
          <w:b/>
          <w:sz w:val="28"/>
          <w:szCs w:val="28"/>
          <w:lang w:val="uk-UA"/>
        </w:rPr>
        <w:t xml:space="preserve">транспортним податком  </w:t>
      </w:r>
      <w:r w:rsidRPr="00061059">
        <w:rPr>
          <w:rFonts w:ascii="Times New Roman" w:hAnsi="Times New Roman" w:cs="Times New Roman"/>
          <w:color w:val="000000"/>
          <w:sz w:val="28"/>
          <w:szCs w:val="28"/>
          <w:shd w:val="clear" w:color="auto" w:fill="FFFFFF"/>
          <w:lang w:val="uk-UA"/>
        </w:rPr>
        <w:t xml:space="preserve">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w:t>
      </w:r>
      <w:r w:rsidRPr="00061059">
        <w:rPr>
          <w:rStyle w:val="rvts0"/>
          <w:rFonts w:ascii="Times New Roman" w:hAnsi="Times New Roman" w:cs="Times New Roman"/>
          <w:sz w:val="28"/>
          <w:szCs w:val="28"/>
          <w:lang w:val="uk-UA"/>
        </w:rPr>
        <w:t xml:space="preserve">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w:t>
      </w:r>
      <w:hyperlink r:id="rId7" w:anchor="n9" w:tgtFrame="_blank" w:history="1">
        <w:r w:rsidRPr="00061059">
          <w:rPr>
            <w:rStyle w:val="a6"/>
            <w:rFonts w:ascii="Times New Roman" w:hAnsi="Times New Roman" w:cs="Times New Roman"/>
            <w:sz w:val="28"/>
            <w:szCs w:val="28"/>
          </w:rPr>
          <w:t>методикою</w:t>
        </w:r>
      </w:hyperlink>
      <w:r w:rsidRPr="00061059">
        <w:rPr>
          <w:rStyle w:val="rvts0"/>
          <w:rFonts w:ascii="Times New Roman" w:hAnsi="Times New Roman" w:cs="Times New Roman"/>
          <w:sz w:val="28"/>
          <w:szCs w:val="28"/>
          <w:lang w:val="uk-UA"/>
        </w:rPr>
        <w:t>,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061059" w:rsidRPr="00061059" w:rsidRDefault="00061059" w:rsidP="00061059">
      <w:pPr>
        <w:spacing w:after="0" w:line="240" w:lineRule="auto"/>
        <w:jc w:val="both"/>
        <w:rPr>
          <w:rFonts w:ascii="Times New Roman" w:hAnsi="Times New Roman" w:cs="Times New Roman"/>
          <w:sz w:val="28"/>
          <w:szCs w:val="28"/>
          <w:lang w:val="uk-UA"/>
        </w:rPr>
      </w:pPr>
    </w:p>
    <w:p w:rsidR="00061059" w:rsidRPr="00061059" w:rsidRDefault="00061059" w:rsidP="00061059">
      <w:pPr>
        <w:spacing w:after="0" w:line="240" w:lineRule="auto"/>
        <w:jc w:val="both"/>
        <w:rPr>
          <w:rFonts w:ascii="Times New Roman" w:hAnsi="Times New Roman" w:cs="Times New Roman"/>
          <w:sz w:val="28"/>
          <w:szCs w:val="28"/>
          <w:lang w:val="uk-UA"/>
        </w:rPr>
      </w:pPr>
      <w:r w:rsidRPr="00061059">
        <w:rPr>
          <w:rFonts w:ascii="Times New Roman" w:hAnsi="Times New Roman" w:cs="Times New Roman"/>
          <w:bCs/>
          <w:iCs/>
          <w:sz w:val="28"/>
          <w:szCs w:val="28"/>
          <w:lang w:val="uk-UA"/>
        </w:rPr>
        <w:t xml:space="preserve">     2.3.</w:t>
      </w:r>
      <w:r w:rsidRPr="00061059">
        <w:rPr>
          <w:rFonts w:ascii="Times New Roman" w:hAnsi="Times New Roman" w:cs="Times New Roman"/>
          <w:sz w:val="28"/>
          <w:szCs w:val="28"/>
          <w:lang w:val="uk-UA"/>
        </w:rPr>
        <w:t>базою оподаткування є легковий автомобіль, що є об'єктом оподаткування відповідно до пункту 2.2.;</w:t>
      </w:r>
    </w:p>
    <w:p w:rsidR="00061059" w:rsidRPr="00061059" w:rsidRDefault="00061059" w:rsidP="00061059">
      <w:pPr>
        <w:spacing w:after="0" w:line="240" w:lineRule="auto"/>
        <w:jc w:val="both"/>
        <w:rPr>
          <w:rFonts w:ascii="Times New Roman" w:hAnsi="Times New Roman" w:cs="Times New Roman"/>
          <w:sz w:val="28"/>
          <w:szCs w:val="28"/>
          <w:lang w:val="uk-UA"/>
        </w:rPr>
      </w:pPr>
      <w:r w:rsidRPr="00061059">
        <w:rPr>
          <w:rFonts w:ascii="Times New Roman" w:hAnsi="Times New Roman" w:cs="Times New Roman"/>
          <w:bCs/>
          <w:sz w:val="28"/>
          <w:szCs w:val="28"/>
          <w:lang w:val="uk-UA"/>
        </w:rPr>
        <w:t xml:space="preserve">     2.4. ставка податку</w:t>
      </w:r>
      <w:r w:rsidRPr="00061059">
        <w:rPr>
          <w:rFonts w:ascii="Times New Roman" w:hAnsi="Times New Roman" w:cs="Times New Roman"/>
          <w:sz w:val="28"/>
          <w:szCs w:val="28"/>
          <w:lang w:val="uk-UA"/>
        </w:rPr>
        <w:t xml:space="preserve"> встановлюється з розрахунку на календарний рік у розмірі 25000 гривень за кожен легковий автомобіль, що є об'єктом оподаткування відповідно до пункту 2.2.</w:t>
      </w:r>
    </w:p>
    <w:p w:rsidR="00061059" w:rsidRPr="00061059" w:rsidRDefault="00061059" w:rsidP="00061059">
      <w:pPr>
        <w:spacing w:after="0" w:line="240" w:lineRule="auto"/>
        <w:jc w:val="both"/>
        <w:rPr>
          <w:rFonts w:ascii="Times New Roman" w:hAnsi="Times New Roman" w:cs="Times New Roman"/>
          <w:sz w:val="28"/>
          <w:szCs w:val="28"/>
          <w:lang w:val="uk-UA"/>
        </w:rPr>
      </w:pPr>
      <w:r w:rsidRPr="00061059">
        <w:rPr>
          <w:rFonts w:ascii="Times New Roman" w:hAnsi="Times New Roman" w:cs="Times New Roman"/>
          <w:bCs/>
          <w:iCs/>
          <w:sz w:val="28"/>
          <w:szCs w:val="28"/>
          <w:lang w:val="uk-UA"/>
        </w:rPr>
        <w:t xml:space="preserve">     2.5. б</w:t>
      </w:r>
      <w:r w:rsidRPr="00061059">
        <w:rPr>
          <w:rFonts w:ascii="Times New Roman" w:hAnsi="Times New Roman" w:cs="Times New Roman"/>
          <w:sz w:val="28"/>
          <w:szCs w:val="28"/>
          <w:lang w:val="uk-UA"/>
        </w:rPr>
        <w:t>азовий податковий (звітний) період дорівнює календарному року;</w:t>
      </w:r>
    </w:p>
    <w:p w:rsidR="00061059" w:rsidRPr="00061059" w:rsidRDefault="00061059" w:rsidP="00061059">
      <w:pPr>
        <w:spacing w:after="0" w:line="240" w:lineRule="auto"/>
        <w:rPr>
          <w:rFonts w:ascii="Times New Roman" w:hAnsi="Times New Roman" w:cs="Times New Roman"/>
          <w:bCs/>
          <w:iCs/>
          <w:sz w:val="28"/>
          <w:szCs w:val="28"/>
          <w:lang w:val="uk-UA"/>
        </w:rPr>
      </w:pPr>
      <w:r w:rsidRPr="00061059">
        <w:rPr>
          <w:rFonts w:ascii="Times New Roman" w:hAnsi="Times New Roman" w:cs="Times New Roman"/>
          <w:bCs/>
          <w:iCs/>
          <w:sz w:val="28"/>
          <w:szCs w:val="28"/>
          <w:lang w:val="uk-UA"/>
        </w:rPr>
        <w:t xml:space="preserve">     2.6.</w:t>
      </w:r>
      <w:r w:rsidRPr="00061059">
        <w:rPr>
          <w:rFonts w:ascii="Times New Roman" w:hAnsi="Times New Roman" w:cs="Times New Roman"/>
          <w:sz w:val="28"/>
          <w:szCs w:val="28"/>
          <w:lang w:val="uk-UA"/>
        </w:rPr>
        <w:t xml:space="preserve"> </w:t>
      </w:r>
      <w:r w:rsidRPr="00061059">
        <w:rPr>
          <w:rFonts w:ascii="Times New Roman" w:hAnsi="Times New Roman" w:cs="Times New Roman"/>
          <w:bCs/>
          <w:iCs/>
          <w:sz w:val="28"/>
          <w:szCs w:val="28"/>
          <w:lang w:val="uk-UA"/>
        </w:rPr>
        <w:t xml:space="preserve">порядок обчислення та сплати податку визначений п. 267.6. статті 267 ПКУ; </w:t>
      </w:r>
    </w:p>
    <w:p w:rsidR="00061059" w:rsidRPr="00061059" w:rsidRDefault="00061059" w:rsidP="00061059">
      <w:pPr>
        <w:spacing w:after="0" w:line="240" w:lineRule="auto"/>
        <w:rPr>
          <w:rFonts w:ascii="Times New Roman" w:hAnsi="Times New Roman" w:cs="Times New Roman"/>
          <w:bCs/>
          <w:iCs/>
          <w:sz w:val="28"/>
          <w:szCs w:val="28"/>
          <w:lang w:val="uk-UA"/>
        </w:rPr>
      </w:pPr>
      <w:r w:rsidRPr="00061059">
        <w:rPr>
          <w:rFonts w:ascii="Times New Roman" w:hAnsi="Times New Roman" w:cs="Times New Roman"/>
          <w:bCs/>
          <w:iCs/>
          <w:sz w:val="28"/>
          <w:szCs w:val="28"/>
          <w:lang w:val="uk-UA"/>
        </w:rPr>
        <w:t xml:space="preserve">     2.7.</w:t>
      </w:r>
      <w:r w:rsidRPr="00061059">
        <w:rPr>
          <w:rFonts w:ascii="Times New Roman" w:hAnsi="Times New Roman" w:cs="Times New Roman"/>
          <w:sz w:val="28"/>
          <w:szCs w:val="28"/>
          <w:lang w:val="uk-UA"/>
        </w:rPr>
        <w:t xml:space="preserve"> </w:t>
      </w:r>
      <w:r w:rsidRPr="00061059">
        <w:rPr>
          <w:rFonts w:ascii="Times New Roman" w:hAnsi="Times New Roman" w:cs="Times New Roman"/>
          <w:bCs/>
          <w:iCs/>
          <w:sz w:val="28"/>
          <w:szCs w:val="28"/>
          <w:lang w:val="uk-UA"/>
        </w:rPr>
        <w:t>Строки сплати податку вказані в п. 267.8. статті 267 ПКУ.</w:t>
      </w:r>
    </w:p>
    <w:p w:rsidR="00061059" w:rsidRPr="00E750D4" w:rsidRDefault="00061059" w:rsidP="00061059">
      <w:pPr>
        <w:rPr>
          <w:bCs/>
          <w:iCs/>
          <w:sz w:val="28"/>
          <w:lang w:val="uk-UA"/>
        </w:rPr>
      </w:pPr>
    </w:p>
    <w:p w:rsidR="007956FA" w:rsidRPr="00061059" w:rsidRDefault="007956FA" w:rsidP="00061059">
      <w:pPr>
        <w:pStyle w:val="a5"/>
        <w:rPr>
          <w:rFonts w:ascii="Times New Roman" w:hAnsi="Times New Roman" w:cs="Times New Roman"/>
          <w:bCs/>
          <w:iCs/>
          <w:sz w:val="28"/>
          <w:szCs w:val="28"/>
          <w:lang w:val="uk-UA"/>
        </w:rPr>
      </w:pPr>
    </w:p>
    <w:p w:rsidR="007956FA" w:rsidRPr="00061059" w:rsidRDefault="007956FA" w:rsidP="00061059">
      <w:pPr>
        <w:pStyle w:val="a5"/>
        <w:rPr>
          <w:rFonts w:ascii="Times New Roman" w:hAnsi="Times New Roman" w:cs="Times New Roman"/>
          <w:bCs/>
          <w:iCs/>
          <w:sz w:val="28"/>
          <w:szCs w:val="28"/>
        </w:rPr>
      </w:pPr>
    </w:p>
    <w:p w:rsidR="007956FA" w:rsidRPr="00061059" w:rsidRDefault="007956FA" w:rsidP="00061059">
      <w:pPr>
        <w:pStyle w:val="a5"/>
        <w:rPr>
          <w:rFonts w:ascii="Times New Roman" w:hAnsi="Times New Roman" w:cs="Times New Roman"/>
          <w:bCs/>
          <w:iCs/>
          <w:sz w:val="28"/>
          <w:szCs w:val="28"/>
        </w:rPr>
      </w:pPr>
    </w:p>
    <w:p w:rsidR="007956FA" w:rsidRPr="00061059" w:rsidRDefault="007956FA" w:rsidP="00061059">
      <w:pPr>
        <w:pStyle w:val="a5"/>
        <w:rPr>
          <w:rFonts w:ascii="Times New Roman" w:hAnsi="Times New Roman" w:cs="Times New Roman"/>
          <w:bCs/>
          <w:iCs/>
          <w:sz w:val="28"/>
          <w:szCs w:val="28"/>
        </w:rPr>
      </w:pPr>
    </w:p>
    <w:p w:rsidR="007956FA" w:rsidRPr="00061059" w:rsidRDefault="007956FA" w:rsidP="00061059">
      <w:pPr>
        <w:pStyle w:val="a5"/>
        <w:rPr>
          <w:rFonts w:ascii="Times New Roman" w:hAnsi="Times New Roman" w:cs="Times New Roman"/>
          <w:bCs/>
          <w:iCs/>
          <w:sz w:val="28"/>
          <w:szCs w:val="28"/>
        </w:rPr>
      </w:pPr>
      <w:r w:rsidRPr="00061059">
        <w:rPr>
          <w:rFonts w:ascii="Times New Roman" w:hAnsi="Times New Roman" w:cs="Times New Roman"/>
          <w:bCs/>
          <w:iCs/>
          <w:sz w:val="28"/>
          <w:szCs w:val="28"/>
        </w:rPr>
        <w:t xml:space="preserve">             Секретар ради</w:t>
      </w:r>
      <w:proofErr w:type="gramStart"/>
      <w:r w:rsidRPr="00061059">
        <w:rPr>
          <w:rFonts w:ascii="Times New Roman" w:hAnsi="Times New Roman" w:cs="Times New Roman"/>
          <w:bCs/>
          <w:iCs/>
          <w:sz w:val="28"/>
          <w:szCs w:val="28"/>
        </w:rPr>
        <w:t xml:space="preserve">                                              І.</w:t>
      </w:r>
      <w:proofErr w:type="gramEnd"/>
      <w:r w:rsidRPr="00061059">
        <w:rPr>
          <w:rFonts w:ascii="Times New Roman" w:hAnsi="Times New Roman" w:cs="Times New Roman"/>
          <w:bCs/>
          <w:iCs/>
          <w:sz w:val="28"/>
          <w:szCs w:val="28"/>
        </w:rPr>
        <w:t>Тринкаль</w:t>
      </w:r>
    </w:p>
    <w:p w:rsidR="007956FA" w:rsidRPr="00061059" w:rsidRDefault="007956FA" w:rsidP="00061059">
      <w:pPr>
        <w:pStyle w:val="a5"/>
        <w:rPr>
          <w:rFonts w:ascii="Times New Roman" w:hAnsi="Times New Roman" w:cs="Times New Roman"/>
          <w:bCs/>
          <w:iCs/>
          <w:sz w:val="28"/>
          <w:szCs w:val="28"/>
        </w:rPr>
      </w:pPr>
    </w:p>
    <w:p w:rsidR="007956FA" w:rsidRPr="00061059" w:rsidRDefault="007956FA" w:rsidP="00061059">
      <w:pPr>
        <w:pStyle w:val="a5"/>
        <w:rPr>
          <w:rFonts w:ascii="Times New Roman" w:hAnsi="Times New Roman" w:cs="Times New Roman"/>
          <w:sz w:val="28"/>
          <w:szCs w:val="28"/>
        </w:rPr>
      </w:pPr>
    </w:p>
    <w:p w:rsidR="007956FA" w:rsidRPr="00061059" w:rsidRDefault="007956FA" w:rsidP="00061059">
      <w:pPr>
        <w:pStyle w:val="a5"/>
        <w:rPr>
          <w:rFonts w:ascii="Times New Roman" w:hAnsi="Times New Roman" w:cs="Times New Roman"/>
          <w:sz w:val="28"/>
          <w:szCs w:val="28"/>
          <w:lang w:val="uk-UA"/>
        </w:rPr>
      </w:pPr>
    </w:p>
    <w:p w:rsidR="007956FA" w:rsidRPr="00061059" w:rsidRDefault="007956FA" w:rsidP="00061059">
      <w:pPr>
        <w:pStyle w:val="a5"/>
        <w:rPr>
          <w:rFonts w:ascii="Times New Roman" w:hAnsi="Times New Roman" w:cs="Times New Roman"/>
          <w:sz w:val="28"/>
          <w:szCs w:val="28"/>
          <w:lang w:val="uk-UA"/>
        </w:rPr>
      </w:pPr>
    </w:p>
    <w:p w:rsidR="007956FA" w:rsidRPr="00061059" w:rsidRDefault="007956FA" w:rsidP="00061059">
      <w:pPr>
        <w:pStyle w:val="a5"/>
        <w:rPr>
          <w:rFonts w:ascii="Times New Roman" w:hAnsi="Times New Roman" w:cs="Times New Roman"/>
          <w:sz w:val="28"/>
          <w:szCs w:val="28"/>
          <w:lang w:val="uk-UA"/>
        </w:rPr>
      </w:pPr>
    </w:p>
    <w:p w:rsidR="007956FA" w:rsidRPr="00061059" w:rsidRDefault="007956FA" w:rsidP="00061059">
      <w:pPr>
        <w:pStyle w:val="a5"/>
        <w:rPr>
          <w:rFonts w:ascii="Times New Roman" w:hAnsi="Times New Roman" w:cs="Times New Roman"/>
          <w:sz w:val="28"/>
          <w:szCs w:val="28"/>
          <w:lang w:val="uk-UA"/>
        </w:rPr>
      </w:pPr>
    </w:p>
    <w:p w:rsidR="007956FA" w:rsidRPr="00061059" w:rsidRDefault="007956FA" w:rsidP="00061059">
      <w:pPr>
        <w:pStyle w:val="a5"/>
        <w:rPr>
          <w:rFonts w:ascii="Times New Roman" w:hAnsi="Times New Roman" w:cs="Times New Roman"/>
          <w:sz w:val="28"/>
          <w:szCs w:val="28"/>
          <w:lang w:val="uk-UA"/>
        </w:rPr>
      </w:pPr>
    </w:p>
    <w:p w:rsidR="007956FA" w:rsidRPr="00061059" w:rsidRDefault="007956FA" w:rsidP="00061059">
      <w:pPr>
        <w:pStyle w:val="a5"/>
        <w:rPr>
          <w:rFonts w:ascii="Times New Roman" w:hAnsi="Times New Roman" w:cs="Times New Roman"/>
          <w:sz w:val="28"/>
          <w:szCs w:val="28"/>
          <w:lang w:val="uk-UA"/>
        </w:rPr>
      </w:pPr>
    </w:p>
    <w:p w:rsidR="007956FA" w:rsidRPr="00061059" w:rsidRDefault="007956FA" w:rsidP="00061059">
      <w:pPr>
        <w:pStyle w:val="a5"/>
        <w:rPr>
          <w:rFonts w:ascii="Times New Roman" w:hAnsi="Times New Roman" w:cs="Times New Roman"/>
          <w:sz w:val="28"/>
          <w:szCs w:val="28"/>
          <w:lang w:val="uk-UA"/>
        </w:rPr>
      </w:pPr>
    </w:p>
    <w:p w:rsidR="007956FA" w:rsidRPr="00574A75" w:rsidRDefault="007956FA" w:rsidP="00574A75">
      <w:pPr>
        <w:pStyle w:val="a5"/>
        <w:rPr>
          <w:rFonts w:ascii="Times New Roman" w:hAnsi="Times New Roman" w:cs="Times New Roman"/>
          <w:sz w:val="28"/>
          <w:szCs w:val="28"/>
        </w:rPr>
      </w:pPr>
      <w:r w:rsidRPr="00061059">
        <w:rPr>
          <w:rFonts w:ascii="Times New Roman" w:hAnsi="Times New Roman" w:cs="Times New Roman"/>
          <w:sz w:val="28"/>
          <w:szCs w:val="28"/>
          <w:lang w:val="uk-UA"/>
        </w:rPr>
        <w:lastRenderedPageBreak/>
        <w:t xml:space="preserve">                                                                                         </w:t>
      </w:r>
      <w:r w:rsidRPr="00574A75">
        <w:rPr>
          <w:rFonts w:ascii="Times New Roman" w:hAnsi="Times New Roman" w:cs="Times New Roman"/>
          <w:sz w:val="28"/>
          <w:szCs w:val="28"/>
        </w:rPr>
        <w:t xml:space="preserve">Додаток 3 </w:t>
      </w:r>
    </w:p>
    <w:p w:rsidR="007956FA" w:rsidRPr="00574A75" w:rsidRDefault="007956FA" w:rsidP="00574A75">
      <w:pPr>
        <w:pStyle w:val="a5"/>
        <w:rPr>
          <w:rFonts w:ascii="Times New Roman" w:hAnsi="Times New Roman" w:cs="Times New Roman"/>
          <w:sz w:val="28"/>
          <w:szCs w:val="28"/>
        </w:rPr>
      </w:pPr>
      <w:r w:rsidRPr="00574A75">
        <w:rPr>
          <w:rFonts w:ascii="Times New Roman" w:hAnsi="Times New Roman" w:cs="Times New Roman"/>
          <w:sz w:val="28"/>
          <w:szCs w:val="28"/>
        </w:rPr>
        <w:t xml:space="preserve">                                                                         до проекту </w:t>
      </w:r>
      <w:proofErr w:type="gramStart"/>
      <w:r w:rsidRPr="00574A75">
        <w:rPr>
          <w:rFonts w:ascii="Times New Roman" w:hAnsi="Times New Roman" w:cs="Times New Roman"/>
          <w:sz w:val="28"/>
          <w:szCs w:val="28"/>
        </w:rPr>
        <w:t>р</w:t>
      </w:r>
      <w:proofErr w:type="gramEnd"/>
      <w:r w:rsidRPr="00574A75">
        <w:rPr>
          <w:rFonts w:ascii="Times New Roman" w:hAnsi="Times New Roman" w:cs="Times New Roman"/>
          <w:sz w:val="28"/>
          <w:szCs w:val="28"/>
        </w:rPr>
        <w:t xml:space="preserve">ішення сільської ради </w:t>
      </w:r>
    </w:p>
    <w:p w:rsidR="007956FA" w:rsidRPr="00574A75" w:rsidRDefault="007956FA" w:rsidP="00574A75">
      <w:pPr>
        <w:pStyle w:val="a5"/>
        <w:rPr>
          <w:rFonts w:ascii="Times New Roman" w:hAnsi="Times New Roman" w:cs="Times New Roman"/>
          <w:sz w:val="28"/>
          <w:szCs w:val="28"/>
        </w:rPr>
      </w:pPr>
      <w:r w:rsidRPr="00574A75">
        <w:rPr>
          <w:rFonts w:ascii="Times New Roman" w:hAnsi="Times New Roman" w:cs="Times New Roman"/>
          <w:sz w:val="28"/>
          <w:szCs w:val="28"/>
        </w:rPr>
        <w:t xml:space="preserve">                                                                              від                    р. № </w:t>
      </w:r>
    </w:p>
    <w:p w:rsidR="007956FA" w:rsidRDefault="007956FA" w:rsidP="00574A75">
      <w:pPr>
        <w:pStyle w:val="a5"/>
        <w:rPr>
          <w:rFonts w:ascii="Times New Roman" w:hAnsi="Times New Roman" w:cs="Times New Roman"/>
          <w:b/>
          <w:bCs/>
          <w:iCs/>
          <w:sz w:val="28"/>
          <w:szCs w:val="28"/>
          <w:lang w:val="uk-UA"/>
        </w:rPr>
      </w:pPr>
      <w:r w:rsidRPr="00574A75">
        <w:rPr>
          <w:rFonts w:ascii="Times New Roman" w:hAnsi="Times New Roman" w:cs="Times New Roman"/>
          <w:sz w:val="28"/>
          <w:szCs w:val="28"/>
        </w:rPr>
        <w:t xml:space="preserve">                                  </w:t>
      </w:r>
      <w:r w:rsidRPr="00574A75">
        <w:rPr>
          <w:rFonts w:ascii="Times New Roman" w:hAnsi="Times New Roman" w:cs="Times New Roman"/>
          <w:b/>
          <w:sz w:val="28"/>
          <w:szCs w:val="28"/>
        </w:rPr>
        <w:t>3.</w:t>
      </w:r>
      <w:r w:rsidRPr="00574A75">
        <w:rPr>
          <w:rFonts w:ascii="Times New Roman" w:hAnsi="Times New Roman" w:cs="Times New Roman"/>
          <w:b/>
          <w:bCs/>
          <w:iCs/>
          <w:sz w:val="28"/>
          <w:szCs w:val="28"/>
        </w:rPr>
        <w:t xml:space="preserve"> Туристичний збі</w:t>
      </w:r>
      <w:proofErr w:type="gramStart"/>
      <w:r w:rsidRPr="00574A75">
        <w:rPr>
          <w:rFonts w:ascii="Times New Roman" w:hAnsi="Times New Roman" w:cs="Times New Roman"/>
          <w:b/>
          <w:bCs/>
          <w:iCs/>
          <w:sz w:val="28"/>
          <w:szCs w:val="28"/>
        </w:rPr>
        <w:t>р</w:t>
      </w:r>
      <w:proofErr w:type="gramEnd"/>
    </w:p>
    <w:p w:rsidR="00574A75" w:rsidRPr="00574A75" w:rsidRDefault="00574A75" w:rsidP="00574A75">
      <w:pPr>
        <w:pStyle w:val="a5"/>
        <w:rPr>
          <w:rFonts w:ascii="Times New Roman" w:hAnsi="Times New Roman" w:cs="Times New Roman"/>
          <w:sz w:val="28"/>
          <w:szCs w:val="28"/>
          <w:lang w:val="uk-UA"/>
        </w:rPr>
      </w:pPr>
    </w:p>
    <w:p w:rsidR="00574A75" w:rsidRPr="00574A75" w:rsidRDefault="007956FA" w:rsidP="00574A75">
      <w:pPr>
        <w:shd w:val="clear" w:color="auto" w:fill="FFFFFF"/>
        <w:spacing w:after="160" w:line="240" w:lineRule="auto"/>
        <w:jc w:val="both"/>
        <w:rPr>
          <w:rFonts w:ascii="Times New Roman" w:hAnsi="Times New Roman" w:cs="Times New Roman"/>
          <w:sz w:val="28"/>
          <w:szCs w:val="28"/>
          <w:lang w:val="uk-UA" w:eastAsia="uk-UA"/>
        </w:rPr>
      </w:pPr>
      <w:r w:rsidRPr="00574A75">
        <w:rPr>
          <w:rFonts w:ascii="Times New Roman" w:hAnsi="Times New Roman" w:cs="Times New Roman"/>
          <w:sz w:val="28"/>
          <w:szCs w:val="28"/>
        </w:rPr>
        <w:t xml:space="preserve">      </w:t>
      </w:r>
      <w:r w:rsidR="00574A75">
        <w:rPr>
          <w:rFonts w:ascii="Times New Roman" w:hAnsi="Times New Roman" w:cs="Times New Roman"/>
          <w:sz w:val="28"/>
          <w:szCs w:val="28"/>
          <w:lang w:val="uk-UA"/>
        </w:rPr>
        <w:tab/>
      </w:r>
      <w:r w:rsidR="00574A75" w:rsidRPr="00574A75">
        <w:rPr>
          <w:rFonts w:ascii="Times New Roman" w:hAnsi="Times New Roman" w:cs="Times New Roman"/>
          <w:color w:val="000000"/>
          <w:sz w:val="28"/>
          <w:szCs w:val="28"/>
          <w:lang w:val="uk-UA" w:eastAsia="uk-UA"/>
        </w:rPr>
        <w:t xml:space="preserve">3.1. </w:t>
      </w:r>
      <w:r w:rsidR="00574A75" w:rsidRPr="00A16DDE">
        <w:rPr>
          <w:rFonts w:ascii="Times New Roman" w:hAnsi="Times New Roman" w:cs="Times New Roman"/>
          <w:bCs/>
          <w:iCs/>
          <w:sz w:val="28"/>
          <w:szCs w:val="28"/>
          <w:lang w:val="uk-UA"/>
        </w:rPr>
        <w:t>платниками збору є громадяни України, іноземці, а також особи без громадянства, які прибувають  на територію села  та тимчасово розміщуються у місцях проживання (ночівлі) визначених підпунктом 268.5.1  пункту 268.5 статті 268 Податкового Кодексу України;</w:t>
      </w:r>
    </w:p>
    <w:p w:rsidR="00574A75" w:rsidRPr="00574A75" w:rsidRDefault="00574A75" w:rsidP="00574A75">
      <w:pPr>
        <w:shd w:val="clear" w:color="auto" w:fill="FFFFFF"/>
        <w:spacing w:after="160" w:line="240" w:lineRule="auto"/>
        <w:ind w:firstLine="708"/>
        <w:jc w:val="both"/>
        <w:rPr>
          <w:rFonts w:ascii="Times New Roman" w:hAnsi="Times New Roman" w:cs="Times New Roman"/>
          <w:sz w:val="28"/>
          <w:szCs w:val="28"/>
          <w:lang w:val="uk-UA" w:eastAsia="uk-UA"/>
        </w:rPr>
      </w:pPr>
      <w:r w:rsidRPr="00574A75">
        <w:rPr>
          <w:rFonts w:ascii="Times New Roman" w:hAnsi="Times New Roman" w:cs="Times New Roman"/>
          <w:sz w:val="28"/>
          <w:szCs w:val="28"/>
          <w:lang w:val="uk-UA"/>
        </w:rPr>
        <w:t xml:space="preserve">3.2. </w:t>
      </w:r>
      <w:r w:rsidRPr="00A16DDE">
        <w:rPr>
          <w:rFonts w:ascii="Times New Roman" w:hAnsi="Times New Roman" w:cs="Times New Roman"/>
          <w:sz w:val="28"/>
          <w:szCs w:val="28"/>
          <w:lang w:val="uk-UA"/>
        </w:rPr>
        <w:t>п</w:t>
      </w:r>
      <w:r w:rsidRPr="00A16DDE">
        <w:rPr>
          <w:rFonts w:ascii="Times New Roman" w:hAnsi="Times New Roman" w:cs="Times New Roman"/>
          <w:bCs/>
          <w:iCs/>
          <w:sz w:val="28"/>
          <w:szCs w:val="28"/>
          <w:lang w:val="uk-UA"/>
        </w:rPr>
        <w:t>латниками збору не можуть бути особи, які вказані в п.п. 268.2.2 п.268.2. статті 268 ПКУ;</w:t>
      </w:r>
    </w:p>
    <w:p w:rsidR="00574A75" w:rsidRPr="00574A75" w:rsidRDefault="00574A75" w:rsidP="00574A75">
      <w:pPr>
        <w:shd w:val="clear" w:color="auto" w:fill="FFFFFF"/>
        <w:spacing w:after="0" w:line="240" w:lineRule="auto"/>
        <w:ind w:firstLine="708"/>
        <w:jc w:val="both"/>
        <w:rPr>
          <w:rFonts w:ascii="Times New Roman" w:hAnsi="Times New Roman" w:cs="Times New Roman"/>
          <w:color w:val="000000"/>
          <w:sz w:val="28"/>
          <w:szCs w:val="28"/>
          <w:lang w:val="uk-UA"/>
        </w:rPr>
      </w:pPr>
      <w:r w:rsidRPr="00574A75">
        <w:rPr>
          <w:rFonts w:ascii="Times New Roman" w:hAnsi="Times New Roman" w:cs="Times New Roman"/>
          <w:sz w:val="28"/>
          <w:szCs w:val="28"/>
          <w:lang w:val="uk-UA"/>
        </w:rPr>
        <w:t>3.3</w:t>
      </w:r>
      <w:r w:rsidRPr="00574A75">
        <w:rPr>
          <w:rFonts w:ascii="Times New Roman" w:hAnsi="Times New Roman" w:cs="Times New Roman"/>
          <w:b/>
          <w:sz w:val="28"/>
          <w:szCs w:val="28"/>
          <w:lang w:val="uk-UA"/>
        </w:rPr>
        <w:t xml:space="preserve">. </w:t>
      </w:r>
      <w:r>
        <w:rPr>
          <w:rFonts w:ascii="Times New Roman" w:hAnsi="Times New Roman" w:cs="Times New Roman"/>
          <w:color w:val="000000"/>
          <w:sz w:val="28"/>
          <w:szCs w:val="28"/>
          <w:lang w:val="uk-UA" w:eastAsia="uk-UA"/>
        </w:rPr>
        <w:t>с</w:t>
      </w:r>
      <w:r w:rsidRPr="00574A75">
        <w:rPr>
          <w:rFonts w:ascii="Times New Roman" w:hAnsi="Times New Roman" w:cs="Times New Roman"/>
          <w:color w:val="000000"/>
          <w:sz w:val="28"/>
          <w:szCs w:val="28"/>
          <w:lang w:val="uk-UA" w:eastAsia="uk-UA"/>
        </w:rPr>
        <w:t>тавка збору</w:t>
      </w:r>
      <w:r w:rsidRPr="00574A75">
        <w:rPr>
          <w:rFonts w:ascii="Times New Roman" w:hAnsi="Times New Roman" w:cs="Times New Roman"/>
          <w:color w:val="000000"/>
          <w:sz w:val="28"/>
          <w:szCs w:val="28"/>
          <w:lang w:val="uk-UA"/>
        </w:rPr>
        <w:t xml:space="preserve"> встановлюється за кожну добу тимчасового розміщення особи у місцях проживання (ночівлі), визначених підпунктом 268.5.1 пункту 268.5 статті 268 ПКУ, у розмірі </w:t>
      </w:r>
      <w:r w:rsidRPr="00574A75">
        <w:rPr>
          <w:rFonts w:ascii="Times New Roman" w:hAnsi="Times New Roman" w:cs="Times New Roman"/>
          <w:b/>
          <w:color w:val="000000"/>
          <w:sz w:val="28"/>
          <w:szCs w:val="28"/>
          <w:lang w:val="uk-UA"/>
        </w:rPr>
        <w:t xml:space="preserve">0,5 відсотка - для внутрішнього туризму та </w:t>
      </w:r>
      <w:r>
        <w:rPr>
          <w:rFonts w:ascii="Times New Roman" w:hAnsi="Times New Roman" w:cs="Times New Roman"/>
          <w:b/>
          <w:color w:val="000000"/>
          <w:sz w:val="28"/>
          <w:szCs w:val="28"/>
          <w:lang w:val="uk-UA"/>
        </w:rPr>
        <w:t>5</w:t>
      </w:r>
      <w:r w:rsidRPr="00574A75">
        <w:rPr>
          <w:rFonts w:ascii="Times New Roman" w:hAnsi="Times New Roman" w:cs="Times New Roman"/>
          <w:b/>
          <w:color w:val="000000"/>
          <w:sz w:val="28"/>
          <w:szCs w:val="28"/>
          <w:lang w:val="uk-UA"/>
        </w:rPr>
        <w:t xml:space="preserve"> відсотки - для в’їзного туризму</w:t>
      </w:r>
      <w:r w:rsidRPr="00574A75">
        <w:rPr>
          <w:rFonts w:ascii="Times New Roman" w:hAnsi="Times New Roman" w:cs="Times New Roman"/>
          <w:color w:val="000000"/>
          <w:sz w:val="28"/>
          <w:szCs w:val="28"/>
          <w:lang w:val="uk-UA"/>
        </w:rPr>
        <w:t xml:space="preserve">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574A75" w:rsidRPr="00574A75" w:rsidRDefault="00574A75" w:rsidP="00574A75">
      <w:pPr>
        <w:shd w:val="clear" w:color="auto" w:fill="FFFFFF"/>
        <w:spacing w:after="0" w:line="240" w:lineRule="auto"/>
        <w:jc w:val="both"/>
        <w:rPr>
          <w:rFonts w:ascii="Times New Roman" w:hAnsi="Times New Roman" w:cs="Times New Roman"/>
          <w:color w:val="000000"/>
          <w:sz w:val="28"/>
          <w:szCs w:val="28"/>
          <w:lang w:val="uk-UA" w:eastAsia="uk-UA"/>
        </w:rPr>
      </w:pPr>
      <w:r w:rsidRPr="00574A75">
        <w:rPr>
          <w:rFonts w:ascii="Times New Roman" w:hAnsi="Times New Roman" w:cs="Times New Roman"/>
          <w:color w:val="000000"/>
          <w:sz w:val="28"/>
          <w:szCs w:val="28"/>
          <w:lang w:val="uk-UA" w:eastAsia="uk-UA"/>
        </w:rPr>
        <w:t>Справляння збору здійснюється такими податковими агентами:</w:t>
      </w:r>
    </w:p>
    <w:p w:rsidR="00574A75" w:rsidRPr="00574A75" w:rsidRDefault="00574A75" w:rsidP="00574A75">
      <w:pPr>
        <w:pStyle w:val="rvps2"/>
        <w:shd w:val="clear" w:color="auto" w:fill="FFFFFF"/>
        <w:spacing w:before="0" w:beforeAutospacing="0" w:after="0" w:afterAutospacing="0"/>
        <w:jc w:val="both"/>
        <w:rPr>
          <w:color w:val="000000"/>
          <w:sz w:val="28"/>
          <w:szCs w:val="28"/>
        </w:rPr>
      </w:pPr>
      <w:r w:rsidRPr="00574A75">
        <w:rPr>
          <w:color w:val="000000"/>
          <w:sz w:val="28"/>
          <w:szCs w:val="28"/>
        </w:rPr>
        <w:t>а) юридичними особами, філіями, відділеннями, іншими відокремленими підрозділами юридичних осіб згідно з</w:t>
      </w:r>
      <w:r w:rsidRPr="00574A75">
        <w:rPr>
          <w:rStyle w:val="apple-converted-space"/>
          <w:color w:val="000000"/>
          <w:sz w:val="28"/>
          <w:szCs w:val="28"/>
        </w:rPr>
        <w:t> </w:t>
      </w:r>
      <w:hyperlink r:id="rId8" w:anchor="n11909" w:history="1">
        <w:r w:rsidRPr="00574A75">
          <w:rPr>
            <w:rStyle w:val="a6"/>
            <w:rFonts w:eastAsia="Calibri"/>
            <w:color w:val="000000"/>
            <w:sz w:val="28"/>
            <w:szCs w:val="28"/>
          </w:rPr>
          <w:t>підпунктом 268.7.2</w:t>
        </w:r>
      </w:hyperlink>
      <w:r w:rsidRPr="00574A75">
        <w:rPr>
          <w:rStyle w:val="apple-converted-space"/>
          <w:color w:val="000000"/>
          <w:sz w:val="28"/>
          <w:szCs w:val="28"/>
        </w:rPr>
        <w:t> </w:t>
      </w:r>
      <w:r w:rsidRPr="00574A75">
        <w:rPr>
          <w:color w:val="000000"/>
          <w:sz w:val="28"/>
          <w:szCs w:val="28"/>
        </w:rPr>
        <w:t>пункту 268.7 статті ПКУ, фізичними особами - підприємцями, які надають послуги з тимчасового розміщення осіб у місцях проживання (ночівлі), визначених підпунктом 268.5.1 статті 268 ПКУ;</w:t>
      </w:r>
    </w:p>
    <w:p w:rsidR="00574A75" w:rsidRPr="00574A75" w:rsidRDefault="00574A75" w:rsidP="00574A75">
      <w:pPr>
        <w:pStyle w:val="rvps2"/>
        <w:shd w:val="clear" w:color="auto" w:fill="FFFFFF"/>
        <w:spacing w:before="0" w:beforeAutospacing="0" w:after="0" w:afterAutospacing="0"/>
        <w:ind w:firstLine="450"/>
        <w:jc w:val="both"/>
        <w:rPr>
          <w:color w:val="000000"/>
          <w:sz w:val="28"/>
          <w:szCs w:val="28"/>
        </w:rPr>
      </w:pPr>
      <w:r w:rsidRPr="00574A75">
        <w:rPr>
          <w:color w:val="000000"/>
          <w:sz w:val="28"/>
          <w:szCs w:val="28"/>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268.5.1 пункту 268.5 статті 268 ПКУ, що належать фізичним особам на праві власності або на праві користування за договором найму;</w:t>
      </w:r>
    </w:p>
    <w:p w:rsidR="00574A75" w:rsidRDefault="00574A75" w:rsidP="00574A75">
      <w:pPr>
        <w:pStyle w:val="rvps2"/>
        <w:shd w:val="clear" w:color="auto" w:fill="FFFFFF"/>
        <w:spacing w:before="0" w:beforeAutospacing="0" w:after="160" w:afterAutospacing="0"/>
        <w:ind w:firstLine="450"/>
        <w:jc w:val="both"/>
        <w:rPr>
          <w:color w:val="000000"/>
          <w:sz w:val="28"/>
          <w:szCs w:val="28"/>
        </w:rPr>
      </w:pPr>
      <w:r w:rsidRPr="00574A75">
        <w:rPr>
          <w:color w:val="000000"/>
          <w:sz w:val="28"/>
          <w:szCs w:val="28"/>
        </w:rPr>
        <w:t>в) юридичними особами, які уповноважуються сільською, радою або радою, справляти збір на умовах договору, укладеного з відповідною радою.</w:t>
      </w:r>
    </w:p>
    <w:p w:rsidR="00180F38" w:rsidRPr="00574A75" w:rsidRDefault="00180F38" w:rsidP="00574A75">
      <w:pPr>
        <w:pStyle w:val="rvps2"/>
        <w:shd w:val="clear" w:color="auto" w:fill="FFFFFF"/>
        <w:spacing w:before="0" w:beforeAutospacing="0" w:after="160" w:afterAutospacing="0"/>
        <w:ind w:firstLine="450"/>
        <w:jc w:val="both"/>
        <w:rPr>
          <w:color w:val="000000"/>
          <w:sz w:val="28"/>
          <w:szCs w:val="28"/>
        </w:rPr>
      </w:pPr>
      <w:r>
        <w:rPr>
          <w:bCs/>
          <w:iCs/>
          <w:sz w:val="28"/>
          <w:szCs w:val="28"/>
        </w:rPr>
        <w:t xml:space="preserve">3.4. </w:t>
      </w:r>
      <w:r w:rsidRPr="00A16DDE">
        <w:rPr>
          <w:bCs/>
          <w:iCs/>
          <w:sz w:val="28"/>
          <w:szCs w:val="28"/>
        </w:rPr>
        <w:t>базою  справляння збору є загальна кількість  діб  тимчасового розміщення у місцях  проживання (ночівлі) визначених підпунктом 268.5.1  пункту 268.5 статті 268 ПКУ</w:t>
      </w:r>
      <w:r>
        <w:rPr>
          <w:bCs/>
          <w:iCs/>
          <w:sz w:val="28"/>
          <w:szCs w:val="28"/>
        </w:rPr>
        <w:t>;</w:t>
      </w:r>
    </w:p>
    <w:p w:rsidR="00574A75" w:rsidRPr="00574A75" w:rsidRDefault="00180F38" w:rsidP="00574A75">
      <w:pPr>
        <w:pStyle w:val="rvps2"/>
        <w:shd w:val="clear" w:color="auto" w:fill="FFFFFF"/>
        <w:spacing w:before="0" w:beforeAutospacing="0" w:after="160" w:afterAutospacing="0"/>
        <w:ind w:firstLine="450"/>
        <w:jc w:val="both"/>
        <w:rPr>
          <w:color w:val="000000"/>
          <w:sz w:val="28"/>
          <w:szCs w:val="28"/>
        </w:rPr>
      </w:pPr>
      <w:r>
        <w:rPr>
          <w:color w:val="000000"/>
          <w:sz w:val="28"/>
          <w:szCs w:val="28"/>
        </w:rPr>
        <w:t>3.5</w:t>
      </w:r>
      <w:r w:rsidR="00574A75" w:rsidRPr="00574A75">
        <w:rPr>
          <w:color w:val="000000"/>
          <w:sz w:val="28"/>
          <w:szCs w:val="28"/>
        </w:rPr>
        <w:t>.</w:t>
      </w:r>
      <w:r w:rsidR="00574A75" w:rsidRPr="00574A75">
        <w:rPr>
          <w:sz w:val="28"/>
          <w:szCs w:val="28"/>
        </w:rPr>
        <w:t xml:space="preserve"> базовий податковий (звітний) період визначений підпунктом 268.7.3. пункту 268.7 статті 268 ПКУ;</w:t>
      </w:r>
    </w:p>
    <w:p w:rsidR="00574A75" w:rsidRPr="00574A75" w:rsidRDefault="00180F38" w:rsidP="00180F3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3.6</w:t>
      </w:r>
      <w:r w:rsidR="00574A75" w:rsidRPr="00574A75">
        <w:rPr>
          <w:rFonts w:ascii="Times New Roman" w:hAnsi="Times New Roman" w:cs="Times New Roman"/>
          <w:sz w:val="28"/>
          <w:szCs w:val="28"/>
          <w:lang w:val="uk-UA"/>
        </w:rPr>
        <w:t xml:space="preserve"> </w:t>
      </w:r>
      <w:r w:rsidR="00574A75" w:rsidRPr="00180F38">
        <w:rPr>
          <w:rFonts w:ascii="Times New Roman" w:hAnsi="Times New Roman" w:cs="Times New Roman"/>
          <w:sz w:val="28"/>
          <w:szCs w:val="28"/>
          <w:lang w:val="uk-UA"/>
        </w:rPr>
        <w:t>особливості справляння збору</w:t>
      </w:r>
      <w:r w:rsidR="00574A75" w:rsidRPr="00574A75">
        <w:rPr>
          <w:rFonts w:ascii="Times New Roman" w:hAnsi="Times New Roman" w:cs="Times New Roman"/>
          <w:sz w:val="28"/>
          <w:szCs w:val="28"/>
          <w:lang w:val="uk-UA"/>
        </w:rPr>
        <w:t xml:space="preserve"> встановлені  пунктом 268.6. статті 268 ПКУ</w:t>
      </w:r>
      <w:r w:rsidR="00574A75">
        <w:rPr>
          <w:rFonts w:ascii="Times New Roman" w:hAnsi="Times New Roman" w:cs="Times New Roman"/>
          <w:sz w:val="28"/>
          <w:szCs w:val="28"/>
          <w:lang w:val="uk-UA"/>
        </w:rPr>
        <w:t>;</w:t>
      </w:r>
    </w:p>
    <w:p w:rsidR="00574A75" w:rsidRPr="00574A75" w:rsidRDefault="00574A75" w:rsidP="00574A75">
      <w:pPr>
        <w:spacing w:after="0" w:line="240" w:lineRule="auto"/>
        <w:rPr>
          <w:rFonts w:ascii="Times New Roman" w:hAnsi="Times New Roman" w:cs="Times New Roman"/>
          <w:sz w:val="28"/>
          <w:szCs w:val="28"/>
          <w:lang w:val="uk-UA"/>
        </w:rPr>
      </w:pPr>
      <w:r w:rsidRPr="00574A75">
        <w:rPr>
          <w:rFonts w:ascii="Times New Roman" w:hAnsi="Times New Roman" w:cs="Times New Roman"/>
          <w:sz w:val="28"/>
          <w:szCs w:val="28"/>
          <w:lang w:val="uk-UA"/>
        </w:rPr>
        <w:t xml:space="preserve">     3.</w:t>
      </w:r>
      <w:r w:rsidR="00180F38">
        <w:rPr>
          <w:rFonts w:ascii="Times New Roman" w:hAnsi="Times New Roman" w:cs="Times New Roman"/>
          <w:sz w:val="28"/>
          <w:szCs w:val="28"/>
          <w:lang w:val="uk-UA"/>
        </w:rPr>
        <w:t>7</w:t>
      </w:r>
      <w:r w:rsidRPr="00574A75">
        <w:rPr>
          <w:rFonts w:ascii="Times New Roman" w:hAnsi="Times New Roman" w:cs="Times New Roman"/>
          <w:sz w:val="28"/>
          <w:szCs w:val="28"/>
          <w:lang w:val="uk-UA"/>
        </w:rPr>
        <w:t>.</w:t>
      </w:r>
      <w:r w:rsidRPr="00180F38">
        <w:rPr>
          <w:rFonts w:ascii="Times New Roman" w:hAnsi="Times New Roman" w:cs="Times New Roman"/>
          <w:sz w:val="28"/>
          <w:szCs w:val="28"/>
          <w:lang w:val="uk-UA"/>
        </w:rPr>
        <w:t>порядок сплати</w:t>
      </w:r>
      <w:r w:rsidRPr="00574A75">
        <w:rPr>
          <w:rFonts w:ascii="Times New Roman" w:hAnsi="Times New Roman" w:cs="Times New Roman"/>
          <w:b/>
          <w:sz w:val="28"/>
          <w:szCs w:val="28"/>
          <w:lang w:val="uk-UA"/>
        </w:rPr>
        <w:t xml:space="preserve"> </w:t>
      </w:r>
      <w:r w:rsidRPr="00574A75">
        <w:rPr>
          <w:rFonts w:ascii="Times New Roman" w:hAnsi="Times New Roman" w:cs="Times New Roman"/>
          <w:sz w:val="28"/>
          <w:szCs w:val="28"/>
          <w:lang w:val="uk-UA"/>
        </w:rPr>
        <w:t>збору встановлений пунктом  268.7. статті 268 ПКУ;</w:t>
      </w:r>
    </w:p>
    <w:p w:rsidR="007956FA" w:rsidRPr="00574A75" w:rsidRDefault="007956FA" w:rsidP="00574A75">
      <w:pPr>
        <w:pStyle w:val="a5"/>
        <w:rPr>
          <w:rFonts w:ascii="Times New Roman" w:hAnsi="Times New Roman" w:cs="Times New Roman"/>
          <w:color w:val="000000"/>
          <w:sz w:val="28"/>
          <w:szCs w:val="28"/>
          <w:shd w:val="clear" w:color="auto" w:fill="FFFFFF"/>
          <w:lang w:val="uk-UA"/>
        </w:rPr>
      </w:pPr>
    </w:p>
    <w:p w:rsidR="007956FA" w:rsidRPr="00574A75" w:rsidRDefault="007956FA" w:rsidP="00574A75">
      <w:pPr>
        <w:pStyle w:val="a5"/>
        <w:rPr>
          <w:rFonts w:ascii="Times New Roman" w:hAnsi="Times New Roman" w:cs="Times New Roman"/>
          <w:bCs/>
          <w:iCs/>
          <w:sz w:val="28"/>
          <w:szCs w:val="28"/>
        </w:rPr>
      </w:pPr>
    </w:p>
    <w:p w:rsidR="007956FA" w:rsidRPr="00061059" w:rsidRDefault="007956FA" w:rsidP="00061059">
      <w:pPr>
        <w:pStyle w:val="a5"/>
        <w:rPr>
          <w:rFonts w:ascii="Times New Roman" w:hAnsi="Times New Roman" w:cs="Times New Roman"/>
          <w:bCs/>
          <w:iCs/>
          <w:sz w:val="28"/>
          <w:szCs w:val="28"/>
        </w:rPr>
      </w:pPr>
    </w:p>
    <w:p w:rsidR="007956FA" w:rsidRPr="00061059" w:rsidRDefault="007956FA" w:rsidP="00061059">
      <w:pPr>
        <w:pStyle w:val="a5"/>
        <w:rPr>
          <w:rFonts w:ascii="Times New Roman" w:hAnsi="Times New Roman" w:cs="Times New Roman"/>
          <w:bCs/>
          <w:iCs/>
          <w:sz w:val="28"/>
          <w:szCs w:val="28"/>
        </w:rPr>
      </w:pPr>
      <w:r w:rsidRPr="00061059">
        <w:rPr>
          <w:rFonts w:ascii="Times New Roman" w:hAnsi="Times New Roman" w:cs="Times New Roman"/>
          <w:bCs/>
          <w:iCs/>
          <w:sz w:val="28"/>
          <w:szCs w:val="28"/>
        </w:rPr>
        <w:t xml:space="preserve">        Секретар ради                                             І. Тринкаль</w:t>
      </w:r>
    </w:p>
    <w:p w:rsidR="007956FA" w:rsidRPr="00061059" w:rsidRDefault="007956FA" w:rsidP="00574A75">
      <w:pPr>
        <w:pStyle w:val="a5"/>
        <w:ind w:left="4956" w:firstLine="708"/>
        <w:rPr>
          <w:rFonts w:ascii="Times New Roman" w:hAnsi="Times New Roman" w:cs="Times New Roman"/>
          <w:sz w:val="28"/>
          <w:szCs w:val="28"/>
        </w:rPr>
      </w:pPr>
      <w:r w:rsidRPr="00061059">
        <w:rPr>
          <w:rFonts w:ascii="Times New Roman" w:hAnsi="Times New Roman" w:cs="Times New Roman"/>
          <w:sz w:val="28"/>
          <w:szCs w:val="28"/>
        </w:rPr>
        <w:lastRenderedPageBreak/>
        <w:t>Додаток 4</w:t>
      </w:r>
    </w:p>
    <w:p w:rsidR="007956FA" w:rsidRPr="00061059" w:rsidRDefault="007956FA" w:rsidP="00061059">
      <w:pPr>
        <w:pStyle w:val="a5"/>
        <w:rPr>
          <w:rFonts w:ascii="Times New Roman" w:hAnsi="Times New Roman" w:cs="Times New Roman"/>
          <w:sz w:val="28"/>
          <w:szCs w:val="28"/>
        </w:rPr>
      </w:pPr>
      <w:r w:rsidRPr="00061059">
        <w:rPr>
          <w:rFonts w:ascii="Times New Roman" w:hAnsi="Times New Roman" w:cs="Times New Roman"/>
          <w:sz w:val="28"/>
          <w:szCs w:val="28"/>
        </w:rPr>
        <w:t xml:space="preserve">                                                                          до проекту </w:t>
      </w:r>
      <w:proofErr w:type="gramStart"/>
      <w:r w:rsidRPr="00061059">
        <w:rPr>
          <w:rFonts w:ascii="Times New Roman" w:hAnsi="Times New Roman" w:cs="Times New Roman"/>
          <w:sz w:val="28"/>
          <w:szCs w:val="28"/>
        </w:rPr>
        <w:t>р</w:t>
      </w:r>
      <w:proofErr w:type="gramEnd"/>
      <w:r w:rsidRPr="00061059">
        <w:rPr>
          <w:rFonts w:ascii="Times New Roman" w:hAnsi="Times New Roman" w:cs="Times New Roman"/>
          <w:sz w:val="28"/>
          <w:szCs w:val="28"/>
        </w:rPr>
        <w:t>ішення сільської ради</w:t>
      </w:r>
    </w:p>
    <w:p w:rsidR="007956FA" w:rsidRPr="00061059" w:rsidRDefault="007956FA" w:rsidP="00061059">
      <w:pPr>
        <w:pStyle w:val="a5"/>
        <w:rPr>
          <w:rFonts w:ascii="Times New Roman" w:hAnsi="Times New Roman" w:cs="Times New Roman"/>
          <w:sz w:val="28"/>
          <w:szCs w:val="28"/>
        </w:rPr>
      </w:pPr>
      <w:r w:rsidRPr="00061059">
        <w:rPr>
          <w:rFonts w:ascii="Times New Roman" w:hAnsi="Times New Roman" w:cs="Times New Roman"/>
          <w:sz w:val="28"/>
          <w:szCs w:val="28"/>
        </w:rPr>
        <w:t xml:space="preserve">                                                                              від                  №  </w:t>
      </w:r>
    </w:p>
    <w:p w:rsidR="007956FA" w:rsidRPr="00061059" w:rsidRDefault="007956FA" w:rsidP="00061059">
      <w:pPr>
        <w:pStyle w:val="a5"/>
        <w:rPr>
          <w:rFonts w:ascii="Times New Roman" w:hAnsi="Times New Roman" w:cs="Times New Roman"/>
          <w:sz w:val="28"/>
          <w:szCs w:val="28"/>
        </w:rPr>
      </w:pPr>
    </w:p>
    <w:p w:rsidR="007956FA" w:rsidRPr="00061059" w:rsidRDefault="007956FA" w:rsidP="00061059">
      <w:pPr>
        <w:pStyle w:val="a5"/>
        <w:rPr>
          <w:rFonts w:ascii="Times New Roman" w:hAnsi="Times New Roman" w:cs="Times New Roman"/>
          <w:sz w:val="28"/>
          <w:szCs w:val="28"/>
        </w:rPr>
      </w:pPr>
      <w:r w:rsidRPr="00061059">
        <w:rPr>
          <w:rFonts w:ascii="Times New Roman" w:hAnsi="Times New Roman" w:cs="Times New Roman"/>
          <w:sz w:val="28"/>
          <w:szCs w:val="28"/>
        </w:rPr>
        <w:t xml:space="preserve">                   </w:t>
      </w:r>
      <w:r w:rsidRPr="00061059">
        <w:rPr>
          <w:rFonts w:ascii="Times New Roman" w:hAnsi="Times New Roman" w:cs="Times New Roman"/>
          <w:b/>
          <w:sz w:val="28"/>
          <w:szCs w:val="28"/>
        </w:rPr>
        <w:t>4</w:t>
      </w:r>
      <w:r w:rsidRPr="00061059">
        <w:rPr>
          <w:rFonts w:ascii="Times New Roman" w:hAnsi="Times New Roman" w:cs="Times New Roman"/>
          <w:sz w:val="28"/>
          <w:szCs w:val="28"/>
        </w:rPr>
        <w:t>.</w:t>
      </w:r>
      <w:r w:rsidRPr="00061059">
        <w:rPr>
          <w:rFonts w:ascii="Times New Roman" w:hAnsi="Times New Roman" w:cs="Times New Roman"/>
          <w:b/>
          <w:bCs/>
          <w:iCs/>
          <w:sz w:val="28"/>
          <w:szCs w:val="28"/>
        </w:rPr>
        <w:t>Збі</w:t>
      </w:r>
      <w:proofErr w:type="gramStart"/>
      <w:r w:rsidRPr="00061059">
        <w:rPr>
          <w:rFonts w:ascii="Times New Roman" w:hAnsi="Times New Roman" w:cs="Times New Roman"/>
          <w:b/>
          <w:bCs/>
          <w:iCs/>
          <w:sz w:val="28"/>
          <w:szCs w:val="28"/>
        </w:rPr>
        <w:t>р</w:t>
      </w:r>
      <w:proofErr w:type="gramEnd"/>
      <w:r w:rsidRPr="00061059">
        <w:rPr>
          <w:rFonts w:ascii="Times New Roman" w:hAnsi="Times New Roman" w:cs="Times New Roman"/>
          <w:b/>
          <w:bCs/>
          <w:iCs/>
          <w:sz w:val="28"/>
          <w:szCs w:val="28"/>
        </w:rPr>
        <w:t xml:space="preserve"> за місця для паркування транспортних засобів</w:t>
      </w:r>
    </w:p>
    <w:p w:rsidR="007956FA" w:rsidRPr="00061059" w:rsidRDefault="007956FA" w:rsidP="00061059">
      <w:pPr>
        <w:pStyle w:val="a5"/>
        <w:rPr>
          <w:rFonts w:ascii="Times New Roman" w:hAnsi="Times New Roman" w:cs="Times New Roman"/>
          <w:sz w:val="28"/>
          <w:szCs w:val="28"/>
        </w:rPr>
      </w:pPr>
    </w:p>
    <w:p w:rsidR="007956FA" w:rsidRPr="00061059" w:rsidRDefault="007956FA" w:rsidP="00061059">
      <w:pPr>
        <w:pStyle w:val="a5"/>
        <w:rPr>
          <w:rFonts w:ascii="Times New Roman" w:hAnsi="Times New Roman" w:cs="Times New Roman"/>
          <w:bCs/>
          <w:iCs/>
          <w:sz w:val="28"/>
          <w:szCs w:val="28"/>
        </w:rPr>
      </w:pPr>
      <w:r w:rsidRPr="00061059">
        <w:rPr>
          <w:rFonts w:ascii="Times New Roman" w:hAnsi="Times New Roman" w:cs="Times New Roman"/>
          <w:bCs/>
          <w:iCs/>
          <w:sz w:val="28"/>
          <w:szCs w:val="28"/>
        </w:rPr>
        <w:t xml:space="preserve">   4.1. платниками збору є юридичні особи, їх філії (відділення, представництва), фізичні особи - </w:t>
      </w:r>
      <w:proofErr w:type="gramStart"/>
      <w:r w:rsidRPr="00061059">
        <w:rPr>
          <w:rFonts w:ascii="Times New Roman" w:hAnsi="Times New Roman" w:cs="Times New Roman"/>
          <w:bCs/>
          <w:iCs/>
          <w:sz w:val="28"/>
          <w:szCs w:val="28"/>
        </w:rPr>
        <w:t>п</w:t>
      </w:r>
      <w:proofErr w:type="gramEnd"/>
      <w:r w:rsidRPr="00061059">
        <w:rPr>
          <w:rFonts w:ascii="Times New Roman" w:hAnsi="Times New Roman" w:cs="Times New Roman"/>
          <w:bCs/>
          <w:iCs/>
          <w:sz w:val="28"/>
          <w:szCs w:val="28"/>
        </w:rPr>
        <w:t xml:space="preserve">ідприємці, які згідно з рішенням сільської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 </w:t>
      </w:r>
    </w:p>
    <w:p w:rsidR="007956FA" w:rsidRPr="00061059" w:rsidRDefault="007956FA" w:rsidP="00061059">
      <w:pPr>
        <w:pStyle w:val="a5"/>
        <w:rPr>
          <w:rFonts w:ascii="Times New Roman" w:hAnsi="Times New Roman" w:cs="Times New Roman"/>
          <w:bCs/>
          <w:iCs/>
          <w:sz w:val="28"/>
          <w:szCs w:val="28"/>
        </w:rPr>
      </w:pPr>
      <w:r w:rsidRPr="00061059">
        <w:rPr>
          <w:rFonts w:ascii="Times New Roman" w:hAnsi="Times New Roman" w:cs="Times New Roman"/>
          <w:bCs/>
          <w:iCs/>
          <w:sz w:val="28"/>
          <w:szCs w:val="28"/>
        </w:rPr>
        <w:t xml:space="preserve">     4.2.</w:t>
      </w:r>
      <w:r w:rsidRPr="00061059">
        <w:rPr>
          <w:rFonts w:ascii="Times New Roman" w:hAnsi="Times New Roman" w:cs="Times New Roman"/>
          <w:sz w:val="28"/>
          <w:szCs w:val="28"/>
        </w:rPr>
        <w:t xml:space="preserve"> о</w:t>
      </w:r>
      <w:r w:rsidRPr="00061059">
        <w:rPr>
          <w:rFonts w:ascii="Times New Roman" w:hAnsi="Times New Roman" w:cs="Times New Roman"/>
          <w:bCs/>
          <w:iCs/>
          <w:sz w:val="28"/>
          <w:szCs w:val="28"/>
        </w:rPr>
        <w:t xml:space="preserve">б’єктом оподаткування є земельна ділянка, яка згідно з </w:t>
      </w:r>
      <w:proofErr w:type="gramStart"/>
      <w:r w:rsidRPr="00061059">
        <w:rPr>
          <w:rFonts w:ascii="Times New Roman" w:hAnsi="Times New Roman" w:cs="Times New Roman"/>
          <w:bCs/>
          <w:iCs/>
          <w:sz w:val="28"/>
          <w:szCs w:val="28"/>
        </w:rPr>
        <w:t>р</w:t>
      </w:r>
      <w:proofErr w:type="gramEnd"/>
      <w:r w:rsidRPr="00061059">
        <w:rPr>
          <w:rFonts w:ascii="Times New Roman" w:hAnsi="Times New Roman" w:cs="Times New Roman"/>
          <w:bCs/>
          <w:iCs/>
          <w:sz w:val="28"/>
          <w:szCs w:val="28"/>
        </w:rPr>
        <w:t xml:space="preserve">ішенням сільської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w:t>
      </w:r>
      <w:proofErr w:type="gramStart"/>
      <w:r w:rsidRPr="00061059">
        <w:rPr>
          <w:rFonts w:ascii="Times New Roman" w:hAnsi="Times New Roman" w:cs="Times New Roman"/>
          <w:bCs/>
          <w:iCs/>
          <w:sz w:val="28"/>
          <w:szCs w:val="28"/>
        </w:rPr>
        <w:t>в</w:t>
      </w:r>
      <w:proofErr w:type="gramEnd"/>
      <w:r w:rsidRPr="00061059">
        <w:rPr>
          <w:rFonts w:ascii="Times New Roman" w:hAnsi="Times New Roman" w:cs="Times New Roman"/>
          <w:bCs/>
          <w:iCs/>
          <w:sz w:val="28"/>
          <w:szCs w:val="28"/>
        </w:rPr>
        <w:t xml:space="preserve"> Україні";</w:t>
      </w:r>
    </w:p>
    <w:p w:rsidR="007956FA" w:rsidRPr="00061059" w:rsidRDefault="007956FA" w:rsidP="00061059">
      <w:pPr>
        <w:pStyle w:val="a5"/>
        <w:rPr>
          <w:rFonts w:ascii="Times New Roman" w:hAnsi="Times New Roman" w:cs="Times New Roman"/>
          <w:bCs/>
          <w:iCs/>
          <w:sz w:val="28"/>
          <w:szCs w:val="28"/>
        </w:rPr>
      </w:pPr>
      <w:r w:rsidRPr="00061059">
        <w:rPr>
          <w:rFonts w:ascii="Times New Roman" w:hAnsi="Times New Roman" w:cs="Times New Roman"/>
          <w:bCs/>
          <w:iCs/>
          <w:sz w:val="28"/>
          <w:szCs w:val="28"/>
        </w:rPr>
        <w:t xml:space="preserve">      4.3.</w:t>
      </w:r>
      <w:r w:rsidRPr="00061059">
        <w:rPr>
          <w:rFonts w:ascii="Times New Roman" w:hAnsi="Times New Roman" w:cs="Times New Roman"/>
          <w:sz w:val="28"/>
          <w:szCs w:val="28"/>
        </w:rPr>
        <w:t xml:space="preserve"> б</w:t>
      </w:r>
      <w:r w:rsidRPr="00061059">
        <w:rPr>
          <w:rFonts w:ascii="Times New Roman" w:hAnsi="Times New Roman" w:cs="Times New Roman"/>
          <w:bCs/>
          <w:iCs/>
          <w:sz w:val="28"/>
          <w:szCs w:val="28"/>
        </w:rPr>
        <w:t>азою оподаткування є площа земельної ділянки, відведена для паркування, а також площа комунальних гаражі</w:t>
      </w:r>
      <w:proofErr w:type="gramStart"/>
      <w:r w:rsidRPr="00061059">
        <w:rPr>
          <w:rFonts w:ascii="Times New Roman" w:hAnsi="Times New Roman" w:cs="Times New Roman"/>
          <w:bCs/>
          <w:iCs/>
          <w:sz w:val="28"/>
          <w:szCs w:val="28"/>
        </w:rPr>
        <w:t>в</w:t>
      </w:r>
      <w:proofErr w:type="gramEnd"/>
      <w:r w:rsidRPr="00061059">
        <w:rPr>
          <w:rFonts w:ascii="Times New Roman" w:hAnsi="Times New Roman" w:cs="Times New Roman"/>
          <w:bCs/>
          <w:iCs/>
          <w:sz w:val="28"/>
          <w:szCs w:val="28"/>
        </w:rPr>
        <w:t xml:space="preserve">, </w:t>
      </w:r>
      <w:proofErr w:type="gramStart"/>
      <w:r w:rsidRPr="00061059">
        <w:rPr>
          <w:rFonts w:ascii="Times New Roman" w:hAnsi="Times New Roman" w:cs="Times New Roman"/>
          <w:bCs/>
          <w:iCs/>
          <w:sz w:val="28"/>
          <w:szCs w:val="28"/>
        </w:rPr>
        <w:t>стоянок</w:t>
      </w:r>
      <w:proofErr w:type="gramEnd"/>
      <w:r w:rsidRPr="00061059">
        <w:rPr>
          <w:rFonts w:ascii="Times New Roman" w:hAnsi="Times New Roman" w:cs="Times New Roman"/>
          <w:bCs/>
          <w:iCs/>
          <w:sz w:val="28"/>
          <w:szCs w:val="28"/>
        </w:rPr>
        <w:t>, паркінгів (будівель, споруд, їх частин), які побудовані за рахунок коштів місцевого бюджету;</w:t>
      </w:r>
    </w:p>
    <w:p w:rsidR="007956FA" w:rsidRPr="00061059" w:rsidRDefault="007956FA" w:rsidP="00061059">
      <w:pPr>
        <w:pStyle w:val="a5"/>
        <w:rPr>
          <w:rFonts w:ascii="Times New Roman" w:hAnsi="Times New Roman" w:cs="Times New Roman"/>
          <w:color w:val="000000"/>
          <w:sz w:val="28"/>
          <w:szCs w:val="28"/>
        </w:rPr>
      </w:pPr>
      <w:r w:rsidRPr="00061059">
        <w:rPr>
          <w:rFonts w:ascii="Times New Roman" w:hAnsi="Times New Roman" w:cs="Times New Roman"/>
          <w:bCs/>
          <w:iCs/>
          <w:sz w:val="28"/>
          <w:szCs w:val="28"/>
        </w:rPr>
        <w:t xml:space="preserve">4.4. </w:t>
      </w:r>
      <w:r w:rsidRPr="00061059">
        <w:rPr>
          <w:rFonts w:ascii="Times New Roman" w:hAnsi="Times New Roman" w:cs="Times New Roman"/>
          <w:color w:val="000000"/>
          <w:sz w:val="28"/>
          <w:szCs w:val="28"/>
        </w:rPr>
        <w:t xml:space="preserve"> ставки з</w:t>
      </w:r>
      <w:r w:rsidRPr="00061059">
        <w:rPr>
          <w:rFonts w:ascii="Times New Roman" w:hAnsi="Times New Roman" w:cs="Times New Roman"/>
          <w:b/>
          <w:bCs/>
          <w:iCs/>
          <w:sz w:val="28"/>
          <w:szCs w:val="28"/>
        </w:rPr>
        <w:t>бору за місця для паркування транспортних засобів</w:t>
      </w:r>
      <w:r w:rsidRPr="00061059">
        <w:rPr>
          <w:rFonts w:ascii="Times New Roman" w:hAnsi="Times New Roman" w:cs="Times New Roman"/>
          <w:color w:val="000000"/>
          <w:sz w:val="28"/>
          <w:szCs w:val="28"/>
        </w:rPr>
        <w:t xml:space="preserve">  встановлюються за кожний день провадження діяльності із забезпечення паркування транспортних засобів у гривнях за </w:t>
      </w:r>
      <w:smartTag w:uri="urn:schemas-microsoft-com:office:smarttags" w:element="metricconverter">
        <w:smartTagPr>
          <w:attr w:name="ProductID" w:val="1 кв. метр"/>
        </w:smartTagPr>
        <w:r w:rsidRPr="00061059">
          <w:rPr>
            <w:rFonts w:ascii="Times New Roman" w:hAnsi="Times New Roman" w:cs="Times New Roman"/>
            <w:color w:val="000000"/>
            <w:sz w:val="28"/>
            <w:szCs w:val="28"/>
          </w:rPr>
          <w:t>1 кв. метр</w:t>
        </w:r>
      </w:smartTag>
      <w:r w:rsidRPr="00061059">
        <w:rPr>
          <w:rFonts w:ascii="Times New Roman" w:hAnsi="Times New Roman" w:cs="Times New Roman"/>
          <w:color w:val="000000"/>
          <w:sz w:val="28"/>
          <w:szCs w:val="28"/>
        </w:rPr>
        <w:t xml:space="preserve"> площі земельної ділянки, відведеної для організації та провадження такої діяльності, у розмі</w:t>
      </w:r>
      <w:proofErr w:type="gramStart"/>
      <w:r w:rsidRPr="00061059">
        <w:rPr>
          <w:rFonts w:ascii="Times New Roman" w:hAnsi="Times New Roman" w:cs="Times New Roman"/>
          <w:color w:val="000000"/>
          <w:sz w:val="28"/>
          <w:szCs w:val="28"/>
        </w:rPr>
        <w:t>р</w:t>
      </w:r>
      <w:proofErr w:type="gramEnd"/>
      <w:r w:rsidRPr="00061059">
        <w:rPr>
          <w:rFonts w:ascii="Times New Roman" w:hAnsi="Times New Roman" w:cs="Times New Roman"/>
          <w:color w:val="000000"/>
          <w:sz w:val="28"/>
          <w:szCs w:val="28"/>
        </w:rPr>
        <w:t>і  0,075 відсотка мінімальної заробітної плати, установленої законом на 1 січня податкового (звітного) року»;</w:t>
      </w:r>
    </w:p>
    <w:p w:rsidR="007956FA" w:rsidRPr="00061059" w:rsidRDefault="007956FA" w:rsidP="00061059">
      <w:pPr>
        <w:pStyle w:val="a5"/>
        <w:rPr>
          <w:rFonts w:ascii="Times New Roman" w:hAnsi="Times New Roman" w:cs="Times New Roman"/>
          <w:bCs/>
          <w:iCs/>
          <w:sz w:val="28"/>
          <w:szCs w:val="28"/>
        </w:rPr>
      </w:pPr>
      <w:r w:rsidRPr="00061059">
        <w:rPr>
          <w:rFonts w:ascii="Times New Roman" w:hAnsi="Times New Roman" w:cs="Times New Roman"/>
          <w:bCs/>
          <w:iCs/>
          <w:sz w:val="28"/>
          <w:szCs w:val="28"/>
        </w:rPr>
        <w:t xml:space="preserve">     4.5.</w:t>
      </w:r>
      <w:r w:rsidRPr="00061059">
        <w:rPr>
          <w:rFonts w:ascii="Times New Roman" w:hAnsi="Times New Roman" w:cs="Times New Roman"/>
          <w:sz w:val="28"/>
          <w:szCs w:val="28"/>
        </w:rPr>
        <w:t xml:space="preserve"> п</w:t>
      </w:r>
      <w:r w:rsidRPr="00061059">
        <w:rPr>
          <w:rFonts w:ascii="Times New Roman" w:hAnsi="Times New Roman" w:cs="Times New Roman"/>
          <w:bCs/>
          <w:iCs/>
          <w:sz w:val="28"/>
          <w:szCs w:val="28"/>
        </w:rPr>
        <w:t xml:space="preserve">орядок обчислення та строки сплати збору вказані в п. 268-1.5. статті 268-1 ПКУ; </w:t>
      </w:r>
    </w:p>
    <w:p w:rsidR="007956FA" w:rsidRPr="00061059" w:rsidRDefault="007956FA" w:rsidP="00061059">
      <w:pPr>
        <w:pStyle w:val="a5"/>
        <w:rPr>
          <w:rFonts w:ascii="Times New Roman" w:hAnsi="Times New Roman" w:cs="Times New Roman"/>
          <w:bCs/>
          <w:iCs/>
          <w:sz w:val="28"/>
          <w:szCs w:val="28"/>
        </w:rPr>
      </w:pPr>
      <w:r w:rsidRPr="00061059">
        <w:rPr>
          <w:rFonts w:ascii="Times New Roman" w:hAnsi="Times New Roman" w:cs="Times New Roman"/>
          <w:bCs/>
          <w:iCs/>
          <w:sz w:val="28"/>
          <w:szCs w:val="28"/>
        </w:rPr>
        <w:t xml:space="preserve">    4.6.</w:t>
      </w:r>
      <w:r w:rsidRPr="00061059">
        <w:rPr>
          <w:rFonts w:ascii="Times New Roman" w:hAnsi="Times New Roman" w:cs="Times New Roman"/>
          <w:sz w:val="28"/>
          <w:szCs w:val="28"/>
        </w:rPr>
        <w:t xml:space="preserve"> </w:t>
      </w:r>
      <w:r w:rsidRPr="00061059">
        <w:rPr>
          <w:rFonts w:ascii="Times New Roman" w:hAnsi="Times New Roman" w:cs="Times New Roman"/>
          <w:bCs/>
          <w:iCs/>
          <w:sz w:val="28"/>
          <w:szCs w:val="28"/>
        </w:rPr>
        <w:t>базовий податковий (звітний) період дорівнює календарному кварталу.</w:t>
      </w:r>
    </w:p>
    <w:p w:rsidR="007956FA" w:rsidRPr="00061059" w:rsidRDefault="007956FA" w:rsidP="00061059">
      <w:pPr>
        <w:pStyle w:val="a5"/>
        <w:rPr>
          <w:rFonts w:ascii="Times New Roman" w:hAnsi="Times New Roman" w:cs="Times New Roman"/>
          <w:bCs/>
          <w:iCs/>
          <w:sz w:val="28"/>
          <w:szCs w:val="28"/>
        </w:rPr>
      </w:pPr>
    </w:p>
    <w:p w:rsidR="007956FA" w:rsidRPr="00061059" w:rsidRDefault="007956FA" w:rsidP="00061059">
      <w:pPr>
        <w:pStyle w:val="a5"/>
        <w:rPr>
          <w:rFonts w:ascii="Times New Roman" w:hAnsi="Times New Roman" w:cs="Times New Roman"/>
          <w:bCs/>
          <w:iCs/>
          <w:sz w:val="28"/>
          <w:szCs w:val="28"/>
        </w:rPr>
      </w:pPr>
    </w:p>
    <w:p w:rsidR="007956FA" w:rsidRPr="00061059" w:rsidRDefault="007956FA" w:rsidP="00061059">
      <w:pPr>
        <w:pStyle w:val="a5"/>
        <w:rPr>
          <w:rFonts w:ascii="Times New Roman" w:hAnsi="Times New Roman" w:cs="Times New Roman"/>
          <w:bCs/>
          <w:iCs/>
          <w:sz w:val="28"/>
          <w:szCs w:val="28"/>
        </w:rPr>
      </w:pPr>
    </w:p>
    <w:p w:rsidR="007956FA" w:rsidRPr="00061059" w:rsidRDefault="007956FA" w:rsidP="00061059">
      <w:pPr>
        <w:pStyle w:val="a5"/>
        <w:rPr>
          <w:rFonts w:ascii="Times New Roman" w:hAnsi="Times New Roman" w:cs="Times New Roman"/>
          <w:bCs/>
          <w:iCs/>
          <w:sz w:val="28"/>
          <w:szCs w:val="28"/>
        </w:rPr>
      </w:pPr>
    </w:p>
    <w:p w:rsidR="007956FA" w:rsidRPr="00061059" w:rsidRDefault="007956FA" w:rsidP="00061059">
      <w:pPr>
        <w:pStyle w:val="a5"/>
        <w:rPr>
          <w:rFonts w:ascii="Times New Roman" w:hAnsi="Times New Roman" w:cs="Times New Roman"/>
          <w:bCs/>
          <w:iCs/>
          <w:sz w:val="28"/>
          <w:szCs w:val="28"/>
        </w:rPr>
      </w:pPr>
      <w:r w:rsidRPr="00061059">
        <w:rPr>
          <w:rFonts w:ascii="Times New Roman" w:hAnsi="Times New Roman" w:cs="Times New Roman"/>
          <w:bCs/>
          <w:iCs/>
          <w:sz w:val="28"/>
          <w:szCs w:val="28"/>
        </w:rPr>
        <w:t xml:space="preserve">                Секретар ради</w:t>
      </w:r>
      <w:proofErr w:type="gramStart"/>
      <w:r w:rsidRPr="00061059">
        <w:rPr>
          <w:rFonts w:ascii="Times New Roman" w:hAnsi="Times New Roman" w:cs="Times New Roman"/>
          <w:bCs/>
          <w:iCs/>
          <w:sz w:val="28"/>
          <w:szCs w:val="28"/>
        </w:rPr>
        <w:t xml:space="preserve">                                               І.</w:t>
      </w:r>
      <w:proofErr w:type="gramEnd"/>
      <w:r w:rsidRPr="00061059">
        <w:rPr>
          <w:rFonts w:ascii="Times New Roman" w:hAnsi="Times New Roman" w:cs="Times New Roman"/>
          <w:bCs/>
          <w:iCs/>
          <w:sz w:val="28"/>
          <w:szCs w:val="28"/>
        </w:rPr>
        <w:t>Тринкаль</w:t>
      </w:r>
    </w:p>
    <w:p w:rsidR="007956FA" w:rsidRPr="00061059" w:rsidRDefault="007956FA" w:rsidP="00061059">
      <w:pPr>
        <w:pStyle w:val="a5"/>
        <w:rPr>
          <w:rFonts w:ascii="Times New Roman" w:hAnsi="Times New Roman" w:cs="Times New Roman"/>
          <w:bCs/>
          <w:iCs/>
          <w:sz w:val="28"/>
          <w:szCs w:val="28"/>
        </w:rPr>
      </w:pPr>
    </w:p>
    <w:p w:rsidR="007956FA" w:rsidRPr="00061059" w:rsidRDefault="007956FA" w:rsidP="00061059">
      <w:pPr>
        <w:pStyle w:val="a5"/>
        <w:rPr>
          <w:rFonts w:ascii="Times New Roman" w:hAnsi="Times New Roman" w:cs="Times New Roman"/>
          <w:sz w:val="28"/>
          <w:szCs w:val="28"/>
        </w:rPr>
      </w:pPr>
    </w:p>
    <w:p w:rsidR="007956FA" w:rsidRPr="00061059" w:rsidRDefault="007956FA" w:rsidP="00061059">
      <w:pPr>
        <w:pStyle w:val="a5"/>
        <w:rPr>
          <w:rFonts w:ascii="Times New Roman" w:hAnsi="Times New Roman" w:cs="Times New Roman"/>
          <w:sz w:val="28"/>
          <w:szCs w:val="28"/>
          <w:lang w:val="uk-UA"/>
        </w:rPr>
      </w:pPr>
    </w:p>
    <w:p w:rsidR="007956FA" w:rsidRPr="00061059" w:rsidRDefault="007956FA" w:rsidP="00061059">
      <w:pPr>
        <w:pStyle w:val="a5"/>
        <w:rPr>
          <w:rFonts w:ascii="Times New Roman" w:hAnsi="Times New Roman" w:cs="Times New Roman"/>
          <w:sz w:val="28"/>
          <w:szCs w:val="28"/>
          <w:lang w:val="uk-UA"/>
        </w:rPr>
      </w:pPr>
    </w:p>
    <w:p w:rsidR="007956FA" w:rsidRPr="00061059" w:rsidRDefault="007956FA" w:rsidP="00061059">
      <w:pPr>
        <w:pStyle w:val="a5"/>
        <w:rPr>
          <w:rFonts w:ascii="Times New Roman" w:hAnsi="Times New Roman" w:cs="Times New Roman"/>
          <w:sz w:val="28"/>
          <w:szCs w:val="28"/>
          <w:lang w:val="uk-UA"/>
        </w:rPr>
      </w:pPr>
    </w:p>
    <w:p w:rsidR="007956FA" w:rsidRPr="00061059" w:rsidRDefault="007956FA" w:rsidP="00061059">
      <w:pPr>
        <w:pStyle w:val="a5"/>
        <w:rPr>
          <w:rFonts w:ascii="Times New Roman" w:hAnsi="Times New Roman" w:cs="Times New Roman"/>
          <w:sz w:val="28"/>
          <w:szCs w:val="28"/>
          <w:lang w:val="uk-UA"/>
        </w:rPr>
      </w:pPr>
    </w:p>
    <w:p w:rsidR="007956FA" w:rsidRPr="00061059" w:rsidRDefault="007956FA" w:rsidP="00061059">
      <w:pPr>
        <w:pStyle w:val="a5"/>
        <w:rPr>
          <w:rFonts w:ascii="Times New Roman" w:hAnsi="Times New Roman" w:cs="Times New Roman"/>
          <w:sz w:val="28"/>
          <w:szCs w:val="28"/>
          <w:lang w:val="uk-UA"/>
        </w:rPr>
      </w:pPr>
    </w:p>
    <w:p w:rsidR="00180F38" w:rsidRDefault="007956FA" w:rsidP="00061059">
      <w:pPr>
        <w:pStyle w:val="a5"/>
        <w:rPr>
          <w:rFonts w:ascii="Times New Roman" w:hAnsi="Times New Roman" w:cs="Times New Roman"/>
          <w:sz w:val="28"/>
          <w:szCs w:val="28"/>
          <w:lang w:val="uk-UA"/>
        </w:rPr>
      </w:pPr>
      <w:r w:rsidRPr="00061059">
        <w:rPr>
          <w:rFonts w:ascii="Times New Roman" w:hAnsi="Times New Roman" w:cs="Times New Roman"/>
          <w:sz w:val="28"/>
          <w:szCs w:val="28"/>
          <w:lang w:val="uk-UA"/>
        </w:rPr>
        <w:t xml:space="preserve">                                                                                         </w:t>
      </w:r>
    </w:p>
    <w:p w:rsidR="007956FA" w:rsidRPr="00061059" w:rsidRDefault="007956FA" w:rsidP="00180F38">
      <w:pPr>
        <w:pStyle w:val="a5"/>
        <w:ind w:left="4956" w:firstLine="708"/>
        <w:rPr>
          <w:rFonts w:ascii="Times New Roman" w:hAnsi="Times New Roman" w:cs="Times New Roman"/>
          <w:sz w:val="28"/>
          <w:szCs w:val="28"/>
        </w:rPr>
      </w:pPr>
      <w:r w:rsidRPr="00061059">
        <w:rPr>
          <w:rFonts w:ascii="Times New Roman" w:hAnsi="Times New Roman" w:cs="Times New Roman"/>
          <w:sz w:val="28"/>
          <w:szCs w:val="28"/>
        </w:rPr>
        <w:lastRenderedPageBreak/>
        <w:t>Додаток 5</w:t>
      </w:r>
    </w:p>
    <w:p w:rsidR="007956FA" w:rsidRPr="00061059" w:rsidRDefault="007956FA" w:rsidP="00061059">
      <w:pPr>
        <w:pStyle w:val="a5"/>
        <w:rPr>
          <w:rFonts w:ascii="Times New Roman" w:hAnsi="Times New Roman" w:cs="Times New Roman"/>
          <w:sz w:val="28"/>
          <w:szCs w:val="28"/>
        </w:rPr>
      </w:pPr>
      <w:r w:rsidRPr="00061059">
        <w:rPr>
          <w:rFonts w:ascii="Times New Roman" w:hAnsi="Times New Roman" w:cs="Times New Roman"/>
          <w:sz w:val="28"/>
          <w:szCs w:val="28"/>
        </w:rPr>
        <w:t xml:space="preserve">                                                                          до проекту </w:t>
      </w:r>
      <w:proofErr w:type="gramStart"/>
      <w:r w:rsidRPr="00061059">
        <w:rPr>
          <w:rFonts w:ascii="Times New Roman" w:hAnsi="Times New Roman" w:cs="Times New Roman"/>
          <w:sz w:val="28"/>
          <w:szCs w:val="28"/>
        </w:rPr>
        <w:t>р</w:t>
      </w:r>
      <w:proofErr w:type="gramEnd"/>
      <w:r w:rsidRPr="00061059">
        <w:rPr>
          <w:rFonts w:ascii="Times New Roman" w:hAnsi="Times New Roman" w:cs="Times New Roman"/>
          <w:sz w:val="28"/>
          <w:szCs w:val="28"/>
        </w:rPr>
        <w:t>ішення сільської ради</w:t>
      </w:r>
    </w:p>
    <w:p w:rsidR="007956FA" w:rsidRPr="00061059" w:rsidRDefault="007956FA" w:rsidP="00061059">
      <w:pPr>
        <w:pStyle w:val="a5"/>
        <w:rPr>
          <w:rFonts w:ascii="Times New Roman" w:hAnsi="Times New Roman" w:cs="Times New Roman"/>
          <w:sz w:val="28"/>
          <w:szCs w:val="28"/>
        </w:rPr>
      </w:pPr>
      <w:r w:rsidRPr="00061059">
        <w:rPr>
          <w:rFonts w:ascii="Times New Roman" w:hAnsi="Times New Roman" w:cs="Times New Roman"/>
          <w:sz w:val="28"/>
          <w:szCs w:val="28"/>
        </w:rPr>
        <w:t xml:space="preserve">                                                                              від                   р. № </w:t>
      </w:r>
    </w:p>
    <w:p w:rsidR="007956FA" w:rsidRPr="00061059" w:rsidRDefault="007956FA" w:rsidP="00061059">
      <w:pPr>
        <w:pStyle w:val="a5"/>
        <w:rPr>
          <w:rFonts w:ascii="Times New Roman" w:hAnsi="Times New Roman" w:cs="Times New Roman"/>
          <w:sz w:val="28"/>
          <w:szCs w:val="28"/>
        </w:rPr>
      </w:pPr>
    </w:p>
    <w:p w:rsidR="007956FA" w:rsidRPr="00061059" w:rsidRDefault="007956FA" w:rsidP="00061059">
      <w:pPr>
        <w:pStyle w:val="a5"/>
        <w:rPr>
          <w:rFonts w:ascii="Times New Roman" w:hAnsi="Times New Roman" w:cs="Times New Roman"/>
          <w:sz w:val="28"/>
          <w:szCs w:val="28"/>
        </w:rPr>
      </w:pPr>
    </w:p>
    <w:p w:rsidR="007956FA" w:rsidRPr="00061059" w:rsidRDefault="007956FA" w:rsidP="00061059">
      <w:pPr>
        <w:pStyle w:val="a5"/>
        <w:jc w:val="center"/>
        <w:rPr>
          <w:rFonts w:ascii="Times New Roman" w:hAnsi="Times New Roman" w:cs="Times New Roman"/>
          <w:b/>
          <w:sz w:val="28"/>
          <w:szCs w:val="28"/>
          <w:lang w:val="uk-UA"/>
        </w:rPr>
      </w:pPr>
      <w:r w:rsidRPr="00061059">
        <w:rPr>
          <w:rFonts w:ascii="Times New Roman" w:hAnsi="Times New Roman" w:cs="Times New Roman"/>
          <w:bCs/>
          <w:iCs/>
          <w:sz w:val="28"/>
          <w:szCs w:val="28"/>
        </w:rPr>
        <w:t>5.</w:t>
      </w:r>
      <w:r w:rsidRPr="00061059">
        <w:rPr>
          <w:rFonts w:ascii="Times New Roman" w:hAnsi="Times New Roman" w:cs="Times New Roman"/>
          <w:b/>
          <w:sz w:val="28"/>
          <w:szCs w:val="28"/>
        </w:rPr>
        <w:t xml:space="preserve"> Єдиний податок</w:t>
      </w:r>
      <w:r w:rsidRPr="00061059">
        <w:rPr>
          <w:rFonts w:ascii="Times New Roman" w:hAnsi="Times New Roman" w:cs="Times New Roman"/>
          <w:sz w:val="28"/>
          <w:szCs w:val="28"/>
        </w:rPr>
        <w:t xml:space="preserve"> </w:t>
      </w:r>
      <w:r w:rsidR="00BC6CAA" w:rsidRPr="00061059">
        <w:rPr>
          <w:rFonts w:ascii="Times New Roman" w:hAnsi="Times New Roman" w:cs="Times New Roman"/>
          <w:b/>
          <w:sz w:val="28"/>
          <w:szCs w:val="28"/>
          <w:lang w:val="uk-UA"/>
        </w:rPr>
        <w:t xml:space="preserve">для суб’єктів господарювання, які застосовують спрощену систему оподаткування, </w:t>
      </w:r>
      <w:proofErr w:type="gramStart"/>
      <w:r w:rsidR="00BC6CAA" w:rsidRPr="00061059">
        <w:rPr>
          <w:rFonts w:ascii="Times New Roman" w:hAnsi="Times New Roman" w:cs="Times New Roman"/>
          <w:b/>
          <w:sz w:val="28"/>
          <w:szCs w:val="28"/>
          <w:lang w:val="uk-UA"/>
        </w:rPr>
        <w:t>обл</w:t>
      </w:r>
      <w:proofErr w:type="gramEnd"/>
      <w:r w:rsidR="00BC6CAA" w:rsidRPr="00061059">
        <w:rPr>
          <w:rFonts w:ascii="Times New Roman" w:hAnsi="Times New Roman" w:cs="Times New Roman"/>
          <w:b/>
          <w:sz w:val="28"/>
          <w:szCs w:val="28"/>
          <w:lang w:val="uk-UA"/>
        </w:rPr>
        <w:t>іку та звітності віднесені до першої та другої групи платників єдиного податку</w:t>
      </w:r>
      <w:r w:rsidR="00180F38">
        <w:rPr>
          <w:rFonts w:ascii="Times New Roman" w:hAnsi="Times New Roman" w:cs="Times New Roman"/>
          <w:b/>
          <w:sz w:val="28"/>
          <w:szCs w:val="28"/>
          <w:lang w:val="uk-UA"/>
        </w:rPr>
        <w:t>,</w:t>
      </w:r>
      <w:r w:rsidR="00BC6CAA" w:rsidRPr="00061059">
        <w:rPr>
          <w:rFonts w:ascii="Times New Roman" w:hAnsi="Times New Roman" w:cs="Times New Roman"/>
          <w:b/>
          <w:sz w:val="28"/>
          <w:szCs w:val="28"/>
          <w:lang w:val="uk-UA"/>
        </w:rPr>
        <w:t xml:space="preserve"> визначених у підпунктах 1,2 пункту 293.2 статті 293 ПКУ</w:t>
      </w:r>
    </w:p>
    <w:p w:rsidR="007956FA" w:rsidRPr="00061059" w:rsidRDefault="007956FA" w:rsidP="00061059">
      <w:pPr>
        <w:pStyle w:val="a5"/>
        <w:rPr>
          <w:rFonts w:ascii="Times New Roman" w:hAnsi="Times New Roman" w:cs="Times New Roman"/>
          <w:sz w:val="28"/>
          <w:szCs w:val="28"/>
        </w:rPr>
      </w:pPr>
      <w:r w:rsidRPr="00061059">
        <w:rPr>
          <w:rFonts w:ascii="Times New Roman" w:hAnsi="Times New Roman" w:cs="Times New Roman"/>
          <w:sz w:val="28"/>
          <w:szCs w:val="28"/>
        </w:rPr>
        <w:t xml:space="preserve"> </w:t>
      </w:r>
    </w:p>
    <w:p w:rsidR="007956FA" w:rsidRPr="00D5584E" w:rsidRDefault="007956FA" w:rsidP="00061059">
      <w:pPr>
        <w:pStyle w:val="a5"/>
        <w:rPr>
          <w:rFonts w:ascii="Times New Roman" w:hAnsi="Times New Roman" w:cs="Times New Roman"/>
          <w:color w:val="000000"/>
          <w:sz w:val="28"/>
          <w:szCs w:val="28"/>
        </w:rPr>
      </w:pPr>
      <w:r w:rsidRPr="00D5584E">
        <w:rPr>
          <w:rFonts w:ascii="Times New Roman" w:hAnsi="Times New Roman" w:cs="Times New Roman"/>
          <w:sz w:val="28"/>
          <w:szCs w:val="28"/>
        </w:rPr>
        <w:t xml:space="preserve">       5.1. </w:t>
      </w:r>
      <w:r w:rsidRPr="00D5584E">
        <w:rPr>
          <w:rFonts w:ascii="Times New Roman" w:hAnsi="Times New Roman" w:cs="Times New Roman"/>
          <w:b/>
          <w:bCs/>
          <w:sz w:val="28"/>
          <w:szCs w:val="28"/>
        </w:rPr>
        <w:t>Платники податку</w:t>
      </w:r>
      <w:r w:rsidR="00AE3C8F" w:rsidRPr="00D5584E">
        <w:rPr>
          <w:rFonts w:ascii="Times New Roman" w:hAnsi="Times New Roman" w:cs="Times New Roman"/>
          <w:b/>
          <w:bCs/>
          <w:sz w:val="28"/>
          <w:szCs w:val="28"/>
          <w:lang w:val="uk-UA"/>
        </w:rPr>
        <w:t xml:space="preserve"> </w:t>
      </w:r>
      <w:r w:rsidR="00B51392">
        <w:rPr>
          <w:rFonts w:ascii="Times New Roman" w:hAnsi="Times New Roman" w:cs="Times New Roman"/>
          <w:bCs/>
          <w:sz w:val="28"/>
          <w:szCs w:val="28"/>
          <w:lang w:val="uk-UA"/>
        </w:rPr>
        <w:t>визначені пунктом</w:t>
      </w:r>
      <w:r w:rsidR="0073177E">
        <w:rPr>
          <w:rFonts w:ascii="Times New Roman" w:hAnsi="Times New Roman" w:cs="Times New Roman"/>
          <w:bCs/>
          <w:sz w:val="28"/>
          <w:szCs w:val="28"/>
          <w:lang w:val="uk-UA"/>
        </w:rPr>
        <w:t xml:space="preserve"> 291.4 статті</w:t>
      </w:r>
      <w:r w:rsidR="00AE3C8F" w:rsidRPr="00D5584E">
        <w:rPr>
          <w:rFonts w:ascii="Times New Roman" w:hAnsi="Times New Roman" w:cs="Times New Roman"/>
          <w:bCs/>
          <w:sz w:val="28"/>
          <w:szCs w:val="28"/>
          <w:lang w:val="uk-UA"/>
        </w:rPr>
        <w:t xml:space="preserve"> 291 ПКУ.</w:t>
      </w:r>
      <w:r w:rsidRPr="00D5584E">
        <w:rPr>
          <w:rFonts w:ascii="Times New Roman" w:hAnsi="Times New Roman" w:cs="Times New Roman"/>
          <w:sz w:val="28"/>
          <w:szCs w:val="28"/>
        </w:rPr>
        <w:t xml:space="preserve">    </w:t>
      </w:r>
      <w:bookmarkStart w:id="10" w:name="n11966"/>
      <w:bookmarkStart w:id="11" w:name="n6957"/>
      <w:bookmarkStart w:id="12" w:name="n11968"/>
      <w:bookmarkEnd w:id="10"/>
      <w:bookmarkEnd w:id="11"/>
      <w:bookmarkEnd w:id="12"/>
    </w:p>
    <w:p w:rsidR="007956FA" w:rsidRPr="00D5584E" w:rsidRDefault="007956FA" w:rsidP="00061059">
      <w:pPr>
        <w:pStyle w:val="a5"/>
        <w:rPr>
          <w:rFonts w:ascii="Times New Roman" w:hAnsi="Times New Roman" w:cs="Times New Roman"/>
          <w:sz w:val="28"/>
          <w:szCs w:val="28"/>
        </w:rPr>
      </w:pPr>
      <w:r w:rsidRPr="00D5584E">
        <w:rPr>
          <w:rFonts w:ascii="Times New Roman" w:hAnsi="Times New Roman" w:cs="Times New Roman"/>
          <w:sz w:val="28"/>
          <w:szCs w:val="28"/>
        </w:rPr>
        <w:t xml:space="preserve">        5.2.</w:t>
      </w:r>
      <w:r w:rsidR="00AE3C8F" w:rsidRPr="00D5584E">
        <w:rPr>
          <w:rFonts w:ascii="Times New Roman" w:hAnsi="Times New Roman" w:cs="Times New Roman"/>
          <w:sz w:val="28"/>
          <w:szCs w:val="28"/>
          <w:lang w:val="uk-UA"/>
        </w:rPr>
        <w:t xml:space="preserve"> </w:t>
      </w:r>
      <w:r w:rsidR="00AE3C8F" w:rsidRPr="00D5584E">
        <w:rPr>
          <w:rFonts w:ascii="Times New Roman" w:hAnsi="Times New Roman" w:cs="Times New Roman"/>
          <w:b/>
          <w:sz w:val="28"/>
          <w:szCs w:val="28"/>
          <w:lang w:val="uk-UA"/>
        </w:rPr>
        <w:t>Об</w:t>
      </w:r>
      <w:r w:rsidR="00AE3C8F" w:rsidRPr="00D5584E">
        <w:rPr>
          <w:rFonts w:ascii="Times New Roman" w:hAnsi="Times New Roman" w:cs="Times New Roman"/>
          <w:b/>
          <w:sz w:val="28"/>
          <w:szCs w:val="28"/>
        </w:rPr>
        <w:t>’</w:t>
      </w:r>
      <w:r w:rsidR="00AE3C8F" w:rsidRPr="00D5584E">
        <w:rPr>
          <w:rFonts w:ascii="Times New Roman" w:hAnsi="Times New Roman" w:cs="Times New Roman"/>
          <w:b/>
          <w:sz w:val="28"/>
          <w:szCs w:val="28"/>
          <w:lang w:val="uk-UA"/>
        </w:rPr>
        <w:t>єкт оподаткування</w:t>
      </w:r>
      <w:r w:rsidR="00AE3C8F" w:rsidRPr="00D5584E">
        <w:rPr>
          <w:rFonts w:ascii="Times New Roman" w:hAnsi="Times New Roman" w:cs="Times New Roman"/>
          <w:sz w:val="28"/>
          <w:szCs w:val="28"/>
          <w:lang w:val="uk-UA"/>
        </w:rPr>
        <w:t xml:space="preserve"> визначено </w:t>
      </w:r>
      <w:r w:rsidR="00AE3C8F" w:rsidRPr="00D5584E">
        <w:rPr>
          <w:rFonts w:ascii="Times New Roman" w:hAnsi="Times New Roman" w:cs="Times New Roman"/>
          <w:sz w:val="28"/>
          <w:szCs w:val="28"/>
        </w:rPr>
        <w:t>статт</w:t>
      </w:r>
      <w:r w:rsidR="00AE3C8F" w:rsidRPr="00D5584E">
        <w:rPr>
          <w:rFonts w:ascii="Times New Roman" w:hAnsi="Times New Roman" w:cs="Times New Roman"/>
          <w:sz w:val="28"/>
          <w:szCs w:val="28"/>
          <w:lang w:val="uk-UA"/>
        </w:rPr>
        <w:t>ею</w:t>
      </w:r>
      <w:r w:rsidR="00AE3C8F" w:rsidRPr="00D5584E">
        <w:rPr>
          <w:rFonts w:ascii="Times New Roman" w:hAnsi="Times New Roman" w:cs="Times New Roman"/>
          <w:sz w:val="28"/>
          <w:szCs w:val="28"/>
        </w:rPr>
        <w:t xml:space="preserve"> 29</w:t>
      </w:r>
      <w:r w:rsidR="00AE3C8F" w:rsidRPr="00D5584E">
        <w:rPr>
          <w:rFonts w:ascii="Times New Roman" w:hAnsi="Times New Roman" w:cs="Times New Roman"/>
          <w:sz w:val="28"/>
          <w:szCs w:val="28"/>
          <w:lang w:val="uk-UA"/>
        </w:rPr>
        <w:t>2</w:t>
      </w:r>
      <w:r w:rsidRPr="00D5584E">
        <w:rPr>
          <w:rFonts w:ascii="Times New Roman" w:hAnsi="Times New Roman" w:cs="Times New Roman"/>
          <w:sz w:val="28"/>
          <w:szCs w:val="28"/>
        </w:rPr>
        <w:t xml:space="preserve"> ПКУ; </w:t>
      </w:r>
    </w:p>
    <w:p w:rsidR="007956FA" w:rsidRPr="00D5584E" w:rsidRDefault="007956FA" w:rsidP="00061059">
      <w:pPr>
        <w:pStyle w:val="a5"/>
        <w:rPr>
          <w:rFonts w:ascii="Times New Roman" w:hAnsi="Times New Roman" w:cs="Times New Roman"/>
          <w:sz w:val="28"/>
          <w:szCs w:val="28"/>
        </w:rPr>
      </w:pPr>
      <w:r w:rsidRPr="00D5584E">
        <w:rPr>
          <w:rFonts w:ascii="Times New Roman" w:hAnsi="Times New Roman" w:cs="Times New Roman"/>
          <w:sz w:val="28"/>
          <w:szCs w:val="28"/>
        </w:rPr>
        <w:t xml:space="preserve">        5.3.  </w:t>
      </w:r>
      <w:r w:rsidR="00AE3C8F" w:rsidRPr="00D5584E">
        <w:rPr>
          <w:rFonts w:ascii="Times New Roman" w:hAnsi="Times New Roman" w:cs="Times New Roman"/>
          <w:b/>
          <w:sz w:val="28"/>
          <w:szCs w:val="28"/>
          <w:lang w:val="uk-UA"/>
        </w:rPr>
        <w:t>База оподаткування</w:t>
      </w:r>
      <w:r w:rsidR="00AE3C8F" w:rsidRPr="00D5584E">
        <w:rPr>
          <w:rFonts w:ascii="Times New Roman" w:hAnsi="Times New Roman" w:cs="Times New Roman"/>
          <w:sz w:val="28"/>
          <w:szCs w:val="28"/>
          <w:lang w:val="uk-UA"/>
        </w:rPr>
        <w:t xml:space="preserve"> визначена </w:t>
      </w:r>
      <w:r w:rsidR="00AE3C8F" w:rsidRPr="00D5584E">
        <w:rPr>
          <w:rFonts w:ascii="Times New Roman" w:hAnsi="Times New Roman" w:cs="Times New Roman"/>
          <w:sz w:val="28"/>
          <w:szCs w:val="28"/>
        </w:rPr>
        <w:t>статт</w:t>
      </w:r>
      <w:r w:rsidR="00AE3C8F" w:rsidRPr="00D5584E">
        <w:rPr>
          <w:rFonts w:ascii="Times New Roman" w:hAnsi="Times New Roman" w:cs="Times New Roman"/>
          <w:sz w:val="28"/>
          <w:szCs w:val="28"/>
          <w:lang w:val="uk-UA"/>
        </w:rPr>
        <w:t>ею</w:t>
      </w:r>
      <w:r w:rsidR="00AE3C8F" w:rsidRPr="00D5584E">
        <w:rPr>
          <w:rFonts w:ascii="Times New Roman" w:hAnsi="Times New Roman" w:cs="Times New Roman"/>
          <w:sz w:val="28"/>
          <w:szCs w:val="28"/>
        </w:rPr>
        <w:t xml:space="preserve"> 29</w:t>
      </w:r>
      <w:r w:rsidR="00AE3C8F" w:rsidRPr="00D5584E">
        <w:rPr>
          <w:rFonts w:ascii="Times New Roman" w:hAnsi="Times New Roman" w:cs="Times New Roman"/>
          <w:sz w:val="28"/>
          <w:szCs w:val="28"/>
          <w:lang w:val="uk-UA"/>
        </w:rPr>
        <w:t>2</w:t>
      </w:r>
      <w:r w:rsidRPr="00D5584E">
        <w:rPr>
          <w:rFonts w:ascii="Times New Roman" w:hAnsi="Times New Roman" w:cs="Times New Roman"/>
          <w:sz w:val="28"/>
          <w:szCs w:val="28"/>
        </w:rPr>
        <w:t xml:space="preserve"> ПКУ;  </w:t>
      </w:r>
    </w:p>
    <w:p w:rsidR="0073177E" w:rsidRDefault="007956FA" w:rsidP="0073177E">
      <w:pPr>
        <w:pStyle w:val="a5"/>
        <w:rPr>
          <w:rFonts w:ascii="Times New Roman" w:hAnsi="Times New Roman" w:cs="Times New Roman"/>
          <w:sz w:val="28"/>
          <w:szCs w:val="28"/>
          <w:lang w:val="uk-UA"/>
        </w:rPr>
      </w:pPr>
      <w:r w:rsidRPr="00D5584E">
        <w:rPr>
          <w:rFonts w:ascii="Times New Roman" w:hAnsi="Times New Roman" w:cs="Times New Roman"/>
          <w:sz w:val="28"/>
          <w:szCs w:val="28"/>
        </w:rPr>
        <w:t xml:space="preserve">         5.4. </w:t>
      </w:r>
      <w:r w:rsidR="0073177E" w:rsidRPr="00E833DB">
        <w:rPr>
          <w:rFonts w:ascii="Times New Roman" w:hAnsi="Times New Roman" w:cs="Times New Roman"/>
          <w:b/>
          <w:sz w:val="28"/>
          <w:szCs w:val="28"/>
          <w:lang w:val="uk-UA"/>
        </w:rPr>
        <w:t>Ставки податку</w:t>
      </w:r>
      <w:r w:rsidR="0073177E">
        <w:rPr>
          <w:rFonts w:ascii="Times New Roman" w:hAnsi="Times New Roman" w:cs="Times New Roman"/>
          <w:sz w:val="28"/>
          <w:szCs w:val="28"/>
          <w:lang w:val="uk-UA"/>
        </w:rPr>
        <w:t xml:space="preserve"> встановлюються в наступних розмірах: </w:t>
      </w:r>
    </w:p>
    <w:p w:rsidR="0073177E" w:rsidRDefault="0073177E" w:rsidP="0073177E">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1) для першої групи платників єдиного податку – 10 відсотків розміру прожиткового мінімуму; </w:t>
      </w:r>
    </w:p>
    <w:p w:rsidR="007956FA" w:rsidRPr="0073177E" w:rsidRDefault="0073177E" w:rsidP="00855158">
      <w:pPr>
        <w:pStyle w:val="a5"/>
        <w:rPr>
          <w:rFonts w:ascii="Times New Roman" w:hAnsi="Times New Roman" w:cs="Times New Roman"/>
          <w:sz w:val="28"/>
          <w:szCs w:val="28"/>
          <w:lang w:val="uk-UA"/>
        </w:rPr>
      </w:pPr>
      <w:r>
        <w:rPr>
          <w:rFonts w:ascii="Times New Roman" w:hAnsi="Times New Roman" w:cs="Times New Roman"/>
          <w:sz w:val="28"/>
          <w:szCs w:val="28"/>
          <w:lang w:val="uk-UA"/>
        </w:rPr>
        <w:t>2) для другої групи платників єдиного податку – 15 відсотків розміру мінімальної заробітної плати: незалежно від виду господарської діяльності.</w:t>
      </w:r>
      <w:r w:rsidRPr="007956FA">
        <w:rPr>
          <w:rFonts w:ascii="Times New Roman" w:hAnsi="Times New Roman" w:cs="Times New Roman"/>
          <w:sz w:val="28"/>
          <w:szCs w:val="28"/>
        </w:rPr>
        <w:t xml:space="preserve"> </w:t>
      </w:r>
    </w:p>
    <w:p w:rsidR="007956FA" w:rsidRPr="00D5584E" w:rsidRDefault="007956FA" w:rsidP="00061059">
      <w:pPr>
        <w:pStyle w:val="a5"/>
        <w:rPr>
          <w:rFonts w:ascii="Times New Roman" w:hAnsi="Times New Roman" w:cs="Times New Roman"/>
          <w:sz w:val="28"/>
          <w:szCs w:val="28"/>
        </w:rPr>
      </w:pPr>
      <w:r w:rsidRPr="00D5584E">
        <w:rPr>
          <w:rFonts w:ascii="Times New Roman" w:hAnsi="Times New Roman" w:cs="Times New Roman"/>
          <w:sz w:val="28"/>
          <w:szCs w:val="28"/>
          <w:lang w:val="uk-UA"/>
        </w:rPr>
        <w:t xml:space="preserve">   </w:t>
      </w:r>
      <w:r w:rsidRPr="00D5584E">
        <w:rPr>
          <w:rFonts w:ascii="Times New Roman" w:hAnsi="Times New Roman" w:cs="Times New Roman"/>
          <w:sz w:val="28"/>
          <w:szCs w:val="28"/>
        </w:rPr>
        <w:t>5.5.</w:t>
      </w:r>
      <w:r w:rsidR="00E833DB" w:rsidRPr="00D5584E">
        <w:rPr>
          <w:rFonts w:ascii="Times New Roman" w:hAnsi="Times New Roman" w:cs="Times New Roman"/>
          <w:sz w:val="28"/>
          <w:szCs w:val="28"/>
        </w:rPr>
        <w:t xml:space="preserve"> </w:t>
      </w:r>
      <w:r w:rsidR="00E833DB" w:rsidRPr="00D5584E">
        <w:rPr>
          <w:rFonts w:ascii="Times New Roman" w:hAnsi="Times New Roman" w:cs="Times New Roman"/>
          <w:b/>
          <w:sz w:val="28"/>
          <w:szCs w:val="28"/>
        </w:rPr>
        <w:t>Податковий (звітний) період</w:t>
      </w:r>
      <w:r w:rsidR="00E833DB" w:rsidRPr="00D5584E">
        <w:rPr>
          <w:rFonts w:ascii="Times New Roman" w:hAnsi="Times New Roman" w:cs="Times New Roman"/>
          <w:sz w:val="28"/>
          <w:szCs w:val="28"/>
        </w:rPr>
        <w:t xml:space="preserve"> в</w:t>
      </w:r>
      <w:r w:rsidR="00E833DB" w:rsidRPr="00D5584E">
        <w:rPr>
          <w:rFonts w:ascii="Times New Roman" w:hAnsi="Times New Roman" w:cs="Times New Roman"/>
          <w:sz w:val="28"/>
          <w:szCs w:val="28"/>
          <w:lang w:val="uk-UA"/>
        </w:rPr>
        <w:t>изначений</w:t>
      </w:r>
      <w:r w:rsidR="00E833DB" w:rsidRPr="00D5584E">
        <w:rPr>
          <w:rFonts w:ascii="Times New Roman" w:hAnsi="Times New Roman" w:cs="Times New Roman"/>
          <w:sz w:val="28"/>
          <w:szCs w:val="28"/>
        </w:rPr>
        <w:t xml:space="preserve"> в статті 294 ПКУ</w:t>
      </w:r>
      <w:r w:rsidRPr="00D5584E">
        <w:rPr>
          <w:rFonts w:ascii="Times New Roman" w:hAnsi="Times New Roman" w:cs="Times New Roman"/>
          <w:sz w:val="28"/>
          <w:szCs w:val="28"/>
        </w:rPr>
        <w:t xml:space="preserve">  .</w:t>
      </w:r>
    </w:p>
    <w:p w:rsidR="007956FA" w:rsidRPr="00D5584E" w:rsidRDefault="007956FA" w:rsidP="00061059">
      <w:pPr>
        <w:pStyle w:val="a5"/>
        <w:rPr>
          <w:rFonts w:ascii="Times New Roman" w:hAnsi="Times New Roman" w:cs="Times New Roman"/>
          <w:sz w:val="28"/>
          <w:szCs w:val="28"/>
          <w:lang w:val="uk-UA"/>
        </w:rPr>
      </w:pPr>
      <w:bookmarkStart w:id="13" w:name="n7079"/>
      <w:bookmarkEnd w:id="13"/>
      <w:r w:rsidRPr="00D5584E">
        <w:rPr>
          <w:rFonts w:ascii="Times New Roman" w:hAnsi="Times New Roman" w:cs="Times New Roman"/>
          <w:sz w:val="28"/>
          <w:szCs w:val="28"/>
        </w:rPr>
        <w:t xml:space="preserve">   5.6.</w:t>
      </w:r>
      <w:r w:rsidR="00E833DB" w:rsidRPr="00D5584E">
        <w:rPr>
          <w:rFonts w:ascii="Times New Roman" w:hAnsi="Times New Roman" w:cs="Times New Roman"/>
          <w:sz w:val="28"/>
          <w:szCs w:val="28"/>
        </w:rPr>
        <w:t xml:space="preserve"> </w:t>
      </w:r>
      <w:r w:rsidR="00E833DB" w:rsidRPr="00D5584E">
        <w:rPr>
          <w:rFonts w:ascii="Times New Roman" w:hAnsi="Times New Roman" w:cs="Times New Roman"/>
          <w:b/>
          <w:sz w:val="28"/>
          <w:szCs w:val="28"/>
          <w:lang w:val="uk-UA"/>
        </w:rPr>
        <w:t>П</w:t>
      </w:r>
      <w:r w:rsidR="00E833DB" w:rsidRPr="00D5584E">
        <w:rPr>
          <w:rFonts w:ascii="Times New Roman" w:hAnsi="Times New Roman" w:cs="Times New Roman"/>
          <w:b/>
          <w:sz w:val="28"/>
          <w:szCs w:val="28"/>
        </w:rPr>
        <w:t>орядок нарахування та строки сплати єдиного податку</w:t>
      </w:r>
      <w:r w:rsidR="00E833DB" w:rsidRPr="00D5584E">
        <w:rPr>
          <w:rFonts w:ascii="Times New Roman" w:hAnsi="Times New Roman" w:cs="Times New Roman"/>
          <w:sz w:val="28"/>
          <w:szCs w:val="28"/>
        </w:rPr>
        <w:t xml:space="preserve"> в</w:t>
      </w:r>
      <w:r w:rsidR="00E833DB" w:rsidRPr="00D5584E">
        <w:rPr>
          <w:rFonts w:ascii="Times New Roman" w:hAnsi="Times New Roman" w:cs="Times New Roman"/>
          <w:sz w:val="28"/>
          <w:szCs w:val="28"/>
          <w:lang w:val="uk-UA"/>
        </w:rPr>
        <w:t>изначені</w:t>
      </w:r>
      <w:r w:rsidR="00E833DB" w:rsidRPr="00D5584E">
        <w:rPr>
          <w:rFonts w:ascii="Times New Roman" w:hAnsi="Times New Roman" w:cs="Times New Roman"/>
          <w:sz w:val="28"/>
          <w:szCs w:val="28"/>
        </w:rPr>
        <w:t xml:space="preserve"> в статті 295 ПКУ</w:t>
      </w:r>
      <w:r w:rsidR="00E833DB" w:rsidRPr="00D5584E">
        <w:rPr>
          <w:rFonts w:ascii="Times New Roman" w:hAnsi="Times New Roman" w:cs="Times New Roman"/>
          <w:sz w:val="28"/>
          <w:szCs w:val="28"/>
          <w:lang w:val="uk-UA"/>
        </w:rPr>
        <w:t>.</w:t>
      </w:r>
    </w:p>
    <w:p w:rsidR="007956FA" w:rsidRPr="00D5584E" w:rsidRDefault="007956FA" w:rsidP="00061059">
      <w:pPr>
        <w:pStyle w:val="a5"/>
        <w:rPr>
          <w:rFonts w:ascii="Times New Roman" w:hAnsi="Times New Roman" w:cs="Times New Roman"/>
          <w:sz w:val="28"/>
          <w:szCs w:val="28"/>
          <w:lang w:val="uk-UA"/>
        </w:rPr>
      </w:pPr>
      <w:r w:rsidRPr="00D5584E">
        <w:rPr>
          <w:rFonts w:ascii="Times New Roman" w:hAnsi="Times New Roman" w:cs="Times New Roman"/>
          <w:sz w:val="28"/>
          <w:szCs w:val="28"/>
        </w:rPr>
        <w:t xml:space="preserve">       5.7.</w:t>
      </w:r>
      <w:r w:rsidR="00E833DB" w:rsidRPr="00D5584E">
        <w:rPr>
          <w:rFonts w:ascii="Times New Roman" w:hAnsi="Times New Roman" w:cs="Times New Roman"/>
          <w:b/>
          <w:sz w:val="28"/>
          <w:szCs w:val="28"/>
          <w:lang w:val="uk-UA"/>
        </w:rPr>
        <w:t xml:space="preserve">Ведення </w:t>
      </w:r>
      <w:proofErr w:type="gramStart"/>
      <w:r w:rsidR="00E833DB" w:rsidRPr="00D5584E">
        <w:rPr>
          <w:rFonts w:ascii="Times New Roman" w:hAnsi="Times New Roman" w:cs="Times New Roman"/>
          <w:b/>
          <w:sz w:val="28"/>
          <w:szCs w:val="28"/>
          <w:lang w:val="uk-UA"/>
        </w:rPr>
        <w:t>обл</w:t>
      </w:r>
      <w:proofErr w:type="gramEnd"/>
      <w:r w:rsidR="00E833DB" w:rsidRPr="00D5584E">
        <w:rPr>
          <w:rFonts w:ascii="Times New Roman" w:hAnsi="Times New Roman" w:cs="Times New Roman"/>
          <w:b/>
          <w:sz w:val="28"/>
          <w:szCs w:val="28"/>
          <w:lang w:val="uk-UA"/>
        </w:rPr>
        <w:t>іку та подання звітності платниками єдиного податку</w:t>
      </w:r>
      <w:r w:rsidR="00E833DB" w:rsidRPr="00D5584E">
        <w:rPr>
          <w:rFonts w:ascii="Times New Roman" w:hAnsi="Times New Roman" w:cs="Times New Roman"/>
          <w:sz w:val="28"/>
          <w:szCs w:val="28"/>
          <w:lang w:val="uk-UA"/>
        </w:rPr>
        <w:t xml:space="preserve"> визначені статтею 296 ПКУ.</w:t>
      </w:r>
    </w:p>
    <w:p w:rsidR="007956FA" w:rsidRPr="00061059" w:rsidRDefault="007956FA" w:rsidP="00061059">
      <w:pPr>
        <w:pStyle w:val="a5"/>
        <w:rPr>
          <w:rFonts w:ascii="Times New Roman" w:hAnsi="Times New Roman" w:cs="Times New Roman"/>
          <w:color w:val="000000"/>
          <w:sz w:val="28"/>
          <w:szCs w:val="28"/>
        </w:rPr>
      </w:pPr>
      <w:r w:rsidRPr="00061059">
        <w:rPr>
          <w:rFonts w:ascii="Times New Roman" w:hAnsi="Times New Roman" w:cs="Times New Roman"/>
          <w:sz w:val="28"/>
          <w:szCs w:val="28"/>
        </w:rPr>
        <w:t xml:space="preserve">       </w:t>
      </w:r>
    </w:p>
    <w:p w:rsidR="007956FA" w:rsidRPr="00061059" w:rsidRDefault="007956FA" w:rsidP="00061059">
      <w:pPr>
        <w:pStyle w:val="a5"/>
        <w:rPr>
          <w:rFonts w:ascii="Times New Roman" w:hAnsi="Times New Roman" w:cs="Times New Roman"/>
          <w:color w:val="000000"/>
          <w:sz w:val="28"/>
          <w:szCs w:val="28"/>
        </w:rPr>
      </w:pPr>
    </w:p>
    <w:p w:rsidR="007956FA" w:rsidRPr="00061059" w:rsidRDefault="007956FA" w:rsidP="00061059">
      <w:pPr>
        <w:pStyle w:val="a5"/>
        <w:rPr>
          <w:rFonts w:ascii="Times New Roman" w:hAnsi="Times New Roman" w:cs="Times New Roman"/>
          <w:color w:val="000000"/>
          <w:sz w:val="28"/>
          <w:szCs w:val="28"/>
        </w:rPr>
      </w:pPr>
    </w:p>
    <w:p w:rsidR="007956FA" w:rsidRPr="00061059" w:rsidRDefault="007956FA" w:rsidP="00061059">
      <w:pPr>
        <w:pStyle w:val="a5"/>
        <w:rPr>
          <w:rFonts w:ascii="Times New Roman" w:hAnsi="Times New Roman" w:cs="Times New Roman"/>
          <w:color w:val="000000"/>
          <w:sz w:val="28"/>
          <w:szCs w:val="28"/>
        </w:rPr>
      </w:pPr>
    </w:p>
    <w:p w:rsidR="007956FA" w:rsidRPr="00061059" w:rsidRDefault="00E833DB" w:rsidP="00061059">
      <w:pPr>
        <w:pStyle w:val="a5"/>
        <w:rPr>
          <w:rFonts w:ascii="Times New Roman" w:hAnsi="Times New Roman" w:cs="Times New Roman"/>
          <w:color w:val="000000"/>
          <w:sz w:val="28"/>
          <w:szCs w:val="28"/>
          <w:lang w:val="uk-UA"/>
        </w:rPr>
      </w:pPr>
      <w:r w:rsidRPr="00061059">
        <w:rPr>
          <w:rFonts w:ascii="Times New Roman" w:hAnsi="Times New Roman" w:cs="Times New Roman"/>
          <w:color w:val="000000"/>
          <w:sz w:val="28"/>
          <w:szCs w:val="28"/>
          <w:lang w:val="uk-UA"/>
        </w:rPr>
        <w:t xml:space="preserve">         Секретар ради                                                     І.Тринкаль</w:t>
      </w:r>
      <w:r w:rsidR="006377C6" w:rsidRPr="00061059">
        <w:rPr>
          <w:rFonts w:ascii="Times New Roman" w:hAnsi="Times New Roman" w:cs="Times New Roman"/>
          <w:color w:val="000000"/>
          <w:sz w:val="28"/>
          <w:szCs w:val="28"/>
          <w:lang w:val="uk-UA"/>
        </w:rPr>
        <w:t xml:space="preserve"> </w:t>
      </w:r>
    </w:p>
    <w:p w:rsidR="006377C6" w:rsidRPr="00061059" w:rsidRDefault="006377C6" w:rsidP="00061059">
      <w:pPr>
        <w:pStyle w:val="a5"/>
        <w:rPr>
          <w:rFonts w:ascii="Times New Roman" w:hAnsi="Times New Roman" w:cs="Times New Roman"/>
          <w:color w:val="000000"/>
          <w:sz w:val="28"/>
          <w:szCs w:val="28"/>
          <w:lang w:val="uk-UA"/>
        </w:rPr>
      </w:pPr>
    </w:p>
    <w:p w:rsidR="006377C6" w:rsidRPr="00061059" w:rsidRDefault="006377C6" w:rsidP="00061059">
      <w:pPr>
        <w:pStyle w:val="a5"/>
        <w:rPr>
          <w:rFonts w:ascii="Times New Roman" w:hAnsi="Times New Roman" w:cs="Times New Roman"/>
          <w:color w:val="000000"/>
          <w:sz w:val="28"/>
          <w:szCs w:val="28"/>
          <w:lang w:val="uk-UA"/>
        </w:rPr>
      </w:pPr>
    </w:p>
    <w:p w:rsidR="006377C6" w:rsidRPr="00061059" w:rsidRDefault="006377C6" w:rsidP="00061059">
      <w:pPr>
        <w:pStyle w:val="a5"/>
        <w:rPr>
          <w:rFonts w:ascii="Times New Roman" w:hAnsi="Times New Roman" w:cs="Times New Roman"/>
          <w:color w:val="000000"/>
          <w:sz w:val="28"/>
          <w:szCs w:val="28"/>
          <w:lang w:val="uk-UA"/>
        </w:rPr>
      </w:pPr>
    </w:p>
    <w:p w:rsidR="006377C6" w:rsidRPr="00061059" w:rsidRDefault="006377C6" w:rsidP="00061059">
      <w:pPr>
        <w:pStyle w:val="a5"/>
        <w:rPr>
          <w:rFonts w:ascii="Times New Roman" w:hAnsi="Times New Roman" w:cs="Times New Roman"/>
          <w:color w:val="000000"/>
          <w:sz w:val="28"/>
          <w:szCs w:val="28"/>
          <w:lang w:val="uk-UA"/>
        </w:rPr>
      </w:pPr>
    </w:p>
    <w:p w:rsidR="006377C6" w:rsidRPr="00061059" w:rsidRDefault="006377C6" w:rsidP="00061059">
      <w:pPr>
        <w:pStyle w:val="a5"/>
        <w:rPr>
          <w:rFonts w:ascii="Times New Roman" w:hAnsi="Times New Roman" w:cs="Times New Roman"/>
          <w:color w:val="000000"/>
          <w:sz w:val="28"/>
          <w:szCs w:val="28"/>
          <w:lang w:val="uk-UA"/>
        </w:rPr>
      </w:pPr>
    </w:p>
    <w:p w:rsidR="006377C6" w:rsidRPr="00061059" w:rsidRDefault="006377C6" w:rsidP="00061059">
      <w:pPr>
        <w:pStyle w:val="a5"/>
        <w:rPr>
          <w:rFonts w:ascii="Times New Roman" w:hAnsi="Times New Roman" w:cs="Times New Roman"/>
          <w:color w:val="000000"/>
          <w:sz w:val="28"/>
          <w:szCs w:val="28"/>
          <w:lang w:val="uk-UA"/>
        </w:rPr>
      </w:pPr>
    </w:p>
    <w:p w:rsidR="006377C6" w:rsidRPr="00061059" w:rsidRDefault="006377C6" w:rsidP="00061059">
      <w:pPr>
        <w:pStyle w:val="a5"/>
        <w:rPr>
          <w:rFonts w:ascii="Times New Roman" w:hAnsi="Times New Roman" w:cs="Times New Roman"/>
          <w:color w:val="000000"/>
          <w:sz w:val="28"/>
          <w:szCs w:val="28"/>
          <w:lang w:val="uk-UA"/>
        </w:rPr>
      </w:pPr>
    </w:p>
    <w:p w:rsidR="006377C6" w:rsidRPr="00061059" w:rsidRDefault="006377C6" w:rsidP="00061059">
      <w:pPr>
        <w:pStyle w:val="a5"/>
        <w:rPr>
          <w:rFonts w:ascii="Times New Roman" w:hAnsi="Times New Roman" w:cs="Times New Roman"/>
          <w:color w:val="000000"/>
          <w:sz w:val="28"/>
          <w:szCs w:val="28"/>
          <w:lang w:val="uk-UA"/>
        </w:rPr>
      </w:pPr>
    </w:p>
    <w:p w:rsidR="006377C6" w:rsidRPr="00061059" w:rsidRDefault="006377C6" w:rsidP="00061059">
      <w:pPr>
        <w:pStyle w:val="a5"/>
        <w:rPr>
          <w:rFonts w:ascii="Times New Roman" w:hAnsi="Times New Roman" w:cs="Times New Roman"/>
          <w:color w:val="000000"/>
          <w:sz w:val="28"/>
          <w:szCs w:val="28"/>
          <w:lang w:val="uk-UA"/>
        </w:rPr>
      </w:pPr>
    </w:p>
    <w:p w:rsidR="006377C6" w:rsidRPr="00061059" w:rsidRDefault="006377C6" w:rsidP="00061059">
      <w:pPr>
        <w:pStyle w:val="a5"/>
        <w:rPr>
          <w:rFonts w:ascii="Times New Roman" w:hAnsi="Times New Roman" w:cs="Times New Roman"/>
          <w:color w:val="000000"/>
          <w:sz w:val="28"/>
          <w:szCs w:val="28"/>
          <w:lang w:val="uk-UA"/>
        </w:rPr>
      </w:pPr>
    </w:p>
    <w:p w:rsidR="006377C6" w:rsidRPr="00061059" w:rsidRDefault="006377C6" w:rsidP="00061059">
      <w:pPr>
        <w:pStyle w:val="a5"/>
        <w:rPr>
          <w:rFonts w:ascii="Times New Roman" w:hAnsi="Times New Roman" w:cs="Times New Roman"/>
          <w:color w:val="000000"/>
          <w:sz w:val="28"/>
          <w:szCs w:val="28"/>
          <w:lang w:val="uk-UA"/>
        </w:rPr>
      </w:pPr>
    </w:p>
    <w:p w:rsidR="006377C6" w:rsidRPr="00061059" w:rsidRDefault="006377C6" w:rsidP="00061059">
      <w:pPr>
        <w:pStyle w:val="a5"/>
        <w:rPr>
          <w:rFonts w:ascii="Times New Roman" w:hAnsi="Times New Roman" w:cs="Times New Roman"/>
          <w:color w:val="000000"/>
          <w:sz w:val="28"/>
          <w:szCs w:val="28"/>
          <w:lang w:val="uk-UA"/>
        </w:rPr>
      </w:pPr>
    </w:p>
    <w:p w:rsidR="006377C6" w:rsidRPr="00061059" w:rsidRDefault="006377C6" w:rsidP="00061059">
      <w:pPr>
        <w:pStyle w:val="a5"/>
        <w:rPr>
          <w:rFonts w:ascii="Times New Roman" w:hAnsi="Times New Roman" w:cs="Times New Roman"/>
          <w:color w:val="000000"/>
          <w:sz w:val="28"/>
          <w:szCs w:val="28"/>
          <w:lang w:val="uk-UA"/>
        </w:rPr>
      </w:pPr>
    </w:p>
    <w:p w:rsidR="006377C6" w:rsidRPr="00061059" w:rsidRDefault="006377C6" w:rsidP="00061059">
      <w:pPr>
        <w:pStyle w:val="a5"/>
        <w:rPr>
          <w:rFonts w:ascii="Times New Roman" w:hAnsi="Times New Roman" w:cs="Times New Roman"/>
          <w:color w:val="000000"/>
          <w:sz w:val="28"/>
          <w:szCs w:val="28"/>
          <w:lang w:val="uk-UA"/>
        </w:rPr>
      </w:pPr>
    </w:p>
    <w:p w:rsidR="006377C6" w:rsidRPr="00061059" w:rsidRDefault="006377C6" w:rsidP="00061059">
      <w:pPr>
        <w:pStyle w:val="a5"/>
        <w:rPr>
          <w:rFonts w:ascii="Times New Roman" w:hAnsi="Times New Roman" w:cs="Times New Roman"/>
          <w:color w:val="000000"/>
          <w:sz w:val="28"/>
          <w:szCs w:val="28"/>
          <w:lang w:val="uk-UA"/>
        </w:rPr>
      </w:pPr>
    </w:p>
    <w:p w:rsidR="006377C6" w:rsidRPr="00061059" w:rsidRDefault="006377C6" w:rsidP="00061059">
      <w:pPr>
        <w:pStyle w:val="a5"/>
        <w:rPr>
          <w:rFonts w:ascii="Times New Roman" w:hAnsi="Times New Roman" w:cs="Times New Roman"/>
          <w:color w:val="000000"/>
          <w:sz w:val="28"/>
          <w:szCs w:val="28"/>
          <w:lang w:val="uk-UA"/>
        </w:rPr>
      </w:pPr>
    </w:p>
    <w:p w:rsidR="006377C6" w:rsidRDefault="006377C6" w:rsidP="00061059">
      <w:pPr>
        <w:pStyle w:val="a5"/>
        <w:rPr>
          <w:rFonts w:ascii="Times New Roman" w:hAnsi="Times New Roman" w:cs="Times New Roman"/>
          <w:color w:val="000000"/>
          <w:sz w:val="28"/>
          <w:szCs w:val="28"/>
          <w:lang w:val="uk-UA"/>
        </w:rPr>
      </w:pPr>
    </w:p>
    <w:p w:rsidR="00855158" w:rsidRDefault="00855158" w:rsidP="00061059">
      <w:pPr>
        <w:pStyle w:val="a5"/>
        <w:rPr>
          <w:rFonts w:ascii="Times New Roman" w:hAnsi="Times New Roman" w:cs="Times New Roman"/>
          <w:color w:val="000000"/>
          <w:sz w:val="28"/>
          <w:szCs w:val="28"/>
          <w:lang w:val="uk-UA"/>
        </w:rPr>
      </w:pPr>
    </w:p>
    <w:p w:rsidR="00855158" w:rsidRDefault="00855158" w:rsidP="00061059">
      <w:pPr>
        <w:pStyle w:val="a5"/>
        <w:rPr>
          <w:rFonts w:ascii="Times New Roman" w:hAnsi="Times New Roman" w:cs="Times New Roman"/>
          <w:color w:val="000000"/>
          <w:sz w:val="28"/>
          <w:szCs w:val="28"/>
          <w:lang w:val="uk-UA"/>
        </w:rPr>
      </w:pPr>
    </w:p>
    <w:p w:rsidR="00855158" w:rsidRPr="00061059" w:rsidRDefault="00855158" w:rsidP="00061059">
      <w:pPr>
        <w:pStyle w:val="a5"/>
        <w:rPr>
          <w:rFonts w:ascii="Times New Roman" w:hAnsi="Times New Roman" w:cs="Times New Roman"/>
          <w:color w:val="000000"/>
          <w:sz w:val="28"/>
          <w:szCs w:val="28"/>
          <w:lang w:val="uk-UA"/>
        </w:rPr>
      </w:pPr>
    </w:p>
    <w:p w:rsidR="006377C6" w:rsidRPr="00061059" w:rsidRDefault="006377C6" w:rsidP="00061059">
      <w:pPr>
        <w:pStyle w:val="a5"/>
        <w:jc w:val="center"/>
        <w:rPr>
          <w:rFonts w:ascii="Times New Roman" w:hAnsi="Times New Roman" w:cs="Times New Roman"/>
          <w:b/>
          <w:sz w:val="28"/>
          <w:szCs w:val="28"/>
        </w:rPr>
      </w:pPr>
      <w:r w:rsidRPr="00061059">
        <w:rPr>
          <w:rFonts w:ascii="Times New Roman" w:hAnsi="Times New Roman" w:cs="Times New Roman"/>
          <w:b/>
          <w:sz w:val="28"/>
          <w:szCs w:val="28"/>
        </w:rPr>
        <w:t>Розмі</w:t>
      </w:r>
      <w:proofErr w:type="gramStart"/>
      <w:r w:rsidRPr="00061059">
        <w:rPr>
          <w:rFonts w:ascii="Times New Roman" w:hAnsi="Times New Roman" w:cs="Times New Roman"/>
          <w:b/>
          <w:sz w:val="28"/>
          <w:szCs w:val="28"/>
        </w:rPr>
        <w:t>р</w:t>
      </w:r>
      <w:proofErr w:type="gramEnd"/>
      <w:r w:rsidRPr="00061059">
        <w:rPr>
          <w:rFonts w:ascii="Times New Roman" w:hAnsi="Times New Roman" w:cs="Times New Roman"/>
          <w:b/>
          <w:sz w:val="28"/>
          <w:szCs w:val="28"/>
        </w:rPr>
        <w:t xml:space="preserve"> ставок для платників єдиного податку 1 групи –</w:t>
      </w:r>
    </w:p>
    <w:p w:rsidR="006377C6" w:rsidRPr="00061059" w:rsidRDefault="006377C6" w:rsidP="00061059">
      <w:pPr>
        <w:pStyle w:val="a5"/>
        <w:jc w:val="center"/>
        <w:rPr>
          <w:rFonts w:ascii="Times New Roman" w:hAnsi="Times New Roman" w:cs="Times New Roman"/>
          <w:b/>
          <w:sz w:val="28"/>
          <w:szCs w:val="28"/>
        </w:rPr>
      </w:pPr>
      <w:r w:rsidRPr="00061059">
        <w:rPr>
          <w:rFonts w:ascii="Times New Roman" w:hAnsi="Times New Roman" w:cs="Times New Roman"/>
          <w:b/>
          <w:sz w:val="28"/>
          <w:szCs w:val="28"/>
        </w:rPr>
        <w:t xml:space="preserve">фізичні особи-підприємці, які не використовують працю найманих </w:t>
      </w:r>
      <w:proofErr w:type="gramStart"/>
      <w:r w:rsidRPr="00061059">
        <w:rPr>
          <w:rFonts w:ascii="Times New Roman" w:hAnsi="Times New Roman" w:cs="Times New Roman"/>
          <w:b/>
          <w:sz w:val="28"/>
          <w:szCs w:val="28"/>
        </w:rPr>
        <w:t>осіб</w:t>
      </w:r>
      <w:proofErr w:type="gramEnd"/>
      <w:r w:rsidRPr="00061059">
        <w:rPr>
          <w:rFonts w:ascii="Times New Roman" w:hAnsi="Times New Roman" w:cs="Times New Roman"/>
          <w:b/>
          <w:sz w:val="28"/>
          <w:szCs w:val="28"/>
        </w:rPr>
        <w:t xml:space="preserve"> та обсяг доходу яких протягом календарного року  не перевищує  300 000грн.</w:t>
      </w:r>
    </w:p>
    <w:p w:rsidR="006377C6" w:rsidRPr="00061059" w:rsidRDefault="006377C6" w:rsidP="00061059">
      <w:pPr>
        <w:tabs>
          <w:tab w:val="left" w:pos="1800"/>
        </w:tabs>
        <w:spacing w:after="0" w:line="240" w:lineRule="auto"/>
        <w:rPr>
          <w:rFonts w:ascii="Times New Roman" w:hAnsi="Times New Roman" w:cs="Times New Roman"/>
          <w:sz w:val="28"/>
          <w:szCs w:val="28"/>
        </w:rPr>
      </w:pPr>
      <w:r w:rsidRPr="00061059">
        <w:rPr>
          <w:rFonts w:ascii="Times New Roman" w:hAnsi="Times New Roman" w:cs="Times New Roman"/>
          <w:sz w:val="28"/>
          <w:szCs w:val="28"/>
        </w:rPr>
        <w:tab/>
      </w:r>
    </w:p>
    <w:tbl>
      <w:tblPr>
        <w:tblW w:w="4943" w:type="pct"/>
        <w:tblCellSpacing w:w="15" w:type="dxa"/>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1"/>
        <w:gridCol w:w="6687"/>
        <w:gridCol w:w="1839"/>
      </w:tblGrid>
      <w:tr w:rsidR="006377C6" w:rsidRPr="00061059" w:rsidTr="00061059">
        <w:trPr>
          <w:tblCellSpacing w:w="15" w:type="dxa"/>
        </w:trPr>
        <w:tc>
          <w:tcPr>
            <w:tcW w:w="418" w:type="pct"/>
            <w:tcBorders>
              <w:top w:val="outset" w:sz="6" w:space="0" w:color="auto"/>
              <w:bottom w:val="outset" w:sz="6" w:space="0" w:color="auto"/>
              <w:right w:val="outset" w:sz="6" w:space="0" w:color="auto"/>
            </w:tcBorders>
            <w:vAlign w:val="center"/>
          </w:tcPr>
          <w:p w:rsidR="006377C6" w:rsidRPr="00061059" w:rsidRDefault="006377C6" w:rsidP="00061059">
            <w:pPr>
              <w:pStyle w:val="1"/>
              <w:rPr>
                <w:sz w:val="28"/>
                <w:szCs w:val="28"/>
              </w:rPr>
            </w:pPr>
            <w:r w:rsidRPr="00061059">
              <w:rPr>
                <w:sz w:val="28"/>
                <w:szCs w:val="28"/>
              </w:rPr>
              <w:t>Код</w:t>
            </w:r>
          </w:p>
          <w:p w:rsidR="006377C6" w:rsidRPr="00061059" w:rsidRDefault="006377C6" w:rsidP="00061059">
            <w:pPr>
              <w:pStyle w:val="1"/>
              <w:rPr>
                <w:sz w:val="28"/>
                <w:szCs w:val="28"/>
              </w:rPr>
            </w:pPr>
            <w:r w:rsidRPr="00061059">
              <w:rPr>
                <w:sz w:val="28"/>
                <w:szCs w:val="28"/>
              </w:rPr>
              <w:t>КВЕД</w:t>
            </w:r>
          </w:p>
          <w:p w:rsidR="006377C6" w:rsidRPr="00061059" w:rsidRDefault="006377C6" w:rsidP="00061059">
            <w:pPr>
              <w:pStyle w:val="1"/>
              <w:rPr>
                <w:sz w:val="28"/>
                <w:szCs w:val="28"/>
              </w:rPr>
            </w:pPr>
            <w:r w:rsidRPr="00061059">
              <w:rPr>
                <w:sz w:val="28"/>
                <w:szCs w:val="28"/>
              </w:rPr>
              <w:t>2010</w:t>
            </w:r>
          </w:p>
        </w:tc>
        <w:tc>
          <w:tcPr>
            <w:tcW w:w="3575"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1"/>
              <w:rPr>
                <w:rStyle w:val="af4"/>
                <w:rFonts w:eastAsia="Calibri"/>
                <w:i w:val="0"/>
                <w:sz w:val="28"/>
                <w:szCs w:val="28"/>
              </w:rPr>
            </w:pPr>
            <w:r w:rsidRPr="00061059">
              <w:rPr>
                <w:rStyle w:val="af4"/>
                <w:rFonts w:eastAsia="Calibri"/>
                <w:i w:val="0"/>
                <w:sz w:val="28"/>
                <w:szCs w:val="28"/>
              </w:rPr>
              <w:t>Види господарської діяльності відповідно</w:t>
            </w:r>
          </w:p>
          <w:p w:rsidR="006377C6" w:rsidRPr="00061059" w:rsidRDefault="006377C6" w:rsidP="00061059">
            <w:pPr>
              <w:pStyle w:val="1"/>
              <w:rPr>
                <w:sz w:val="28"/>
                <w:szCs w:val="28"/>
              </w:rPr>
            </w:pPr>
            <w:r w:rsidRPr="00061059">
              <w:rPr>
                <w:rStyle w:val="af4"/>
                <w:rFonts w:eastAsia="Calibri"/>
                <w:i w:val="0"/>
                <w:sz w:val="28"/>
                <w:szCs w:val="28"/>
              </w:rPr>
              <w:t>до КВЕД - 2010</w:t>
            </w:r>
          </w:p>
        </w:tc>
        <w:tc>
          <w:tcPr>
            <w:tcW w:w="943" w:type="pct"/>
            <w:tcBorders>
              <w:top w:val="outset" w:sz="6" w:space="0" w:color="auto"/>
              <w:left w:val="outset" w:sz="6" w:space="0" w:color="auto"/>
              <w:bottom w:val="outset" w:sz="6" w:space="0" w:color="auto"/>
            </w:tcBorders>
            <w:vAlign w:val="center"/>
          </w:tcPr>
          <w:p w:rsidR="006377C6" w:rsidRPr="00061059" w:rsidRDefault="006377C6" w:rsidP="00061059">
            <w:pPr>
              <w:pStyle w:val="a7"/>
              <w:spacing w:before="0" w:after="0"/>
              <w:rPr>
                <w:sz w:val="28"/>
                <w:szCs w:val="28"/>
                <w:lang w:val="uk-UA"/>
              </w:rPr>
            </w:pPr>
            <w:r w:rsidRPr="00061059">
              <w:rPr>
                <w:bCs/>
                <w:sz w:val="28"/>
                <w:szCs w:val="28"/>
                <w:lang w:val="uk-UA"/>
              </w:rPr>
              <w:t>Розмір с</w:t>
            </w:r>
            <w:r w:rsidRPr="00061059">
              <w:rPr>
                <w:bCs/>
                <w:sz w:val="28"/>
                <w:szCs w:val="28"/>
              </w:rPr>
              <w:t>тавк</w:t>
            </w:r>
            <w:r w:rsidRPr="00061059">
              <w:rPr>
                <w:bCs/>
                <w:sz w:val="28"/>
                <w:szCs w:val="28"/>
                <w:lang w:val="uk-UA"/>
              </w:rPr>
              <w:t xml:space="preserve">и для платників єдиного податку </w:t>
            </w:r>
            <w:r w:rsidRPr="00061059">
              <w:rPr>
                <w:b/>
                <w:bCs/>
                <w:sz w:val="28"/>
                <w:szCs w:val="28"/>
                <w:lang w:val="uk-UA"/>
              </w:rPr>
              <w:t>1 групи</w:t>
            </w:r>
            <w:r w:rsidRPr="00061059">
              <w:rPr>
                <w:bCs/>
                <w:sz w:val="28"/>
                <w:szCs w:val="28"/>
              </w:rPr>
              <w:t xml:space="preserve"> у відсотках</w:t>
            </w:r>
            <w:r w:rsidRPr="00061059">
              <w:rPr>
                <w:bCs/>
                <w:sz w:val="28"/>
                <w:szCs w:val="28"/>
                <w:lang w:val="uk-UA"/>
              </w:rPr>
              <w:t xml:space="preserve"> до </w:t>
            </w:r>
            <w:r w:rsidRPr="00061059">
              <w:rPr>
                <w:bCs/>
                <w:sz w:val="28"/>
                <w:szCs w:val="28"/>
              </w:rPr>
              <w:t xml:space="preserve"> </w:t>
            </w:r>
            <w:r w:rsidRPr="00061059">
              <w:rPr>
                <w:bCs/>
                <w:sz w:val="28"/>
                <w:szCs w:val="28"/>
                <w:lang w:val="uk-UA"/>
              </w:rPr>
              <w:t>розміру</w:t>
            </w:r>
            <w:r w:rsidRPr="00061059">
              <w:rPr>
                <w:bCs/>
                <w:sz w:val="28"/>
                <w:szCs w:val="28"/>
              </w:rPr>
              <w:t xml:space="preserve"> </w:t>
            </w:r>
            <w:r w:rsidRPr="00061059">
              <w:rPr>
                <w:bCs/>
                <w:sz w:val="28"/>
                <w:szCs w:val="28"/>
                <w:lang w:val="uk-UA"/>
              </w:rPr>
              <w:t>прожиткового мінімуму</w:t>
            </w:r>
            <w:r w:rsidRPr="00061059">
              <w:rPr>
                <w:color w:val="000000"/>
                <w:sz w:val="28"/>
                <w:szCs w:val="28"/>
              </w:rPr>
              <w:t xml:space="preserve"> для працездатних осіб, встановленого законом на 1 січня податкового (звітного) року</w:t>
            </w:r>
            <w:r w:rsidRPr="00061059">
              <w:rPr>
                <w:bCs/>
                <w:sz w:val="28"/>
                <w:szCs w:val="28"/>
              </w:rPr>
              <w:t xml:space="preserve">, </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47.81</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sz w:val="28"/>
                <w:szCs w:val="28"/>
              </w:rPr>
            </w:pPr>
            <w:r w:rsidRPr="00061059">
              <w:rPr>
                <w:rFonts w:ascii="Times New Roman" w:hAnsi="Times New Roman" w:cs="Times New Roman"/>
                <w:bCs/>
                <w:sz w:val="28"/>
                <w:szCs w:val="28"/>
              </w:rPr>
              <w:t>Роздрібна торгівля з лоткі</w:t>
            </w:r>
            <w:proofErr w:type="gramStart"/>
            <w:r w:rsidRPr="00061059">
              <w:rPr>
                <w:rFonts w:ascii="Times New Roman" w:hAnsi="Times New Roman" w:cs="Times New Roman"/>
                <w:bCs/>
                <w:sz w:val="28"/>
                <w:szCs w:val="28"/>
              </w:rPr>
              <w:t>в</w:t>
            </w:r>
            <w:proofErr w:type="gramEnd"/>
            <w:r w:rsidRPr="00061059">
              <w:rPr>
                <w:rFonts w:ascii="Times New Roman" w:hAnsi="Times New Roman" w:cs="Times New Roman"/>
                <w:bCs/>
                <w:sz w:val="28"/>
                <w:szCs w:val="28"/>
              </w:rPr>
              <w:t xml:space="preserve"> і на ринках  харчовими  продуктами</w:t>
            </w:r>
          </w:p>
        </w:tc>
        <w:tc>
          <w:tcPr>
            <w:tcW w:w="943" w:type="pct"/>
            <w:tcBorders>
              <w:top w:val="outset" w:sz="6" w:space="0" w:color="auto"/>
              <w:left w:val="outset" w:sz="6" w:space="0" w:color="auto"/>
              <w:bottom w:val="outset" w:sz="6" w:space="0" w:color="auto"/>
            </w:tcBorders>
            <w:vAlign w:val="center"/>
          </w:tcPr>
          <w:p w:rsidR="006377C6" w:rsidRPr="00061059" w:rsidRDefault="006377C6" w:rsidP="00061059">
            <w:pPr>
              <w:pStyle w:val="ae"/>
              <w:rPr>
                <w:lang w:val="ru-RU"/>
              </w:rPr>
            </w:pPr>
            <w:r w:rsidRPr="00061059">
              <w:rPr>
                <w:lang w:val="ru-RU"/>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47.82</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sz w:val="28"/>
                <w:szCs w:val="28"/>
              </w:rPr>
            </w:pPr>
            <w:r w:rsidRPr="00061059">
              <w:rPr>
                <w:rFonts w:ascii="Times New Roman" w:hAnsi="Times New Roman" w:cs="Times New Roman"/>
                <w:bCs/>
                <w:sz w:val="28"/>
                <w:szCs w:val="28"/>
              </w:rPr>
              <w:t>Роздрібна торгівля з лоткі</w:t>
            </w:r>
            <w:proofErr w:type="gramStart"/>
            <w:r w:rsidRPr="00061059">
              <w:rPr>
                <w:rFonts w:ascii="Times New Roman" w:hAnsi="Times New Roman" w:cs="Times New Roman"/>
                <w:bCs/>
                <w:sz w:val="28"/>
                <w:szCs w:val="28"/>
              </w:rPr>
              <w:t>в</w:t>
            </w:r>
            <w:proofErr w:type="gramEnd"/>
            <w:r w:rsidRPr="00061059">
              <w:rPr>
                <w:rFonts w:ascii="Times New Roman" w:hAnsi="Times New Roman" w:cs="Times New Roman"/>
                <w:bCs/>
                <w:sz w:val="28"/>
                <w:szCs w:val="28"/>
              </w:rPr>
              <w:t xml:space="preserve"> і на ринках  текстильними  виробами,  одягом  і  взуттям</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47.89</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sz w:val="28"/>
                <w:szCs w:val="28"/>
              </w:rPr>
            </w:pPr>
            <w:r w:rsidRPr="00061059">
              <w:rPr>
                <w:rFonts w:ascii="Times New Roman" w:hAnsi="Times New Roman" w:cs="Times New Roman"/>
                <w:bCs/>
                <w:sz w:val="28"/>
                <w:szCs w:val="28"/>
              </w:rPr>
              <w:t>Роздрібна торгівля з лоткі</w:t>
            </w:r>
            <w:proofErr w:type="gramStart"/>
            <w:r w:rsidRPr="00061059">
              <w:rPr>
                <w:rFonts w:ascii="Times New Roman" w:hAnsi="Times New Roman" w:cs="Times New Roman"/>
                <w:bCs/>
                <w:sz w:val="28"/>
                <w:szCs w:val="28"/>
              </w:rPr>
              <w:t>в</w:t>
            </w:r>
            <w:proofErr w:type="gramEnd"/>
            <w:r w:rsidRPr="00061059">
              <w:rPr>
                <w:rFonts w:ascii="Times New Roman" w:hAnsi="Times New Roman" w:cs="Times New Roman"/>
                <w:bCs/>
                <w:sz w:val="28"/>
                <w:szCs w:val="28"/>
              </w:rPr>
              <w:t xml:space="preserve"> і на ринках  іншими  товарами</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0" w:type="auto"/>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01.61</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Допоміжна діяльність у рослинництві</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81.30</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Надання ландшафтних послуг</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0" w:type="auto"/>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sz w:val="28"/>
                <w:szCs w:val="28"/>
              </w:rPr>
            </w:pPr>
            <w:r w:rsidRPr="00061059">
              <w:rPr>
                <w:rFonts w:ascii="Times New Roman" w:hAnsi="Times New Roman" w:cs="Times New Roman"/>
                <w:bCs/>
                <w:sz w:val="28"/>
                <w:szCs w:val="28"/>
              </w:rPr>
              <w:t>01.62</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Допоміжна діяльність у тваринництві</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sz w:val="28"/>
                <w:szCs w:val="28"/>
              </w:rPr>
            </w:pPr>
            <w:r w:rsidRPr="00061059">
              <w:rPr>
                <w:rFonts w:ascii="Times New Roman" w:hAnsi="Times New Roman" w:cs="Times New Roman"/>
                <w:bCs/>
                <w:sz w:val="28"/>
                <w:szCs w:val="28"/>
              </w:rPr>
              <w:t>02.40</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 xml:space="preserve">Надання допоміжних послуг у </w:t>
            </w:r>
            <w:proofErr w:type="gramStart"/>
            <w:r w:rsidRPr="00061059">
              <w:rPr>
                <w:rFonts w:ascii="Times New Roman" w:hAnsi="Times New Roman" w:cs="Times New Roman"/>
                <w:bCs/>
                <w:color w:val="000000"/>
                <w:sz w:val="28"/>
                <w:szCs w:val="28"/>
              </w:rPr>
              <w:t>л</w:t>
            </w:r>
            <w:proofErr w:type="gramEnd"/>
            <w:r w:rsidRPr="00061059">
              <w:rPr>
                <w:rFonts w:ascii="Times New Roman" w:hAnsi="Times New Roman" w:cs="Times New Roman"/>
                <w:bCs/>
                <w:color w:val="000000"/>
                <w:sz w:val="28"/>
                <w:szCs w:val="28"/>
              </w:rPr>
              <w:t>ісовому господарстві</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13.93</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Виробництво килимів і килимових виробі</w:t>
            </w:r>
            <w:proofErr w:type="gramStart"/>
            <w:r w:rsidRPr="00061059">
              <w:rPr>
                <w:rFonts w:ascii="Times New Roman" w:hAnsi="Times New Roman" w:cs="Times New Roman"/>
                <w:bCs/>
                <w:color w:val="000000"/>
                <w:sz w:val="28"/>
                <w:szCs w:val="28"/>
              </w:rPr>
              <w:t>в</w:t>
            </w:r>
            <w:proofErr w:type="gramEnd"/>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13.96</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Виробництво інших текстильних виробів н.в</w:t>
            </w:r>
            <w:proofErr w:type="gramStart"/>
            <w:r w:rsidRPr="00061059">
              <w:rPr>
                <w:rFonts w:ascii="Times New Roman" w:hAnsi="Times New Roman" w:cs="Times New Roman"/>
                <w:bCs/>
                <w:color w:val="000000"/>
                <w:sz w:val="28"/>
                <w:szCs w:val="28"/>
              </w:rPr>
              <w:t>.і.</w:t>
            </w:r>
            <w:proofErr w:type="gramEnd"/>
            <w:r w:rsidRPr="00061059">
              <w:rPr>
                <w:rFonts w:ascii="Times New Roman" w:hAnsi="Times New Roman" w:cs="Times New Roman"/>
                <w:bCs/>
                <w:color w:val="000000"/>
                <w:sz w:val="28"/>
                <w:szCs w:val="28"/>
              </w:rPr>
              <w:t>у.</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13.99</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Виробництво інших текстильних виробів н.в</w:t>
            </w:r>
            <w:proofErr w:type="gramStart"/>
            <w:r w:rsidRPr="00061059">
              <w:rPr>
                <w:rFonts w:ascii="Times New Roman" w:hAnsi="Times New Roman" w:cs="Times New Roman"/>
                <w:bCs/>
                <w:color w:val="000000"/>
                <w:sz w:val="28"/>
                <w:szCs w:val="28"/>
              </w:rPr>
              <w:t>.і.</w:t>
            </w:r>
            <w:proofErr w:type="gramEnd"/>
            <w:r w:rsidRPr="00061059">
              <w:rPr>
                <w:rFonts w:ascii="Times New Roman" w:hAnsi="Times New Roman" w:cs="Times New Roman"/>
                <w:bCs/>
                <w:color w:val="000000"/>
                <w:sz w:val="28"/>
                <w:szCs w:val="28"/>
              </w:rPr>
              <w:t>у.</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14.31</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Виробництво панчішно-шкарпеткових виробів</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14.39</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 xml:space="preserve">Виробництво іншого трикотажного та </w:t>
            </w:r>
            <w:proofErr w:type="gramStart"/>
            <w:r w:rsidRPr="00061059">
              <w:rPr>
                <w:rFonts w:ascii="Times New Roman" w:hAnsi="Times New Roman" w:cs="Times New Roman"/>
                <w:bCs/>
                <w:color w:val="000000"/>
                <w:sz w:val="28"/>
                <w:szCs w:val="28"/>
              </w:rPr>
              <w:t>в'язаного</w:t>
            </w:r>
            <w:proofErr w:type="gramEnd"/>
            <w:r w:rsidRPr="00061059">
              <w:rPr>
                <w:rFonts w:ascii="Times New Roman" w:hAnsi="Times New Roman" w:cs="Times New Roman"/>
                <w:bCs/>
                <w:color w:val="000000"/>
                <w:sz w:val="28"/>
                <w:szCs w:val="28"/>
              </w:rPr>
              <w:t xml:space="preserve"> одягу</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sz w:val="28"/>
                <w:szCs w:val="28"/>
              </w:rPr>
            </w:pPr>
            <w:r w:rsidRPr="00061059">
              <w:rPr>
                <w:rFonts w:ascii="Times New Roman" w:hAnsi="Times New Roman" w:cs="Times New Roman"/>
                <w:bCs/>
                <w:sz w:val="28"/>
                <w:szCs w:val="28"/>
              </w:rPr>
              <w:t>14.11</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Виробництво одягу зі шкіри</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lastRenderedPageBreak/>
              <w:t>14.13</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Виробництво іншого верхнього одягу</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14.14</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Виробництво спіднього одягу</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14.19</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Виробництво іншого одягу й  аксесуарів</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14.20</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Виготовлення виробів із хутра</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sz w:val="28"/>
                <w:szCs w:val="28"/>
              </w:rPr>
            </w:pPr>
            <w:r w:rsidRPr="00061059">
              <w:rPr>
                <w:rFonts w:ascii="Times New Roman" w:hAnsi="Times New Roman" w:cs="Times New Roman"/>
                <w:bCs/>
                <w:sz w:val="28"/>
                <w:szCs w:val="28"/>
              </w:rPr>
              <w:t>15.12</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Виробництво дорожніх виробі</w:t>
            </w:r>
            <w:proofErr w:type="gramStart"/>
            <w:r w:rsidRPr="00061059">
              <w:rPr>
                <w:rFonts w:ascii="Times New Roman" w:hAnsi="Times New Roman" w:cs="Times New Roman"/>
                <w:bCs/>
                <w:color w:val="000000"/>
                <w:sz w:val="28"/>
                <w:szCs w:val="28"/>
              </w:rPr>
              <w:t>в</w:t>
            </w:r>
            <w:proofErr w:type="gramEnd"/>
            <w:r w:rsidRPr="00061059">
              <w:rPr>
                <w:rFonts w:ascii="Times New Roman" w:hAnsi="Times New Roman" w:cs="Times New Roman"/>
                <w:bCs/>
                <w:color w:val="000000"/>
                <w:sz w:val="28"/>
                <w:szCs w:val="28"/>
              </w:rPr>
              <w:t>, сумок, лимарно-сідельних виробів зі шкіри та ін. м-лів</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15.20</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Виробництво взуття</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 16.23</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Виробництво  інших  дерев</w:t>
            </w:r>
            <w:proofErr w:type="gramStart"/>
            <w:r w:rsidRPr="00061059">
              <w:rPr>
                <w:rFonts w:ascii="Times New Roman" w:hAnsi="Times New Roman" w:cs="Times New Roman"/>
                <w:bCs/>
                <w:color w:val="000000"/>
                <w:sz w:val="28"/>
                <w:szCs w:val="28"/>
              </w:rPr>
              <w:t>»я</w:t>
            </w:r>
            <w:proofErr w:type="gramEnd"/>
            <w:r w:rsidRPr="00061059">
              <w:rPr>
                <w:rFonts w:ascii="Times New Roman" w:hAnsi="Times New Roman" w:cs="Times New Roman"/>
                <w:bCs/>
                <w:color w:val="000000"/>
                <w:sz w:val="28"/>
                <w:szCs w:val="28"/>
              </w:rPr>
              <w:t>них  будівельних  конструкцій  і  столярних  виробів</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16.29</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 xml:space="preserve">Виробництво  інших   виробів  з  деревини:  виготовлення  виробів  з  корка,  соломки  та  рослинних  </w:t>
            </w:r>
            <w:proofErr w:type="gramStart"/>
            <w:r w:rsidRPr="00061059">
              <w:rPr>
                <w:rFonts w:ascii="Times New Roman" w:hAnsi="Times New Roman" w:cs="Times New Roman"/>
                <w:bCs/>
                <w:color w:val="000000"/>
                <w:sz w:val="28"/>
                <w:szCs w:val="28"/>
              </w:rPr>
              <w:t>матер</w:t>
            </w:r>
            <w:proofErr w:type="gramEnd"/>
            <w:r w:rsidRPr="00061059">
              <w:rPr>
                <w:rFonts w:ascii="Times New Roman" w:hAnsi="Times New Roman" w:cs="Times New Roman"/>
                <w:bCs/>
                <w:color w:val="000000"/>
                <w:sz w:val="28"/>
                <w:szCs w:val="28"/>
              </w:rPr>
              <w:t>іалів  для  плетіння</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 25.12</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sz w:val="28"/>
                <w:szCs w:val="28"/>
              </w:rPr>
            </w:pPr>
            <w:r w:rsidRPr="00061059">
              <w:rPr>
                <w:rFonts w:ascii="Times New Roman" w:hAnsi="Times New Roman" w:cs="Times New Roman"/>
                <w:bCs/>
                <w:sz w:val="28"/>
                <w:szCs w:val="28"/>
              </w:rPr>
              <w:t>Виробництво  металевих  дверей  і  вікон</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25.72</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sz w:val="28"/>
                <w:szCs w:val="28"/>
              </w:rPr>
            </w:pPr>
            <w:r w:rsidRPr="00061059">
              <w:rPr>
                <w:rFonts w:ascii="Times New Roman" w:hAnsi="Times New Roman" w:cs="Times New Roman"/>
                <w:bCs/>
                <w:sz w:val="28"/>
                <w:szCs w:val="28"/>
              </w:rPr>
              <w:t>Виробництво  замків  і  дверних  петель</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25.99</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sz w:val="28"/>
                <w:szCs w:val="28"/>
              </w:rPr>
            </w:pPr>
            <w:r w:rsidRPr="00061059">
              <w:rPr>
                <w:rFonts w:ascii="Times New Roman" w:hAnsi="Times New Roman" w:cs="Times New Roman"/>
                <w:bCs/>
                <w:sz w:val="28"/>
                <w:szCs w:val="28"/>
              </w:rPr>
              <w:t>Виробництво  інших  готових  металевих  виробів, н.</w:t>
            </w:r>
            <w:proofErr w:type="gramStart"/>
            <w:r w:rsidRPr="00061059">
              <w:rPr>
                <w:rFonts w:ascii="Times New Roman" w:hAnsi="Times New Roman" w:cs="Times New Roman"/>
                <w:bCs/>
                <w:sz w:val="28"/>
                <w:szCs w:val="28"/>
              </w:rPr>
              <w:t xml:space="preserve"> .</w:t>
            </w:r>
            <w:proofErr w:type="gramEnd"/>
            <w:r w:rsidRPr="00061059">
              <w:rPr>
                <w:rFonts w:ascii="Times New Roman" w:hAnsi="Times New Roman" w:cs="Times New Roman"/>
                <w:bCs/>
                <w:sz w:val="28"/>
                <w:szCs w:val="28"/>
              </w:rPr>
              <w:t>в. і. у.</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33.11</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sz w:val="28"/>
                <w:szCs w:val="28"/>
              </w:rPr>
            </w:pPr>
            <w:r w:rsidRPr="00061059">
              <w:rPr>
                <w:rFonts w:ascii="Times New Roman" w:hAnsi="Times New Roman" w:cs="Times New Roman"/>
                <w:bCs/>
                <w:sz w:val="28"/>
                <w:szCs w:val="28"/>
              </w:rPr>
              <w:t>Ремонт і технічне обслуговування готових металевих виробі</w:t>
            </w:r>
            <w:proofErr w:type="gramStart"/>
            <w:r w:rsidRPr="00061059">
              <w:rPr>
                <w:rFonts w:ascii="Times New Roman" w:hAnsi="Times New Roman" w:cs="Times New Roman"/>
                <w:bCs/>
                <w:sz w:val="28"/>
                <w:szCs w:val="28"/>
              </w:rPr>
              <w:t>в</w:t>
            </w:r>
            <w:proofErr w:type="gramEnd"/>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31.01</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 xml:space="preserve">Виробництво меблів  для  офісів  і  </w:t>
            </w:r>
            <w:proofErr w:type="gramStart"/>
            <w:r w:rsidRPr="00061059">
              <w:rPr>
                <w:rFonts w:ascii="Times New Roman" w:hAnsi="Times New Roman" w:cs="Times New Roman"/>
                <w:bCs/>
                <w:color w:val="000000"/>
                <w:sz w:val="28"/>
                <w:szCs w:val="28"/>
              </w:rPr>
              <w:t>п</w:t>
            </w:r>
            <w:proofErr w:type="gramEnd"/>
            <w:r w:rsidRPr="00061059">
              <w:rPr>
                <w:rFonts w:ascii="Times New Roman" w:hAnsi="Times New Roman" w:cs="Times New Roman"/>
                <w:bCs/>
                <w:color w:val="000000"/>
                <w:sz w:val="28"/>
                <w:szCs w:val="28"/>
              </w:rPr>
              <w:t xml:space="preserve">ідприємств  торгівлі </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31.02</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Виробництво  кухонних  меблів</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31.09</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Виробництво  інших  меблів</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45.20</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Технічне обслуговування та ремонт автотранспортних засобі</w:t>
            </w:r>
            <w:proofErr w:type="gramStart"/>
            <w:r w:rsidRPr="00061059">
              <w:rPr>
                <w:rFonts w:ascii="Times New Roman" w:hAnsi="Times New Roman" w:cs="Times New Roman"/>
                <w:bCs/>
                <w:color w:val="000000"/>
                <w:sz w:val="28"/>
                <w:szCs w:val="28"/>
              </w:rPr>
              <w:t>в</w:t>
            </w:r>
            <w:proofErr w:type="gramEnd"/>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45.40</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Торгівля  мотоциклами,  деталями</w:t>
            </w:r>
            <w:proofErr w:type="gramStart"/>
            <w:r w:rsidRPr="00061059">
              <w:rPr>
                <w:rFonts w:ascii="Times New Roman" w:hAnsi="Times New Roman" w:cs="Times New Roman"/>
                <w:bCs/>
                <w:color w:val="000000"/>
                <w:sz w:val="28"/>
                <w:szCs w:val="28"/>
              </w:rPr>
              <w:t xml:space="preserve"> ,</w:t>
            </w:r>
            <w:proofErr w:type="gramEnd"/>
            <w:r w:rsidRPr="00061059">
              <w:rPr>
                <w:rFonts w:ascii="Times New Roman" w:hAnsi="Times New Roman" w:cs="Times New Roman"/>
                <w:bCs/>
                <w:color w:val="000000"/>
                <w:sz w:val="28"/>
                <w:szCs w:val="28"/>
              </w:rPr>
              <w:t xml:space="preserve"> приладдям  до  них,  техобслуговування  і  ремонт  </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52.21</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 xml:space="preserve">Допоміжне  обслуговування  </w:t>
            </w:r>
            <w:proofErr w:type="gramStart"/>
            <w:r w:rsidRPr="00061059">
              <w:rPr>
                <w:rFonts w:ascii="Times New Roman" w:hAnsi="Times New Roman" w:cs="Times New Roman"/>
                <w:bCs/>
                <w:color w:val="000000"/>
                <w:sz w:val="28"/>
                <w:szCs w:val="28"/>
              </w:rPr>
              <w:t>наземного</w:t>
            </w:r>
            <w:proofErr w:type="gramEnd"/>
            <w:r w:rsidRPr="00061059">
              <w:rPr>
                <w:rFonts w:ascii="Times New Roman" w:hAnsi="Times New Roman" w:cs="Times New Roman"/>
                <w:bCs/>
                <w:color w:val="000000"/>
                <w:sz w:val="28"/>
                <w:szCs w:val="28"/>
              </w:rPr>
              <w:t xml:space="preserve">  транспорту</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95.23</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 xml:space="preserve">Ремонт взуття </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95.21</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sz w:val="28"/>
                <w:szCs w:val="28"/>
              </w:rPr>
            </w:pPr>
            <w:r w:rsidRPr="00061059">
              <w:rPr>
                <w:rFonts w:ascii="Times New Roman" w:hAnsi="Times New Roman" w:cs="Times New Roman"/>
                <w:bCs/>
                <w:sz w:val="28"/>
                <w:szCs w:val="28"/>
              </w:rPr>
              <w:t>Ремонт електронної апаратури побутового призначення для приймання, записування, відтворювання звуку й зображення</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95.22</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sz w:val="28"/>
                <w:szCs w:val="28"/>
              </w:rPr>
            </w:pPr>
            <w:r w:rsidRPr="00061059">
              <w:rPr>
                <w:rFonts w:ascii="Times New Roman" w:hAnsi="Times New Roman" w:cs="Times New Roman"/>
                <w:bCs/>
                <w:sz w:val="28"/>
                <w:szCs w:val="28"/>
              </w:rPr>
              <w:t xml:space="preserve">Ремонт побутових приладів, домашнього та </w:t>
            </w:r>
            <w:proofErr w:type="gramStart"/>
            <w:r w:rsidRPr="00061059">
              <w:rPr>
                <w:rFonts w:ascii="Times New Roman" w:hAnsi="Times New Roman" w:cs="Times New Roman"/>
                <w:bCs/>
                <w:sz w:val="28"/>
                <w:szCs w:val="28"/>
              </w:rPr>
              <w:t>садового</w:t>
            </w:r>
            <w:proofErr w:type="gramEnd"/>
            <w:r w:rsidRPr="00061059">
              <w:rPr>
                <w:rFonts w:ascii="Times New Roman" w:hAnsi="Times New Roman" w:cs="Times New Roman"/>
                <w:bCs/>
                <w:sz w:val="28"/>
                <w:szCs w:val="28"/>
              </w:rPr>
              <w:t xml:space="preserve"> обладнання</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95.25</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Ремонт годинникі</w:t>
            </w:r>
            <w:proofErr w:type="gramStart"/>
            <w:r w:rsidRPr="00061059">
              <w:rPr>
                <w:rFonts w:ascii="Times New Roman" w:hAnsi="Times New Roman" w:cs="Times New Roman"/>
                <w:bCs/>
                <w:color w:val="000000"/>
                <w:sz w:val="28"/>
                <w:szCs w:val="28"/>
              </w:rPr>
              <w:t>в</w:t>
            </w:r>
            <w:proofErr w:type="gramEnd"/>
            <w:r w:rsidRPr="00061059">
              <w:rPr>
                <w:rFonts w:ascii="Times New Roman" w:hAnsi="Times New Roman" w:cs="Times New Roman"/>
                <w:bCs/>
                <w:color w:val="000000"/>
                <w:sz w:val="28"/>
                <w:szCs w:val="28"/>
              </w:rPr>
              <w:t xml:space="preserve"> </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95.29</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Ремонт інших побутових виробів і предметів особистого вжитку</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13.30</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Оздоблення текстильних виробів</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95.12</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sz w:val="28"/>
                <w:szCs w:val="28"/>
              </w:rPr>
            </w:pPr>
            <w:r w:rsidRPr="00061059">
              <w:rPr>
                <w:rFonts w:ascii="Times New Roman" w:hAnsi="Times New Roman" w:cs="Times New Roman"/>
                <w:bCs/>
                <w:sz w:val="28"/>
                <w:szCs w:val="28"/>
              </w:rPr>
              <w:t>Ремонт обладнання зв'язку</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lastRenderedPageBreak/>
              <w:t>95.29</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Ремонт інших побутових виробів і предметів особистого вжитку</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77.21</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Прокат товарі</w:t>
            </w:r>
            <w:proofErr w:type="gramStart"/>
            <w:r w:rsidRPr="00061059">
              <w:rPr>
                <w:rFonts w:ascii="Times New Roman" w:hAnsi="Times New Roman" w:cs="Times New Roman"/>
                <w:bCs/>
                <w:color w:val="000000"/>
                <w:sz w:val="28"/>
                <w:szCs w:val="28"/>
              </w:rPr>
              <w:t>в</w:t>
            </w:r>
            <w:proofErr w:type="gramEnd"/>
            <w:r w:rsidRPr="00061059">
              <w:rPr>
                <w:rFonts w:ascii="Times New Roman" w:hAnsi="Times New Roman" w:cs="Times New Roman"/>
                <w:bCs/>
                <w:color w:val="000000"/>
                <w:sz w:val="28"/>
                <w:szCs w:val="28"/>
              </w:rPr>
              <w:t xml:space="preserve"> для спорту та відпочинку</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77.22</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Прокат відеозаписів і дискі</w:t>
            </w:r>
            <w:proofErr w:type="gramStart"/>
            <w:r w:rsidRPr="00061059">
              <w:rPr>
                <w:rFonts w:ascii="Times New Roman" w:hAnsi="Times New Roman" w:cs="Times New Roman"/>
                <w:bCs/>
                <w:color w:val="000000"/>
                <w:sz w:val="28"/>
                <w:szCs w:val="28"/>
              </w:rPr>
              <w:t>в</w:t>
            </w:r>
            <w:proofErr w:type="gramEnd"/>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77.29</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Прокат інших побутових виробів і предметів особистого вжитку</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81.21</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Загальне прибирання будинків</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81.22</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Інша діяльність із прибирання  будинків і промислових об'єкті</w:t>
            </w:r>
            <w:proofErr w:type="gramStart"/>
            <w:r w:rsidRPr="00061059">
              <w:rPr>
                <w:rFonts w:ascii="Times New Roman" w:hAnsi="Times New Roman" w:cs="Times New Roman"/>
                <w:bCs/>
                <w:color w:val="000000"/>
                <w:sz w:val="28"/>
                <w:szCs w:val="28"/>
              </w:rPr>
              <w:t>в</w:t>
            </w:r>
            <w:proofErr w:type="gramEnd"/>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81.29</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sz w:val="28"/>
                <w:szCs w:val="28"/>
              </w:rPr>
            </w:pPr>
            <w:r w:rsidRPr="00061059">
              <w:rPr>
                <w:rFonts w:ascii="Times New Roman" w:hAnsi="Times New Roman" w:cs="Times New Roman"/>
                <w:bCs/>
                <w:sz w:val="28"/>
                <w:szCs w:val="28"/>
              </w:rPr>
              <w:t>Інші види діяльності з прибирання</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74.20</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Діяльність у сфері фотографії</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96.01</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Прання та хімчистка текстильних і хутряних виробі</w:t>
            </w:r>
            <w:proofErr w:type="gramStart"/>
            <w:r w:rsidRPr="00061059">
              <w:rPr>
                <w:rFonts w:ascii="Times New Roman" w:hAnsi="Times New Roman" w:cs="Times New Roman"/>
                <w:bCs/>
                <w:color w:val="000000"/>
                <w:sz w:val="28"/>
                <w:szCs w:val="28"/>
              </w:rPr>
              <w:t>в</w:t>
            </w:r>
            <w:proofErr w:type="gramEnd"/>
            <w:r w:rsidRPr="00061059">
              <w:rPr>
                <w:rFonts w:ascii="Times New Roman" w:hAnsi="Times New Roman" w:cs="Times New Roman"/>
                <w:bCs/>
                <w:color w:val="000000"/>
                <w:sz w:val="28"/>
                <w:szCs w:val="28"/>
              </w:rPr>
              <w:t xml:space="preserve"> </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96.02</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Надання послуг перукарнями та салонами краси</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96.03</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Організування поховань і надання суміжних послуг</w:t>
            </w:r>
          </w:p>
        </w:tc>
        <w:tc>
          <w:tcPr>
            <w:tcW w:w="943"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sz w:val="28"/>
                <w:szCs w:val="28"/>
              </w:rPr>
              <w:t>10%</w:t>
            </w:r>
          </w:p>
        </w:tc>
      </w:tr>
      <w:tr w:rsidR="006377C6" w:rsidRPr="00061059" w:rsidTr="00061059">
        <w:trPr>
          <w:tblCellSpacing w:w="15" w:type="dxa"/>
        </w:trPr>
        <w:tc>
          <w:tcPr>
            <w:tcW w:w="418" w:type="pct"/>
            <w:tcBorders>
              <w:top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97.00</w:t>
            </w:r>
          </w:p>
        </w:tc>
        <w:tc>
          <w:tcPr>
            <w:tcW w:w="3575" w:type="pct"/>
            <w:tcBorders>
              <w:top w:val="outset" w:sz="6" w:space="0" w:color="auto"/>
              <w:left w:val="outset" w:sz="6" w:space="0" w:color="auto"/>
              <w:bottom w:val="outset" w:sz="6" w:space="0" w:color="auto"/>
              <w:right w:val="outset" w:sz="6" w:space="0" w:color="auto"/>
            </w:tcBorders>
          </w:tcPr>
          <w:p w:rsidR="006377C6" w:rsidRPr="00061059" w:rsidRDefault="006377C6" w:rsidP="00061059">
            <w:pPr>
              <w:spacing w:after="0" w:line="240" w:lineRule="auto"/>
              <w:rPr>
                <w:rFonts w:ascii="Times New Roman" w:hAnsi="Times New Roman" w:cs="Times New Roman"/>
                <w:bCs/>
                <w:color w:val="000000"/>
                <w:sz w:val="28"/>
                <w:szCs w:val="28"/>
              </w:rPr>
            </w:pPr>
            <w:r w:rsidRPr="00061059">
              <w:rPr>
                <w:rFonts w:ascii="Times New Roman" w:hAnsi="Times New Roman" w:cs="Times New Roman"/>
                <w:bCs/>
                <w:color w:val="000000"/>
                <w:sz w:val="28"/>
                <w:szCs w:val="28"/>
              </w:rPr>
              <w:t>Діяльність домашніх господарств як роботодавців для домашньої прислуги</w:t>
            </w:r>
          </w:p>
        </w:tc>
        <w:tc>
          <w:tcPr>
            <w:tcW w:w="943" w:type="pct"/>
            <w:tcBorders>
              <w:top w:val="outset" w:sz="6" w:space="0" w:color="auto"/>
              <w:left w:val="outset" w:sz="6" w:space="0" w:color="auto"/>
              <w:bottom w:val="outset" w:sz="6" w:space="0" w:color="auto"/>
            </w:tcBorders>
            <w:vAlign w:val="center"/>
          </w:tcPr>
          <w:p w:rsidR="006377C6" w:rsidRPr="00061059" w:rsidRDefault="006377C6" w:rsidP="00061059">
            <w:pPr>
              <w:pStyle w:val="ae"/>
              <w:rPr>
                <w:lang w:val="ru-RU"/>
              </w:rPr>
            </w:pPr>
            <w:r w:rsidRPr="00061059">
              <w:rPr>
                <w:lang w:val="ru-RU"/>
              </w:rPr>
              <w:t>10%</w:t>
            </w:r>
          </w:p>
        </w:tc>
      </w:tr>
    </w:tbl>
    <w:p w:rsidR="006377C6" w:rsidRPr="00061059" w:rsidRDefault="006377C6" w:rsidP="00061059">
      <w:pPr>
        <w:pStyle w:val="rvps2"/>
        <w:shd w:val="clear" w:color="auto" w:fill="FFFFFF"/>
        <w:spacing w:before="0" w:beforeAutospacing="0" w:after="0" w:afterAutospacing="0"/>
        <w:jc w:val="both"/>
        <w:textAlignment w:val="baseline"/>
        <w:rPr>
          <w:sz w:val="28"/>
          <w:szCs w:val="28"/>
        </w:rPr>
      </w:pPr>
      <w:r w:rsidRPr="00061059">
        <w:rPr>
          <w:rFonts w:eastAsia="Calibri"/>
          <w:bCs/>
          <w:sz w:val="28"/>
          <w:szCs w:val="28"/>
          <w:lang w:eastAsia="ru-RU"/>
        </w:rPr>
        <w:t xml:space="preserve">      </w:t>
      </w:r>
      <w:r w:rsidRPr="00061059">
        <w:rPr>
          <w:color w:val="000000"/>
          <w:sz w:val="28"/>
          <w:szCs w:val="28"/>
        </w:rPr>
        <w:t xml:space="preserve">5.13. встановити </w:t>
      </w:r>
      <w:r w:rsidRPr="00061059">
        <w:rPr>
          <w:sz w:val="28"/>
          <w:szCs w:val="28"/>
        </w:rPr>
        <w:t>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  для другої групи платників єдиного податку - у  відсотках до  розміру мінімальної заробітної плати.</w:t>
      </w:r>
    </w:p>
    <w:p w:rsidR="006377C6" w:rsidRPr="00061059" w:rsidRDefault="006377C6" w:rsidP="00061059">
      <w:pPr>
        <w:pStyle w:val="StyleZakonu"/>
        <w:spacing w:after="0" w:line="240" w:lineRule="auto"/>
        <w:ind w:firstLine="0"/>
        <w:rPr>
          <w:bCs/>
          <w:sz w:val="28"/>
          <w:szCs w:val="28"/>
        </w:rPr>
      </w:pPr>
    </w:p>
    <w:p w:rsidR="006377C6" w:rsidRPr="00061059" w:rsidRDefault="006377C6" w:rsidP="00061059">
      <w:pPr>
        <w:pStyle w:val="StyleZakonu"/>
        <w:spacing w:after="0" w:line="240" w:lineRule="auto"/>
        <w:ind w:firstLine="0"/>
        <w:rPr>
          <w:bCs/>
          <w:sz w:val="28"/>
          <w:szCs w:val="28"/>
        </w:rPr>
      </w:pPr>
      <w:r w:rsidRPr="00061059">
        <w:rPr>
          <w:bCs/>
          <w:sz w:val="28"/>
          <w:szCs w:val="28"/>
        </w:rPr>
        <w:t xml:space="preserve">                   </w:t>
      </w:r>
    </w:p>
    <w:p w:rsidR="006377C6" w:rsidRPr="00061059" w:rsidRDefault="006377C6" w:rsidP="00061059">
      <w:pPr>
        <w:pStyle w:val="StyleZakonu"/>
        <w:spacing w:after="0" w:line="240" w:lineRule="auto"/>
        <w:ind w:firstLine="0"/>
        <w:rPr>
          <w:bCs/>
          <w:sz w:val="28"/>
          <w:szCs w:val="28"/>
        </w:rPr>
      </w:pPr>
    </w:p>
    <w:p w:rsidR="006377C6" w:rsidRPr="00061059" w:rsidRDefault="006377C6" w:rsidP="00061059">
      <w:pPr>
        <w:pStyle w:val="StyleZakonu"/>
        <w:spacing w:after="0" w:line="240" w:lineRule="auto"/>
        <w:ind w:firstLine="0"/>
        <w:rPr>
          <w:bCs/>
          <w:sz w:val="28"/>
          <w:szCs w:val="28"/>
        </w:rPr>
      </w:pPr>
    </w:p>
    <w:p w:rsidR="006377C6" w:rsidRPr="00061059" w:rsidRDefault="006377C6" w:rsidP="00061059">
      <w:pPr>
        <w:pStyle w:val="StyleZakonu"/>
        <w:spacing w:after="0" w:line="240" w:lineRule="auto"/>
        <w:ind w:firstLine="0"/>
        <w:rPr>
          <w:bCs/>
          <w:sz w:val="28"/>
          <w:szCs w:val="28"/>
        </w:rPr>
      </w:pPr>
    </w:p>
    <w:p w:rsidR="006377C6" w:rsidRPr="00061059" w:rsidRDefault="006377C6" w:rsidP="00061059">
      <w:pPr>
        <w:pStyle w:val="StyleZakonu"/>
        <w:spacing w:after="0" w:line="240" w:lineRule="auto"/>
        <w:ind w:firstLine="0"/>
        <w:rPr>
          <w:bCs/>
          <w:sz w:val="28"/>
          <w:szCs w:val="28"/>
        </w:rPr>
      </w:pPr>
    </w:p>
    <w:p w:rsidR="006377C6" w:rsidRPr="00061059" w:rsidRDefault="006377C6" w:rsidP="00061059">
      <w:pPr>
        <w:pStyle w:val="StyleZakonu"/>
        <w:spacing w:after="0" w:line="240" w:lineRule="auto"/>
        <w:ind w:firstLine="0"/>
        <w:rPr>
          <w:bCs/>
          <w:sz w:val="28"/>
          <w:szCs w:val="28"/>
        </w:rPr>
      </w:pPr>
    </w:p>
    <w:p w:rsidR="006377C6" w:rsidRPr="00061059" w:rsidRDefault="006377C6" w:rsidP="00061059">
      <w:pPr>
        <w:pStyle w:val="StyleZakonu"/>
        <w:spacing w:after="0" w:line="240" w:lineRule="auto"/>
        <w:ind w:firstLine="0"/>
        <w:rPr>
          <w:bCs/>
          <w:sz w:val="28"/>
          <w:szCs w:val="28"/>
        </w:rPr>
      </w:pPr>
    </w:p>
    <w:p w:rsidR="006377C6" w:rsidRPr="00061059" w:rsidRDefault="006377C6" w:rsidP="00061059">
      <w:pPr>
        <w:pStyle w:val="StyleZakonu"/>
        <w:spacing w:after="0" w:line="240" w:lineRule="auto"/>
        <w:ind w:firstLine="0"/>
        <w:rPr>
          <w:bCs/>
          <w:sz w:val="28"/>
          <w:szCs w:val="28"/>
        </w:rPr>
      </w:pPr>
    </w:p>
    <w:p w:rsidR="006377C6" w:rsidRPr="00061059" w:rsidRDefault="006377C6" w:rsidP="00061059">
      <w:pPr>
        <w:pStyle w:val="StyleZakonu"/>
        <w:spacing w:after="0" w:line="240" w:lineRule="auto"/>
        <w:ind w:firstLine="0"/>
        <w:rPr>
          <w:bCs/>
          <w:sz w:val="28"/>
          <w:szCs w:val="28"/>
        </w:rPr>
      </w:pPr>
    </w:p>
    <w:p w:rsidR="006377C6" w:rsidRPr="00061059" w:rsidRDefault="006377C6" w:rsidP="00061059">
      <w:pPr>
        <w:pStyle w:val="StyleZakonu"/>
        <w:spacing w:after="0" w:line="240" w:lineRule="auto"/>
        <w:ind w:firstLine="0"/>
        <w:rPr>
          <w:bCs/>
          <w:sz w:val="28"/>
          <w:szCs w:val="28"/>
        </w:rPr>
      </w:pPr>
    </w:p>
    <w:p w:rsidR="006377C6" w:rsidRPr="00061059" w:rsidRDefault="006377C6" w:rsidP="00061059">
      <w:pPr>
        <w:pStyle w:val="StyleZakonu"/>
        <w:spacing w:after="0" w:line="240" w:lineRule="auto"/>
        <w:ind w:firstLine="0"/>
        <w:rPr>
          <w:bCs/>
          <w:sz w:val="28"/>
          <w:szCs w:val="28"/>
        </w:rPr>
      </w:pPr>
    </w:p>
    <w:p w:rsidR="006377C6" w:rsidRPr="00061059" w:rsidRDefault="006377C6" w:rsidP="00061059">
      <w:pPr>
        <w:pStyle w:val="StyleZakonu"/>
        <w:spacing w:after="0" w:line="240" w:lineRule="auto"/>
        <w:ind w:firstLine="0"/>
        <w:rPr>
          <w:bCs/>
          <w:sz w:val="28"/>
          <w:szCs w:val="28"/>
        </w:rPr>
      </w:pPr>
    </w:p>
    <w:p w:rsidR="006377C6" w:rsidRPr="00061059" w:rsidRDefault="006377C6" w:rsidP="00061059">
      <w:pPr>
        <w:pStyle w:val="StyleZakonu"/>
        <w:spacing w:after="0" w:line="240" w:lineRule="auto"/>
        <w:ind w:firstLine="0"/>
        <w:rPr>
          <w:bCs/>
          <w:sz w:val="28"/>
          <w:szCs w:val="28"/>
        </w:rPr>
      </w:pPr>
    </w:p>
    <w:p w:rsidR="006377C6" w:rsidRPr="00061059" w:rsidRDefault="006377C6" w:rsidP="00061059">
      <w:pPr>
        <w:pStyle w:val="StyleZakonu"/>
        <w:spacing w:after="0" w:line="240" w:lineRule="auto"/>
        <w:ind w:firstLine="0"/>
        <w:rPr>
          <w:bCs/>
          <w:sz w:val="28"/>
          <w:szCs w:val="28"/>
        </w:rPr>
      </w:pPr>
    </w:p>
    <w:p w:rsidR="006377C6" w:rsidRPr="00061059" w:rsidRDefault="006377C6" w:rsidP="00061059">
      <w:pPr>
        <w:pStyle w:val="StyleZakonu"/>
        <w:spacing w:after="0" w:line="240" w:lineRule="auto"/>
        <w:ind w:firstLine="0"/>
        <w:rPr>
          <w:bCs/>
          <w:sz w:val="28"/>
          <w:szCs w:val="28"/>
        </w:rPr>
      </w:pPr>
    </w:p>
    <w:p w:rsidR="006377C6" w:rsidRPr="00061059" w:rsidRDefault="006377C6" w:rsidP="00061059">
      <w:pPr>
        <w:pStyle w:val="StyleZakonu"/>
        <w:spacing w:after="0" w:line="240" w:lineRule="auto"/>
        <w:ind w:firstLine="0"/>
        <w:rPr>
          <w:bCs/>
          <w:sz w:val="28"/>
          <w:szCs w:val="28"/>
        </w:rPr>
      </w:pPr>
    </w:p>
    <w:p w:rsidR="006377C6" w:rsidRPr="00061059" w:rsidRDefault="006377C6" w:rsidP="00061059">
      <w:pPr>
        <w:pStyle w:val="StyleZakonu"/>
        <w:spacing w:after="0" w:line="240" w:lineRule="auto"/>
        <w:ind w:firstLine="0"/>
        <w:rPr>
          <w:bCs/>
          <w:sz w:val="28"/>
          <w:szCs w:val="28"/>
        </w:rPr>
      </w:pPr>
    </w:p>
    <w:p w:rsidR="006377C6" w:rsidRPr="00061059" w:rsidRDefault="006377C6" w:rsidP="00061059">
      <w:pPr>
        <w:pStyle w:val="StyleZakonu"/>
        <w:spacing w:after="0" w:line="240" w:lineRule="auto"/>
        <w:ind w:firstLine="0"/>
        <w:rPr>
          <w:bCs/>
          <w:sz w:val="28"/>
          <w:szCs w:val="28"/>
        </w:rPr>
      </w:pPr>
    </w:p>
    <w:p w:rsidR="006377C6" w:rsidRPr="00061059" w:rsidRDefault="006377C6" w:rsidP="00061059">
      <w:pPr>
        <w:pStyle w:val="StyleZakonu"/>
        <w:spacing w:after="0" w:line="240" w:lineRule="auto"/>
        <w:ind w:firstLine="0"/>
        <w:rPr>
          <w:bCs/>
          <w:sz w:val="28"/>
          <w:szCs w:val="28"/>
        </w:rPr>
      </w:pPr>
    </w:p>
    <w:p w:rsidR="006377C6" w:rsidRPr="00061059" w:rsidRDefault="006377C6" w:rsidP="00061059">
      <w:pPr>
        <w:pStyle w:val="a5"/>
        <w:jc w:val="center"/>
        <w:rPr>
          <w:rFonts w:ascii="Times New Roman" w:hAnsi="Times New Roman" w:cs="Times New Roman"/>
          <w:b/>
          <w:sz w:val="28"/>
          <w:szCs w:val="28"/>
        </w:rPr>
      </w:pPr>
      <w:r w:rsidRPr="00061059">
        <w:rPr>
          <w:rFonts w:ascii="Times New Roman" w:eastAsia="Times New Roman" w:hAnsi="Times New Roman" w:cs="Times New Roman"/>
          <w:b/>
          <w:sz w:val="28"/>
          <w:szCs w:val="28"/>
        </w:rPr>
        <w:lastRenderedPageBreak/>
        <w:t>Розмі</w:t>
      </w:r>
      <w:proofErr w:type="gramStart"/>
      <w:r w:rsidRPr="00061059">
        <w:rPr>
          <w:rFonts w:ascii="Times New Roman" w:eastAsia="Times New Roman" w:hAnsi="Times New Roman" w:cs="Times New Roman"/>
          <w:b/>
          <w:sz w:val="28"/>
          <w:szCs w:val="28"/>
        </w:rPr>
        <w:t>р</w:t>
      </w:r>
      <w:proofErr w:type="gramEnd"/>
      <w:r w:rsidRPr="00061059">
        <w:rPr>
          <w:rFonts w:ascii="Times New Roman" w:eastAsia="Times New Roman" w:hAnsi="Times New Roman" w:cs="Times New Roman"/>
          <w:b/>
          <w:sz w:val="28"/>
          <w:szCs w:val="28"/>
        </w:rPr>
        <w:t xml:space="preserve"> ставок для платників єдиного податку 2 групи -</w:t>
      </w:r>
    </w:p>
    <w:p w:rsidR="006377C6" w:rsidRPr="00061059" w:rsidRDefault="006377C6" w:rsidP="00061059">
      <w:pPr>
        <w:pStyle w:val="a5"/>
        <w:jc w:val="center"/>
        <w:rPr>
          <w:rFonts w:ascii="Times New Roman" w:hAnsi="Times New Roman" w:cs="Times New Roman"/>
          <w:b/>
          <w:sz w:val="28"/>
          <w:szCs w:val="28"/>
        </w:rPr>
      </w:pPr>
      <w:r w:rsidRPr="00061059">
        <w:rPr>
          <w:rFonts w:ascii="Times New Roman" w:hAnsi="Times New Roman" w:cs="Times New Roman"/>
          <w:b/>
          <w:sz w:val="28"/>
          <w:szCs w:val="28"/>
        </w:rPr>
        <w:t xml:space="preserve">фізичні особи-підприємці, які не використовують працю найманих </w:t>
      </w:r>
      <w:proofErr w:type="gramStart"/>
      <w:r w:rsidRPr="00061059">
        <w:rPr>
          <w:rFonts w:ascii="Times New Roman" w:hAnsi="Times New Roman" w:cs="Times New Roman"/>
          <w:b/>
          <w:sz w:val="28"/>
          <w:szCs w:val="28"/>
        </w:rPr>
        <w:t>осіб</w:t>
      </w:r>
      <w:proofErr w:type="gramEnd"/>
    </w:p>
    <w:p w:rsidR="006377C6" w:rsidRPr="00061059" w:rsidRDefault="006377C6" w:rsidP="00061059">
      <w:pPr>
        <w:pStyle w:val="a5"/>
        <w:jc w:val="center"/>
        <w:rPr>
          <w:rFonts w:ascii="Times New Roman" w:hAnsi="Times New Roman" w:cs="Times New Roman"/>
          <w:b/>
          <w:sz w:val="28"/>
          <w:szCs w:val="28"/>
        </w:rPr>
      </w:pPr>
      <w:r w:rsidRPr="00061059">
        <w:rPr>
          <w:rFonts w:ascii="Times New Roman" w:hAnsi="Times New Roman" w:cs="Times New Roman"/>
          <w:b/>
          <w:sz w:val="28"/>
          <w:szCs w:val="28"/>
        </w:rPr>
        <w:t xml:space="preserve">або кількість </w:t>
      </w:r>
      <w:proofErr w:type="gramStart"/>
      <w:r w:rsidRPr="00061059">
        <w:rPr>
          <w:rFonts w:ascii="Times New Roman" w:hAnsi="Times New Roman" w:cs="Times New Roman"/>
          <w:b/>
          <w:sz w:val="28"/>
          <w:szCs w:val="28"/>
        </w:rPr>
        <w:t>осіб</w:t>
      </w:r>
      <w:proofErr w:type="gramEnd"/>
      <w:r w:rsidRPr="00061059">
        <w:rPr>
          <w:rFonts w:ascii="Times New Roman" w:hAnsi="Times New Roman" w:cs="Times New Roman"/>
          <w:b/>
          <w:sz w:val="28"/>
          <w:szCs w:val="28"/>
        </w:rPr>
        <w:t>, які перебувають з ними у трудових відносинах,</w:t>
      </w:r>
    </w:p>
    <w:p w:rsidR="006377C6" w:rsidRPr="00061059" w:rsidRDefault="006377C6" w:rsidP="00061059">
      <w:pPr>
        <w:pStyle w:val="a5"/>
        <w:jc w:val="center"/>
        <w:rPr>
          <w:rFonts w:ascii="Times New Roman" w:hAnsi="Times New Roman" w:cs="Times New Roman"/>
          <w:b/>
          <w:sz w:val="28"/>
          <w:szCs w:val="28"/>
          <w:u w:val="single"/>
        </w:rPr>
      </w:pPr>
      <w:r w:rsidRPr="00061059">
        <w:rPr>
          <w:rFonts w:ascii="Times New Roman" w:hAnsi="Times New Roman" w:cs="Times New Roman"/>
          <w:b/>
          <w:sz w:val="28"/>
          <w:szCs w:val="28"/>
        </w:rPr>
        <w:t xml:space="preserve">одночасно не перевищує 10 </w:t>
      </w:r>
      <w:proofErr w:type="gramStart"/>
      <w:r w:rsidRPr="00061059">
        <w:rPr>
          <w:rFonts w:ascii="Times New Roman" w:hAnsi="Times New Roman" w:cs="Times New Roman"/>
          <w:b/>
          <w:sz w:val="28"/>
          <w:szCs w:val="28"/>
        </w:rPr>
        <w:t>осіб</w:t>
      </w:r>
      <w:proofErr w:type="gramEnd"/>
      <w:r w:rsidRPr="00061059">
        <w:rPr>
          <w:rFonts w:ascii="Times New Roman" w:hAnsi="Times New Roman" w:cs="Times New Roman"/>
          <w:b/>
          <w:sz w:val="28"/>
          <w:szCs w:val="28"/>
        </w:rPr>
        <w:t xml:space="preserve"> та обсяг доходу яких протягом календарного року  не перевищує 1 500 000 грн.</w:t>
      </w:r>
    </w:p>
    <w:p w:rsidR="006377C6" w:rsidRPr="00061059" w:rsidRDefault="006377C6" w:rsidP="00061059">
      <w:pPr>
        <w:spacing w:after="0" w:line="240" w:lineRule="auto"/>
        <w:jc w:val="both"/>
        <w:rPr>
          <w:rFonts w:ascii="Times New Roman" w:hAnsi="Times New Roman" w:cs="Times New Roman"/>
          <w:bCs/>
          <w:sz w:val="28"/>
          <w:szCs w:val="28"/>
        </w:rPr>
      </w:pPr>
    </w:p>
    <w:tbl>
      <w:tblPr>
        <w:tblW w:w="4970" w:type="pct"/>
        <w:tblCellSpacing w:w="15" w:type="dxa"/>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1"/>
        <w:gridCol w:w="6835"/>
        <w:gridCol w:w="1742"/>
      </w:tblGrid>
      <w:tr w:rsidR="006377C6" w:rsidRPr="00061059" w:rsidTr="00061059">
        <w:trPr>
          <w:trHeight w:val="775"/>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1"/>
              <w:rPr>
                <w:sz w:val="28"/>
                <w:szCs w:val="28"/>
              </w:rPr>
            </w:pPr>
            <w:r w:rsidRPr="00061059">
              <w:rPr>
                <w:sz w:val="28"/>
                <w:szCs w:val="28"/>
              </w:rPr>
              <w:t>Код</w:t>
            </w:r>
          </w:p>
          <w:p w:rsidR="006377C6" w:rsidRPr="00061059" w:rsidRDefault="006377C6" w:rsidP="00061059">
            <w:pPr>
              <w:pStyle w:val="1"/>
              <w:rPr>
                <w:sz w:val="28"/>
                <w:szCs w:val="28"/>
              </w:rPr>
            </w:pPr>
            <w:r w:rsidRPr="00061059">
              <w:rPr>
                <w:sz w:val="28"/>
                <w:szCs w:val="28"/>
              </w:rPr>
              <w:t>КВЕД</w:t>
            </w:r>
          </w:p>
          <w:p w:rsidR="006377C6" w:rsidRPr="00061059" w:rsidRDefault="006377C6" w:rsidP="00061059">
            <w:pPr>
              <w:pStyle w:val="1"/>
              <w:rPr>
                <w:sz w:val="28"/>
                <w:szCs w:val="28"/>
              </w:rPr>
            </w:pPr>
            <w:r w:rsidRPr="00061059">
              <w:rPr>
                <w:sz w:val="28"/>
                <w:szCs w:val="28"/>
              </w:rPr>
              <w:t>2010</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1"/>
              <w:rPr>
                <w:rStyle w:val="af4"/>
                <w:rFonts w:eastAsia="Calibri"/>
                <w:i w:val="0"/>
                <w:sz w:val="28"/>
                <w:szCs w:val="28"/>
              </w:rPr>
            </w:pPr>
            <w:r w:rsidRPr="00061059">
              <w:rPr>
                <w:rStyle w:val="af4"/>
                <w:rFonts w:eastAsia="Calibri"/>
                <w:i w:val="0"/>
                <w:sz w:val="28"/>
                <w:szCs w:val="28"/>
              </w:rPr>
              <w:t>Види господарської діяльності відповідно</w:t>
            </w:r>
          </w:p>
          <w:p w:rsidR="006377C6" w:rsidRPr="00061059" w:rsidRDefault="006377C6" w:rsidP="00061059">
            <w:pPr>
              <w:pStyle w:val="1"/>
              <w:rPr>
                <w:sz w:val="28"/>
                <w:szCs w:val="28"/>
              </w:rPr>
            </w:pPr>
            <w:r w:rsidRPr="00061059">
              <w:rPr>
                <w:rStyle w:val="af4"/>
                <w:rFonts w:eastAsia="Calibri"/>
                <w:i w:val="0"/>
                <w:sz w:val="28"/>
                <w:szCs w:val="28"/>
              </w:rPr>
              <w:t>до КВЕД - 2010</w:t>
            </w:r>
          </w:p>
        </w:tc>
        <w:tc>
          <w:tcPr>
            <w:tcW w:w="904" w:type="pct"/>
            <w:tcBorders>
              <w:top w:val="outset" w:sz="6" w:space="0" w:color="auto"/>
              <w:left w:val="outset" w:sz="6" w:space="0" w:color="auto"/>
              <w:bottom w:val="outset" w:sz="6" w:space="0" w:color="auto"/>
            </w:tcBorders>
            <w:vAlign w:val="center"/>
          </w:tcPr>
          <w:p w:rsidR="006377C6" w:rsidRPr="00061059" w:rsidRDefault="006377C6" w:rsidP="00061059">
            <w:pPr>
              <w:pStyle w:val="a7"/>
              <w:spacing w:before="0" w:after="0"/>
              <w:jc w:val="center"/>
              <w:rPr>
                <w:sz w:val="28"/>
                <w:szCs w:val="28"/>
                <w:lang w:val="uk-UA"/>
              </w:rPr>
            </w:pPr>
            <w:r w:rsidRPr="00061059">
              <w:rPr>
                <w:bCs/>
                <w:sz w:val="28"/>
                <w:szCs w:val="28"/>
                <w:lang w:val="uk-UA"/>
              </w:rPr>
              <w:t>Розмір с</w:t>
            </w:r>
            <w:r w:rsidRPr="00061059">
              <w:rPr>
                <w:bCs/>
                <w:sz w:val="28"/>
                <w:szCs w:val="28"/>
              </w:rPr>
              <w:t>тавк</w:t>
            </w:r>
            <w:r w:rsidRPr="00061059">
              <w:rPr>
                <w:bCs/>
                <w:sz w:val="28"/>
                <w:szCs w:val="28"/>
                <w:lang w:val="uk-UA"/>
              </w:rPr>
              <w:t xml:space="preserve">и для платників єдиного податку </w:t>
            </w:r>
            <w:r w:rsidRPr="00061059">
              <w:rPr>
                <w:b/>
                <w:bCs/>
                <w:sz w:val="28"/>
                <w:szCs w:val="28"/>
                <w:lang w:val="uk-UA"/>
              </w:rPr>
              <w:t>2 групи</w:t>
            </w:r>
            <w:r w:rsidRPr="00061059">
              <w:rPr>
                <w:bCs/>
                <w:sz w:val="28"/>
                <w:szCs w:val="28"/>
              </w:rPr>
              <w:t xml:space="preserve"> у відсотках </w:t>
            </w:r>
            <w:r w:rsidRPr="00061059">
              <w:rPr>
                <w:bCs/>
                <w:sz w:val="28"/>
                <w:szCs w:val="28"/>
                <w:lang w:val="uk-UA"/>
              </w:rPr>
              <w:t>до розміру</w:t>
            </w:r>
            <w:r w:rsidRPr="00061059">
              <w:rPr>
                <w:bCs/>
                <w:sz w:val="28"/>
                <w:szCs w:val="28"/>
              </w:rPr>
              <w:t xml:space="preserve"> мінімальної заробітної плати, встановленої  на 1 січня податкового</w:t>
            </w:r>
            <w:r w:rsidRPr="00061059">
              <w:rPr>
                <w:bCs/>
                <w:sz w:val="28"/>
                <w:szCs w:val="28"/>
                <w:lang w:val="uk-UA"/>
              </w:rPr>
              <w:t xml:space="preserve"> </w:t>
            </w:r>
            <w:r w:rsidRPr="00061059">
              <w:rPr>
                <w:bCs/>
                <w:sz w:val="28"/>
                <w:szCs w:val="28"/>
              </w:rPr>
              <w:t xml:space="preserve">звітного року </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01.11 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Вирощування зернових культур (крім рису), бобових культур і насіння олійних культур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0" w:type="auto"/>
            <w:tcBorders>
              <w:top w:val="outset" w:sz="6" w:space="0" w:color="auto"/>
              <w:bottom w:val="outset" w:sz="6" w:space="0" w:color="auto"/>
              <w:right w:val="outset" w:sz="6" w:space="0" w:color="auto"/>
            </w:tcBorders>
            <w:vAlign w:val="center"/>
          </w:tcPr>
          <w:p w:rsidR="006377C6" w:rsidRPr="00061059" w:rsidRDefault="006377C6" w:rsidP="00061059">
            <w:pPr>
              <w:spacing w:after="0" w:line="240" w:lineRule="auto"/>
              <w:rPr>
                <w:rFonts w:ascii="Times New Roman" w:hAnsi="Times New Roman" w:cs="Times New Roman"/>
                <w:sz w:val="28"/>
                <w:szCs w:val="28"/>
              </w:rPr>
            </w:pPr>
            <w:r w:rsidRPr="00061059">
              <w:rPr>
                <w:rFonts w:ascii="Times New Roman" w:hAnsi="Times New Roman" w:cs="Times New Roman"/>
                <w:sz w:val="28"/>
                <w:szCs w:val="28"/>
              </w:rPr>
              <w:t>01.13</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spacing w:after="0" w:line="240" w:lineRule="auto"/>
              <w:rPr>
                <w:rFonts w:ascii="Times New Roman" w:hAnsi="Times New Roman" w:cs="Times New Roman"/>
                <w:sz w:val="28"/>
                <w:szCs w:val="28"/>
              </w:rPr>
            </w:pPr>
            <w:r w:rsidRPr="00061059">
              <w:rPr>
                <w:rFonts w:ascii="Times New Roman" w:hAnsi="Times New Roman" w:cs="Times New Roman"/>
                <w:sz w:val="28"/>
                <w:szCs w:val="28"/>
              </w:rPr>
              <w:t>Вирощування овочів і баштаних культур</w:t>
            </w:r>
            <w:proofErr w:type="gramStart"/>
            <w:r w:rsidRPr="00061059">
              <w:rPr>
                <w:rFonts w:ascii="Times New Roman" w:hAnsi="Times New Roman" w:cs="Times New Roman"/>
                <w:sz w:val="28"/>
                <w:szCs w:val="28"/>
              </w:rPr>
              <w:t xml:space="preserve"> ,</w:t>
            </w:r>
            <w:proofErr w:type="gramEnd"/>
            <w:r w:rsidRPr="00061059">
              <w:rPr>
                <w:rFonts w:ascii="Times New Roman" w:hAnsi="Times New Roman" w:cs="Times New Roman"/>
                <w:sz w:val="28"/>
                <w:szCs w:val="28"/>
              </w:rPr>
              <w:t>корнеплодів і бульбоплодів</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0" w:type="auto"/>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01.19 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Вирощування інших однорічних і дворічних культур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01.24 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Вирощування зерняткових і кісточкових фрукті</w:t>
            </w:r>
            <w:proofErr w:type="gramStart"/>
            <w:r w:rsidRPr="00061059">
              <w:rPr>
                <w:color w:val="000000"/>
                <w:sz w:val="28"/>
                <w:szCs w:val="28"/>
              </w:rPr>
              <w:t>в</w:t>
            </w:r>
            <w:proofErr w:type="gramEnd"/>
            <w:r w:rsidRPr="00061059">
              <w:rPr>
                <w:color w:val="000000"/>
                <w:sz w:val="28"/>
                <w:szCs w:val="28"/>
              </w:rPr>
              <w:t>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0" w:type="auto"/>
            <w:tcBorders>
              <w:top w:val="outset" w:sz="6" w:space="0" w:color="auto"/>
              <w:bottom w:val="outset" w:sz="6" w:space="0" w:color="auto"/>
              <w:right w:val="outset" w:sz="6" w:space="0" w:color="auto"/>
            </w:tcBorders>
            <w:vAlign w:val="center"/>
          </w:tcPr>
          <w:p w:rsidR="006377C6" w:rsidRPr="00061059" w:rsidRDefault="006377C6" w:rsidP="00061059">
            <w:pPr>
              <w:spacing w:after="0" w:line="240" w:lineRule="auto"/>
              <w:rPr>
                <w:rFonts w:ascii="Times New Roman" w:hAnsi="Times New Roman" w:cs="Times New Roman"/>
                <w:sz w:val="28"/>
                <w:szCs w:val="28"/>
              </w:rPr>
            </w:pPr>
            <w:r w:rsidRPr="00061059">
              <w:rPr>
                <w:rFonts w:ascii="Times New Roman" w:hAnsi="Times New Roman" w:cs="Times New Roman"/>
                <w:sz w:val="28"/>
                <w:szCs w:val="28"/>
              </w:rPr>
              <w:t xml:space="preserve"> 01.25</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spacing w:after="0" w:line="240" w:lineRule="auto"/>
              <w:rPr>
                <w:rFonts w:ascii="Times New Roman" w:hAnsi="Times New Roman" w:cs="Times New Roman"/>
                <w:sz w:val="28"/>
                <w:szCs w:val="28"/>
              </w:rPr>
            </w:pPr>
            <w:r w:rsidRPr="00061059">
              <w:rPr>
                <w:rFonts w:ascii="Times New Roman" w:hAnsi="Times New Roman" w:cs="Times New Roman"/>
                <w:sz w:val="28"/>
                <w:szCs w:val="28"/>
              </w:rPr>
              <w:t>Вирощування ягід</w:t>
            </w:r>
            <w:proofErr w:type="gramStart"/>
            <w:r w:rsidRPr="00061059">
              <w:rPr>
                <w:rFonts w:ascii="Times New Roman" w:hAnsi="Times New Roman" w:cs="Times New Roman"/>
                <w:sz w:val="28"/>
                <w:szCs w:val="28"/>
              </w:rPr>
              <w:t>,г</w:t>
            </w:r>
            <w:proofErr w:type="gramEnd"/>
            <w:r w:rsidRPr="00061059">
              <w:rPr>
                <w:rFonts w:ascii="Times New Roman" w:hAnsi="Times New Roman" w:cs="Times New Roman"/>
                <w:sz w:val="28"/>
                <w:szCs w:val="28"/>
              </w:rPr>
              <w:t>оріхів,інших фруктів</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0" w:type="auto"/>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01.29 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Вирощування інших багаторічних культур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lang w:val="uk-UA"/>
              </w:rPr>
            </w:pPr>
            <w:r w:rsidRPr="00061059">
              <w:rPr>
                <w:sz w:val="28"/>
                <w:szCs w:val="28"/>
                <w:lang w:val="uk-UA"/>
              </w:rPr>
              <w:t>01.30</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lang w:val="uk-UA"/>
              </w:rPr>
            </w:pPr>
            <w:r w:rsidRPr="00061059">
              <w:rPr>
                <w:sz w:val="28"/>
                <w:szCs w:val="28"/>
                <w:lang w:val="uk-UA"/>
              </w:rPr>
              <w:t>Відтворення  рослн</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01.41 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Розведення великої рогатої худоби молочних порід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01.42 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Розведення іншої великої рогатої худоби та буйволі</w:t>
            </w:r>
            <w:proofErr w:type="gramStart"/>
            <w:r w:rsidRPr="00061059">
              <w:rPr>
                <w:color w:val="000000"/>
                <w:sz w:val="28"/>
                <w:szCs w:val="28"/>
              </w:rPr>
              <w:t>в</w:t>
            </w:r>
            <w:proofErr w:type="gramEnd"/>
            <w:r w:rsidRPr="00061059">
              <w:rPr>
                <w:color w:val="000000"/>
                <w:sz w:val="28"/>
                <w:szCs w:val="28"/>
              </w:rPr>
              <w:t>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01.46 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Розведення свиней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01.47 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Розведення </w:t>
            </w:r>
            <w:proofErr w:type="gramStart"/>
            <w:r w:rsidRPr="00061059">
              <w:rPr>
                <w:color w:val="000000"/>
                <w:sz w:val="28"/>
                <w:szCs w:val="28"/>
              </w:rPr>
              <w:t>св</w:t>
            </w:r>
            <w:proofErr w:type="gramEnd"/>
            <w:r w:rsidRPr="00061059">
              <w:rPr>
                <w:color w:val="000000"/>
                <w:sz w:val="28"/>
                <w:szCs w:val="28"/>
              </w:rPr>
              <w:t>ійської птиці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01.49 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Розведення інших тварин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01.50 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Змішане сільське господарство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01.61 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Допоміжна діяльність у рослинництві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01.62 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Допоміжна діяльність у тваринництві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color w:val="000000"/>
                <w:sz w:val="28"/>
                <w:szCs w:val="28"/>
              </w:rPr>
            </w:pPr>
            <w:r w:rsidRPr="00061059">
              <w:rPr>
                <w:color w:val="000000"/>
                <w:sz w:val="28"/>
                <w:szCs w:val="28"/>
              </w:rPr>
              <w:t>01.63</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color w:val="000000"/>
                <w:sz w:val="28"/>
                <w:szCs w:val="28"/>
                <w:lang w:val="uk-UA"/>
              </w:rPr>
            </w:pPr>
            <w:r w:rsidRPr="00061059">
              <w:rPr>
                <w:color w:val="000000"/>
                <w:sz w:val="28"/>
                <w:szCs w:val="28"/>
                <w:lang w:val="uk-UA"/>
              </w:rPr>
              <w:t>Післяурожайна діяльність</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01.70 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Мисливство, відловлювання тварин і надання </w:t>
            </w:r>
            <w:r w:rsidRPr="00061059">
              <w:rPr>
                <w:color w:val="000000"/>
                <w:sz w:val="28"/>
                <w:szCs w:val="28"/>
              </w:rPr>
              <w:lastRenderedPageBreak/>
              <w:t>пов'язаних із ними послуг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lastRenderedPageBreak/>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lastRenderedPageBreak/>
              <w:t>02.10 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Лісівництво та інша діяльність у лісовому господарстві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02.40 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Надання допоміжних послуг у </w:t>
            </w:r>
            <w:proofErr w:type="gramStart"/>
            <w:r w:rsidRPr="00061059">
              <w:rPr>
                <w:color w:val="000000"/>
                <w:sz w:val="28"/>
                <w:szCs w:val="28"/>
              </w:rPr>
              <w:t>л</w:t>
            </w:r>
            <w:proofErr w:type="gramEnd"/>
            <w:r w:rsidRPr="00061059">
              <w:rPr>
                <w:color w:val="000000"/>
                <w:sz w:val="28"/>
                <w:szCs w:val="28"/>
              </w:rPr>
              <w:t>ісовому господарстві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03.12 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proofErr w:type="gramStart"/>
            <w:r w:rsidRPr="00061059">
              <w:rPr>
                <w:color w:val="000000"/>
                <w:sz w:val="28"/>
                <w:szCs w:val="28"/>
              </w:rPr>
              <w:t>Пр</w:t>
            </w:r>
            <w:proofErr w:type="gramEnd"/>
            <w:r w:rsidRPr="00061059">
              <w:rPr>
                <w:color w:val="000000"/>
                <w:sz w:val="28"/>
                <w:szCs w:val="28"/>
              </w:rPr>
              <w:t>існоводне рибальство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10.13 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м'ясних продукті</w:t>
            </w:r>
            <w:proofErr w:type="gramStart"/>
            <w:r w:rsidRPr="00061059">
              <w:rPr>
                <w:color w:val="000000"/>
                <w:sz w:val="28"/>
                <w:szCs w:val="28"/>
              </w:rPr>
              <w:t>в</w:t>
            </w:r>
            <w:proofErr w:type="gramEnd"/>
            <w:r w:rsidRPr="00061059">
              <w:rPr>
                <w:color w:val="000000"/>
                <w:sz w:val="28"/>
                <w:szCs w:val="28"/>
              </w:rPr>
              <w:t>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10.39 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Інші види перероблення та консервування фруктів і овочі</w:t>
            </w:r>
            <w:proofErr w:type="gramStart"/>
            <w:r w:rsidRPr="00061059">
              <w:rPr>
                <w:color w:val="000000"/>
                <w:sz w:val="28"/>
                <w:szCs w:val="28"/>
              </w:rPr>
              <w:t>в</w:t>
            </w:r>
            <w:proofErr w:type="gramEnd"/>
            <w:r w:rsidRPr="00061059">
              <w:rPr>
                <w:color w:val="000000"/>
                <w:sz w:val="28"/>
                <w:szCs w:val="28"/>
              </w:rPr>
              <w:t>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10.41 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олії та тваринних жирі</w:t>
            </w:r>
            <w:proofErr w:type="gramStart"/>
            <w:r w:rsidRPr="00061059">
              <w:rPr>
                <w:color w:val="000000"/>
                <w:sz w:val="28"/>
                <w:szCs w:val="28"/>
              </w:rPr>
              <w:t>в</w:t>
            </w:r>
            <w:proofErr w:type="gramEnd"/>
            <w:r w:rsidRPr="00061059">
              <w:rPr>
                <w:color w:val="000000"/>
                <w:sz w:val="28"/>
                <w:szCs w:val="28"/>
              </w:rPr>
              <w:t>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color w:val="000000"/>
                <w:sz w:val="28"/>
                <w:szCs w:val="28"/>
                <w:lang w:val="uk-UA"/>
              </w:rPr>
            </w:pPr>
            <w:r w:rsidRPr="00061059">
              <w:rPr>
                <w:color w:val="000000"/>
                <w:sz w:val="28"/>
                <w:szCs w:val="28"/>
                <w:lang w:val="uk-UA"/>
              </w:rPr>
              <w:t>10.51</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color w:val="000000"/>
                <w:sz w:val="28"/>
                <w:szCs w:val="28"/>
                <w:lang w:val="uk-UA"/>
              </w:rPr>
            </w:pPr>
            <w:r w:rsidRPr="00061059">
              <w:rPr>
                <w:color w:val="000000"/>
                <w:sz w:val="28"/>
                <w:szCs w:val="28"/>
                <w:lang w:val="uk-UA"/>
              </w:rPr>
              <w:t>Перероблення  молока,  виробництво  масла  та  сиру</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10.61 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продуктів борошномельно-круп'яної промисловості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10.71 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10.73 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макаронних виробів і подібних борошняних виробів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10.89 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інших харчових продукті</w:t>
            </w:r>
            <w:proofErr w:type="gramStart"/>
            <w:r w:rsidRPr="00061059">
              <w:rPr>
                <w:color w:val="000000"/>
                <w:sz w:val="28"/>
                <w:szCs w:val="28"/>
              </w:rPr>
              <w:t>в</w:t>
            </w:r>
            <w:proofErr w:type="gramEnd"/>
            <w:r w:rsidRPr="00061059">
              <w:rPr>
                <w:color w:val="000000"/>
                <w:sz w:val="28"/>
                <w:szCs w:val="28"/>
              </w:rPr>
              <w:t>, н. в. і. у.</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10.92 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готових кормі</w:t>
            </w:r>
            <w:proofErr w:type="gramStart"/>
            <w:r w:rsidRPr="00061059">
              <w:rPr>
                <w:color w:val="000000"/>
                <w:sz w:val="28"/>
                <w:szCs w:val="28"/>
              </w:rPr>
              <w:t>в</w:t>
            </w:r>
            <w:proofErr w:type="gramEnd"/>
            <w:r w:rsidRPr="00061059">
              <w:rPr>
                <w:color w:val="000000"/>
                <w:sz w:val="28"/>
                <w:szCs w:val="28"/>
              </w:rPr>
              <w:t xml:space="preserve"> для домашніх тварин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13.92 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готових текстильних виробів, крім одягу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13.94 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канатів, мотузок, шпагату та сіток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14.11 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одягу зі шкіри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color w:val="000000"/>
                <w:sz w:val="28"/>
                <w:szCs w:val="28"/>
                <w:lang w:val="uk-UA"/>
              </w:rPr>
            </w:pPr>
            <w:r w:rsidRPr="00061059">
              <w:rPr>
                <w:color w:val="000000"/>
                <w:sz w:val="28"/>
                <w:szCs w:val="28"/>
                <w:lang w:val="uk-UA"/>
              </w:rPr>
              <w:t>14.12</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color w:val="000000"/>
                <w:sz w:val="28"/>
                <w:szCs w:val="28"/>
                <w:lang w:val="uk-UA"/>
              </w:rPr>
            </w:pPr>
            <w:r w:rsidRPr="00061059">
              <w:rPr>
                <w:color w:val="000000"/>
                <w:sz w:val="28"/>
                <w:szCs w:val="28"/>
                <w:lang w:val="uk-UA"/>
              </w:rPr>
              <w:t>Виробництво  робочого  одягу</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14.13 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іншого верхнього одягу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14.19 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іншого одягу й аксесуарів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14.20 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Виготовлення виробів із хутра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15.20 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взуття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16.10 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Лісопильне та стругальне виробництво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16.21 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фанери, дерев'яних плит і панелей, шпону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16.23 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інших дерев'яних будівельних конструкцій і столярних виробі</w:t>
            </w:r>
            <w:proofErr w:type="gramStart"/>
            <w:r w:rsidRPr="00061059">
              <w:rPr>
                <w:color w:val="000000"/>
                <w:sz w:val="28"/>
                <w:szCs w:val="28"/>
              </w:rPr>
              <w:t>в</w:t>
            </w:r>
            <w:proofErr w:type="gramEnd"/>
            <w:r w:rsidRPr="00061059">
              <w:rPr>
                <w:color w:val="000000"/>
                <w:sz w:val="28"/>
                <w:szCs w:val="28"/>
              </w:rPr>
              <w:t>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16.29 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Виробництво інших виробів з деревини; виготовлення виробів з корка, соломки та рослинних </w:t>
            </w:r>
            <w:proofErr w:type="gramStart"/>
            <w:r w:rsidRPr="00061059">
              <w:rPr>
                <w:color w:val="000000"/>
                <w:sz w:val="28"/>
                <w:szCs w:val="28"/>
              </w:rPr>
              <w:t>матер</w:t>
            </w:r>
            <w:proofErr w:type="gramEnd"/>
            <w:r w:rsidRPr="00061059">
              <w:rPr>
                <w:color w:val="000000"/>
                <w:sz w:val="28"/>
                <w:szCs w:val="28"/>
              </w:rPr>
              <w:t>іалів для плетіння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18.11 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Друкування газет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18.12 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Друкування іншої продукції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20.14 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Виробництво інших основних органічних хімічних </w:t>
            </w:r>
            <w:r w:rsidRPr="00061059">
              <w:rPr>
                <w:color w:val="000000"/>
                <w:sz w:val="28"/>
                <w:szCs w:val="28"/>
              </w:rPr>
              <w:lastRenderedPageBreak/>
              <w:t>речовин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lastRenderedPageBreak/>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lastRenderedPageBreak/>
              <w:t>22.11 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гумових шин, покришок і камер; відновлення протектора гумових шин і покришок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22.23 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будівельних виробів із пластмас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23.11 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листового скла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23.12 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Формування й оброблення листового скла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23.31 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керамічних плиток і плит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23.32 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цегли, черепиці та інших будівельних виробів із випаленої глини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23.41 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господарських і декоративних керамічних виробів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23.61 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Виготовлення виробів із бетону для будівництва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23.69 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Виробництво інших виробів із бетону </w:t>
            </w:r>
            <w:proofErr w:type="gramStart"/>
            <w:r w:rsidRPr="00061059">
              <w:rPr>
                <w:color w:val="000000"/>
                <w:sz w:val="28"/>
                <w:szCs w:val="28"/>
              </w:rPr>
              <w:t>г</w:t>
            </w:r>
            <w:proofErr w:type="gramEnd"/>
            <w:r w:rsidRPr="00061059">
              <w:rPr>
                <w:color w:val="000000"/>
                <w:sz w:val="28"/>
                <w:szCs w:val="28"/>
              </w:rPr>
              <w:t>іпсу та цементу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23.70 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proofErr w:type="gramStart"/>
            <w:r w:rsidRPr="00061059">
              <w:rPr>
                <w:color w:val="000000"/>
                <w:sz w:val="28"/>
                <w:szCs w:val="28"/>
              </w:rPr>
              <w:t>Р</w:t>
            </w:r>
            <w:proofErr w:type="gramEnd"/>
            <w:r w:rsidRPr="00061059">
              <w:rPr>
                <w:color w:val="000000"/>
                <w:sz w:val="28"/>
                <w:szCs w:val="28"/>
              </w:rPr>
              <w:t>ізання, оброблення та оздоблення декоративного та будівельного каменю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25.11 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будівельних металевих конструкцій і частин конструкцій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25.12 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металевих дверей і вікон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25.72 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замків і дверних петель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25.99 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інших готових металевих виробів, н. в. і. у.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31.01 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Виробництво меблів для офісів і </w:t>
            </w:r>
            <w:proofErr w:type="gramStart"/>
            <w:r w:rsidRPr="00061059">
              <w:rPr>
                <w:color w:val="000000"/>
                <w:sz w:val="28"/>
                <w:szCs w:val="28"/>
              </w:rPr>
              <w:t>п</w:t>
            </w:r>
            <w:proofErr w:type="gramEnd"/>
            <w:r w:rsidRPr="00061059">
              <w:rPr>
                <w:color w:val="000000"/>
                <w:sz w:val="28"/>
                <w:szCs w:val="28"/>
              </w:rPr>
              <w:t>ідприємств торгівлі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color w:val="000000"/>
                <w:sz w:val="28"/>
                <w:szCs w:val="28"/>
                <w:lang w:val="uk-UA"/>
              </w:rPr>
            </w:pPr>
            <w:r w:rsidRPr="00061059">
              <w:rPr>
                <w:color w:val="000000"/>
                <w:sz w:val="28"/>
                <w:szCs w:val="28"/>
                <w:lang w:val="uk-UA"/>
              </w:rPr>
              <w:t>31.02</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color w:val="000000"/>
                <w:sz w:val="28"/>
                <w:szCs w:val="28"/>
                <w:lang w:val="uk-UA"/>
              </w:rPr>
            </w:pPr>
            <w:r w:rsidRPr="00061059">
              <w:rPr>
                <w:color w:val="000000"/>
                <w:sz w:val="28"/>
                <w:szCs w:val="28"/>
                <w:lang w:val="uk-UA"/>
              </w:rPr>
              <w:t>Виробництво  кухонних  меблів</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31.09 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інших меблів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color w:val="000000"/>
                <w:sz w:val="28"/>
                <w:szCs w:val="28"/>
                <w:lang w:val="uk-UA"/>
              </w:rPr>
            </w:pPr>
            <w:r w:rsidRPr="00061059">
              <w:rPr>
                <w:color w:val="000000"/>
                <w:sz w:val="28"/>
                <w:szCs w:val="28"/>
                <w:lang w:val="uk-UA"/>
              </w:rPr>
              <w:t>32.30</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color w:val="000000"/>
                <w:sz w:val="28"/>
                <w:szCs w:val="28"/>
                <w:lang w:val="uk-UA"/>
              </w:rPr>
            </w:pPr>
            <w:r w:rsidRPr="00061059">
              <w:rPr>
                <w:color w:val="000000"/>
                <w:sz w:val="28"/>
                <w:szCs w:val="28"/>
                <w:lang w:val="uk-UA"/>
              </w:rPr>
              <w:t>Виробництво  спортивних  товарів</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32.40 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ігор та іграшок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32.99 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Виробництво іншої продукції, н. в. і. у.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33.1</w:t>
            </w:r>
            <w:r w:rsidRPr="00061059">
              <w:rPr>
                <w:color w:val="000000"/>
                <w:sz w:val="28"/>
                <w:szCs w:val="28"/>
                <w:lang w:val="uk-UA"/>
              </w:rPr>
              <w:t>3</w:t>
            </w:r>
            <w:r w:rsidRPr="00061059">
              <w:rPr>
                <w:color w:val="000000"/>
                <w:sz w:val="28"/>
                <w:szCs w:val="28"/>
              </w:rPr>
              <w:t>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Ремонт і технічне обслуговування електронного й оптичного устатковання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33.14 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Ремонт і технічне обслуговування електричного устатковання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33.17 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Ремонт і технічне обслуговування інших транспортних засобі</w:t>
            </w:r>
            <w:proofErr w:type="gramStart"/>
            <w:r w:rsidRPr="00061059">
              <w:rPr>
                <w:color w:val="000000"/>
                <w:sz w:val="28"/>
                <w:szCs w:val="28"/>
              </w:rPr>
              <w:t>в</w:t>
            </w:r>
            <w:proofErr w:type="gramEnd"/>
            <w:r w:rsidRPr="00061059">
              <w:rPr>
                <w:color w:val="000000"/>
                <w:sz w:val="28"/>
                <w:szCs w:val="28"/>
              </w:rPr>
              <w:t>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33.19 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Ремонт і технічне обслуговування інших машин і устатк</w:t>
            </w:r>
            <w:r w:rsidRPr="00061059">
              <w:rPr>
                <w:color w:val="000000"/>
                <w:sz w:val="28"/>
                <w:szCs w:val="28"/>
                <w:lang w:val="uk-UA"/>
              </w:rPr>
              <w:t>у</w:t>
            </w:r>
            <w:r w:rsidRPr="00061059">
              <w:rPr>
                <w:color w:val="000000"/>
                <w:sz w:val="28"/>
                <w:szCs w:val="28"/>
              </w:rPr>
              <w:t>вання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35.13 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Розподілення електроенергії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35.22 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Розподілення газоподібного палива через </w:t>
            </w:r>
            <w:proofErr w:type="gramStart"/>
            <w:r w:rsidRPr="00061059">
              <w:rPr>
                <w:color w:val="000000"/>
                <w:sz w:val="28"/>
                <w:szCs w:val="28"/>
              </w:rPr>
              <w:t>м</w:t>
            </w:r>
            <w:proofErr w:type="gramEnd"/>
            <w:r w:rsidRPr="00061059">
              <w:rPr>
                <w:color w:val="000000"/>
                <w:sz w:val="28"/>
                <w:szCs w:val="28"/>
              </w:rPr>
              <w:t xml:space="preserve">ісцеві </w:t>
            </w:r>
            <w:r w:rsidRPr="00061059">
              <w:rPr>
                <w:color w:val="000000"/>
                <w:sz w:val="28"/>
                <w:szCs w:val="28"/>
              </w:rPr>
              <w:lastRenderedPageBreak/>
              <w:t>(локальні) трубопроводи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lastRenderedPageBreak/>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lastRenderedPageBreak/>
              <w:t>35.30 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Постачання пари, гарячої </w:t>
            </w:r>
            <w:proofErr w:type="gramStart"/>
            <w:r w:rsidRPr="00061059">
              <w:rPr>
                <w:color w:val="000000"/>
                <w:sz w:val="28"/>
                <w:szCs w:val="28"/>
              </w:rPr>
              <w:t>води та кондиційованого повітря</w:t>
            </w:r>
            <w:proofErr w:type="gramEnd"/>
            <w:r w:rsidRPr="00061059">
              <w:rPr>
                <w:color w:val="000000"/>
                <w:sz w:val="28"/>
                <w:szCs w:val="28"/>
              </w:rPr>
              <w:t>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36.00 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Забі</w:t>
            </w:r>
            <w:proofErr w:type="gramStart"/>
            <w:r w:rsidRPr="00061059">
              <w:rPr>
                <w:color w:val="000000"/>
                <w:sz w:val="28"/>
                <w:szCs w:val="28"/>
              </w:rPr>
              <w:t>р</w:t>
            </w:r>
            <w:proofErr w:type="gramEnd"/>
            <w:r w:rsidRPr="00061059">
              <w:rPr>
                <w:color w:val="000000"/>
                <w:sz w:val="28"/>
                <w:szCs w:val="28"/>
              </w:rPr>
              <w:t>, очищення та постачання води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37.00 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Каналізація, відведення й очищення </w:t>
            </w:r>
            <w:proofErr w:type="gramStart"/>
            <w:r w:rsidRPr="00061059">
              <w:rPr>
                <w:color w:val="000000"/>
                <w:sz w:val="28"/>
                <w:szCs w:val="28"/>
              </w:rPr>
              <w:t>ст</w:t>
            </w:r>
            <w:proofErr w:type="gramEnd"/>
            <w:r w:rsidRPr="00061059">
              <w:rPr>
                <w:color w:val="000000"/>
                <w:sz w:val="28"/>
                <w:szCs w:val="28"/>
              </w:rPr>
              <w:t>ічних вод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41.20 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Будівництво житлових і нежитлових будівель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42.11 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Будівництво доріг і автострад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42.99 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Будівництво інших споруд, </w:t>
            </w:r>
            <w:proofErr w:type="gramStart"/>
            <w:r w:rsidRPr="00061059">
              <w:rPr>
                <w:color w:val="000000"/>
                <w:sz w:val="28"/>
                <w:szCs w:val="28"/>
              </w:rPr>
              <w:t>н</w:t>
            </w:r>
            <w:proofErr w:type="gramEnd"/>
            <w:r w:rsidRPr="00061059">
              <w:rPr>
                <w:color w:val="000000"/>
                <w:sz w:val="28"/>
                <w:szCs w:val="28"/>
              </w:rPr>
              <w:t>. в. і. у.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43.21 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Електромонтажні роботи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43.22 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Монтаж водопровідних мереж, систем опалення та кондиціонування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43.29 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Інші будівельно-монтажні роботи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43.31 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Штукатурні роботи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43.32 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Установлення столярних виробів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43.33 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Покриття </w:t>
            </w:r>
            <w:proofErr w:type="gramStart"/>
            <w:r w:rsidRPr="00061059">
              <w:rPr>
                <w:color w:val="000000"/>
                <w:sz w:val="28"/>
                <w:szCs w:val="28"/>
              </w:rPr>
              <w:t>п</w:t>
            </w:r>
            <w:proofErr w:type="gramEnd"/>
            <w:r w:rsidRPr="00061059">
              <w:rPr>
                <w:color w:val="000000"/>
                <w:sz w:val="28"/>
                <w:szCs w:val="28"/>
              </w:rPr>
              <w:t>ідлоги й облицювання стін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43.34 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Малярні роботи та скління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43.39 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Інші роботи із завершення будівництва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45.20 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Технічне обслуговування та ремонт автотранспортних засобі</w:t>
            </w:r>
            <w:proofErr w:type="gramStart"/>
            <w:r w:rsidRPr="00061059">
              <w:rPr>
                <w:color w:val="000000"/>
                <w:sz w:val="28"/>
                <w:szCs w:val="28"/>
              </w:rPr>
              <w:t>в</w:t>
            </w:r>
            <w:proofErr w:type="gramEnd"/>
            <w:r w:rsidRPr="00061059">
              <w:rPr>
                <w:color w:val="000000"/>
                <w:sz w:val="28"/>
                <w:szCs w:val="28"/>
              </w:rPr>
              <w:t>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45.32 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Роздрібна торгівля деталями та приладдям для автотранспортних засобі</w:t>
            </w:r>
            <w:proofErr w:type="gramStart"/>
            <w:r w:rsidRPr="00061059">
              <w:rPr>
                <w:color w:val="000000"/>
                <w:sz w:val="28"/>
                <w:szCs w:val="28"/>
              </w:rPr>
              <w:t>в</w:t>
            </w:r>
            <w:proofErr w:type="gramEnd"/>
            <w:r w:rsidRPr="00061059">
              <w:rPr>
                <w:color w:val="000000"/>
                <w:sz w:val="28"/>
                <w:szCs w:val="28"/>
              </w:rPr>
              <w:t>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45.40 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Торгівля мотоциклами, деталями та приладдям до них, технічне обслуговування і ремонт мотоциклі</w:t>
            </w:r>
            <w:proofErr w:type="gramStart"/>
            <w:r w:rsidRPr="00061059">
              <w:rPr>
                <w:color w:val="000000"/>
                <w:sz w:val="28"/>
                <w:szCs w:val="28"/>
              </w:rPr>
              <w:t>в</w:t>
            </w:r>
            <w:proofErr w:type="gramEnd"/>
            <w:r w:rsidRPr="00061059">
              <w:rPr>
                <w:color w:val="000000"/>
                <w:sz w:val="28"/>
                <w:szCs w:val="28"/>
              </w:rPr>
              <w:t>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color w:val="000000"/>
                <w:sz w:val="28"/>
                <w:szCs w:val="28"/>
                <w:lang w:val="uk-UA"/>
              </w:rPr>
            </w:pPr>
            <w:r w:rsidRPr="00061059">
              <w:rPr>
                <w:color w:val="000000"/>
                <w:sz w:val="28"/>
                <w:szCs w:val="28"/>
                <w:lang w:val="uk-UA"/>
              </w:rPr>
              <w:t>46.18</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color w:val="000000"/>
                <w:sz w:val="28"/>
                <w:szCs w:val="28"/>
                <w:lang w:val="uk-UA"/>
              </w:rPr>
            </w:pPr>
            <w:r w:rsidRPr="00061059">
              <w:rPr>
                <w:color w:val="000000"/>
                <w:sz w:val="28"/>
                <w:szCs w:val="28"/>
                <w:lang w:val="uk-UA"/>
              </w:rPr>
              <w:t>Діяльність  посередників,  що  спеціалізуються  в  торгівлі  іншими  товарами</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46.21 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Оптова торгівля зерном, необробленим тютюном, насінням і кормами для тварин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46.31 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Оптова торгівля фруктами й овочами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color w:val="000000"/>
                <w:sz w:val="28"/>
                <w:szCs w:val="28"/>
                <w:lang w:val="uk-UA"/>
              </w:rPr>
            </w:pPr>
            <w:r w:rsidRPr="00061059">
              <w:rPr>
                <w:color w:val="000000"/>
                <w:sz w:val="28"/>
                <w:szCs w:val="28"/>
                <w:lang w:val="uk-UA"/>
              </w:rPr>
              <w:t>46.32</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color w:val="000000"/>
                <w:sz w:val="28"/>
                <w:szCs w:val="28"/>
                <w:lang w:val="uk-UA"/>
              </w:rPr>
            </w:pPr>
            <w:r w:rsidRPr="00061059">
              <w:rPr>
                <w:color w:val="000000"/>
                <w:sz w:val="28"/>
                <w:szCs w:val="28"/>
                <w:lang w:val="uk-UA"/>
              </w:rPr>
              <w:t xml:space="preserve">Оптова  торгівля  м»ясом  і  м»ясними  продуктами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46.38 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Оптова торгівля іншими продуктами харчування, </w:t>
            </w:r>
            <w:r w:rsidRPr="00061059">
              <w:rPr>
                <w:color w:val="000000"/>
                <w:sz w:val="28"/>
                <w:szCs w:val="28"/>
                <w:lang w:val="uk-UA"/>
              </w:rPr>
              <w:t xml:space="preserve"> </w:t>
            </w:r>
            <w:r w:rsidRPr="00061059">
              <w:rPr>
                <w:color w:val="000000"/>
                <w:sz w:val="28"/>
                <w:szCs w:val="28"/>
              </w:rPr>
              <w:t>у т</w:t>
            </w:r>
            <w:r w:rsidRPr="00061059">
              <w:rPr>
                <w:color w:val="000000"/>
                <w:sz w:val="28"/>
                <w:szCs w:val="28"/>
                <w:lang w:val="uk-UA"/>
              </w:rPr>
              <w:t>.</w:t>
            </w:r>
            <w:r w:rsidRPr="00061059">
              <w:rPr>
                <w:color w:val="000000"/>
                <w:sz w:val="28"/>
                <w:szCs w:val="28"/>
              </w:rPr>
              <w:t xml:space="preserve"> ч</w:t>
            </w:r>
            <w:r w:rsidRPr="00061059">
              <w:rPr>
                <w:color w:val="000000"/>
                <w:sz w:val="28"/>
                <w:szCs w:val="28"/>
                <w:lang w:val="uk-UA"/>
              </w:rPr>
              <w:t xml:space="preserve">. </w:t>
            </w:r>
            <w:r w:rsidRPr="00061059">
              <w:rPr>
                <w:color w:val="000000"/>
                <w:sz w:val="28"/>
                <w:szCs w:val="28"/>
              </w:rPr>
              <w:t xml:space="preserve"> рибою, ракоподібними </w:t>
            </w:r>
            <w:r w:rsidRPr="00061059">
              <w:rPr>
                <w:color w:val="000000"/>
                <w:sz w:val="28"/>
                <w:szCs w:val="28"/>
                <w:lang w:val="uk-UA"/>
              </w:rPr>
              <w:t>і</w:t>
            </w:r>
            <w:r w:rsidRPr="00061059">
              <w:rPr>
                <w:color w:val="000000"/>
                <w:sz w:val="28"/>
                <w:szCs w:val="28"/>
              </w:rPr>
              <w:t xml:space="preserve"> молюсками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46.49 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Оптова торгівля іншими товарами господарського призначення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46.90 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Неспеціалізована оптова торгівля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47.11 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Роздрібна торгівля в неспеціалізованих магазинах переважно продуктами харчування</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47.19 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Інші види роздрібної торгі</w:t>
            </w:r>
            <w:proofErr w:type="gramStart"/>
            <w:r w:rsidRPr="00061059">
              <w:rPr>
                <w:color w:val="000000"/>
                <w:sz w:val="28"/>
                <w:szCs w:val="28"/>
              </w:rPr>
              <w:t>вл</w:t>
            </w:r>
            <w:proofErr w:type="gramEnd"/>
            <w:r w:rsidRPr="00061059">
              <w:rPr>
                <w:color w:val="000000"/>
                <w:sz w:val="28"/>
                <w:szCs w:val="28"/>
              </w:rPr>
              <w:t xml:space="preserve">і в неспеціалізованих </w:t>
            </w:r>
            <w:r w:rsidRPr="00061059">
              <w:rPr>
                <w:color w:val="000000"/>
                <w:sz w:val="28"/>
                <w:szCs w:val="28"/>
              </w:rPr>
              <w:lastRenderedPageBreak/>
              <w:t>магазинах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lastRenderedPageBreak/>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lastRenderedPageBreak/>
              <w:t>47.21 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Роздрібна торгівля фруктами й овочами </w:t>
            </w:r>
            <w:proofErr w:type="gramStart"/>
            <w:r w:rsidRPr="00061059">
              <w:rPr>
                <w:color w:val="000000"/>
                <w:sz w:val="28"/>
                <w:szCs w:val="28"/>
              </w:rPr>
              <w:t>в</w:t>
            </w:r>
            <w:proofErr w:type="gramEnd"/>
            <w:r w:rsidRPr="00061059">
              <w:rPr>
                <w:color w:val="000000"/>
                <w:sz w:val="28"/>
                <w:szCs w:val="28"/>
              </w:rPr>
              <w:t xml:space="preserve"> </w:t>
            </w:r>
            <w:proofErr w:type="gramStart"/>
            <w:r w:rsidRPr="00061059">
              <w:rPr>
                <w:color w:val="000000"/>
                <w:sz w:val="28"/>
                <w:szCs w:val="28"/>
              </w:rPr>
              <w:t>спец</w:t>
            </w:r>
            <w:proofErr w:type="gramEnd"/>
            <w:r w:rsidRPr="00061059">
              <w:rPr>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47.22 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Роздрібна торгівля </w:t>
            </w:r>
            <w:proofErr w:type="gramStart"/>
            <w:r w:rsidRPr="00061059">
              <w:rPr>
                <w:color w:val="000000"/>
                <w:sz w:val="28"/>
                <w:szCs w:val="28"/>
              </w:rPr>
              <w:t>м'ясом</w:t>
            </w:r>
            <w:proofErr w:type="gramEnd"/>
            <w:r w:rsidRPr="00061059">
              <w:rPr>
                <w:color w:val="000000"/>
                <w:sz w:val="28"/>
                <w:szCs w:val="28"/>
              </w:rPr>
              <w:t xml:space="preserve"> і м'ясними продуктами в спеціалізованих магазинах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47.23 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Роздрібна торгівля рибою, ракоподібними та молюсками </w:t>
            </w:r>
            <w:proofErr w:type="gramStart"/>
            <w:r w:rsidRPr="00061059">
              <w:rPr>
                <w:color w:val="000000"/>
                <w:sz w:val="28"/>
                <w:szCs w:val="28"/>
              </w:rPr>
              <w:t>в</w:t>
            </w:r>
            <w:proofErr w:type="gramEnd"/>
            <w:r w:rsidRPr="00061059">
              <w:rPr>
                <w:color w:val="000000"/>
                <w:sz w:val="28"/>
                <w:szCs w:val="28"/>
              </w:rPr>
              <w:t xml:space="preserve"> </w:t>
            </w:r>
            <w:proofErr w:type="gramStart"/>
            <w:r w:rsidRPr="00061059">
              <w:rPr>
                <w:color w:val="000000"/>
                <w:sz w:val="28"/>
                <w:szCs w:val="28"/>
              </w:rPr>
              <w:t>спец</w:t>
            </w:r>
            <w:proofErr w:type="gramEnd"/>
            <w:r w:rsidRPr="00061059">
              <w:rPr>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47.24 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Роздрібна торгівля хлібобулочними виробами, борошняними та цукровими кондитерськими виробами </w:t>
            </w:r>
            <w:proofErr w:type="gramStart"/>
            <w:r w:rsidRPr="00061059">
              <w:rPr>
                <w:color w:val="000000"/>
                <w:sz w:val="28"/>
                <w:szCs w:val="28"/>
              </w:rPr>
              <w:t>в</w:t>
            </w:r>
            <w:proofErr w:type="gramEnd"/>
            <w:r w:rsidRPr="00061059">
              <w:rPr>
                <w:color w:val="000000"/>
                <w:sz w:val="28"/>
                <w:szCs w:val="28"/>
              </w:rPr>
              <w:t xml:space="preserve"> </w:t>
            </w:r>
            <w:proofErr w:type="gramStart"/>
            <w:r w:rsidRPr="00061059">
              <w:rPr>
                <w:color w:val="000000"/>
                <w:sz w:val="28"/>
                <w:szCs w:val="28"/>
              </w:rPr>
              <w:t>спец</w:t>
            </w:r>
            <w:proofErr w:type="gramEnd"/>
            <w:r w:rsidRPr="00061059">
              <w:rPr>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47.29 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Роздрібна торгівля іншими продуктами харчування </w:t>
            </w:r>
            <w:proofErr w:type="gramStart"/>
            <w:r w:rsidRPr="00061059">
              <w:rPr>
                <w:color w:val="000000"/>
                <w:sz w:val="28"/>
                <w:szCs w:val="28"/>
              </w:rPr>
              <w:t>в</w:t>
            </w:r>
            <w:proofErr w:type="gramEnd"/>
            <w:r w:rsidRPr="00061059">
              <w:rPr>
                <w:color w:val="000000"/>
                <w:sz w:val="28"/>
                <w:szCs w:val="28"/>
              </w:rPr>
              <w:t xml:space="preserve"> </w:t>
            </w:r>
            <w:proofErr w:type="gramStart"/>
            <w:r w:rsidRPr="00061059">
              <w:rPr>
                <w:color w:val="000000"/>
                <w:sz w:val="28"/>
                <w:szCs w:val="28"/>
              </w:rPr>
              <w:t>спец</w:t>
            </w:r>
            <w:proofErr w:type="gramEnd"/>
            <w:r w:rsidRPr="00061059">
              <w:rPr>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47.41 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Роздрібна торгівля комп'ютерами, периферійним устаткованням і програмним забезпеченням </w:t>
            </w:r>
            <w:proofErr w:type="gramStart"/>
            <w:r w:rsidRPr="00061059">
              <w:rPr>
                <w:color w:val="000000"/>
                <w:sz w:val="28"/>
                <w:szCs w:val="28"/>
              </w:rPr>
              <w:t>у</w:t>
            </w:r>
            <w:proofErr w:type="gramEnd"/>
            <w:r w:rsidRPr="00061059">
              <w:rPr>
                <w:color w:val="000000"/>
                <w:sz w:val="28"/>
                <w:szCs w:val="28"/>
              </w:rPr>
              <w:t xml:space="preserve"> спеціалізованих магазинах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47.43 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Роздрібна торгівля </w:t>
            </w:r>
            <w:proofErr w:type="gramStart"/>
            <w:r w:rsidRPr="00061059">
              <w:rPr>
                <w:color w:val="000000"/>
                <w:sz w:val="28"/>
                <w:szCs w:val="28"/>
              </w:rPr>
              <w:t>в</w:t>
            </w:r>
            <w:proofErr w:type="gramEnd"/>
            <w:r w:rsidRPr="00061059">
              <w:rPr>
                <w:color w:val="000000"/>
                <w:sz w:val="28"/>
                <w:szCs w:val="28"/>
              </w:rPr>
              <w:t xml:space="preserve"> </w:t>
            </w:r>
            <w:proofErr w:type="gramStart"/>
            <w:r w:rsidRPr="00061059">
              <w:rPr>
                <w:color w:val="000000"/>
                <w:sz w:val="28"/>
                <w:szCs w:val="28"/>
              </w:rPr>
              <w:t>спец</w:t>
            </w:r>
            <w:proofErr w:type="gramEnd"/>
            <w:r w:rsidRPr="00061059">
              <w:rPr>
                <w:color w:val="000000"/>
                <w:sz w:val="28"/>
                <w:szCs w:val="28"/>
              </w:rPr>
              <w:t>іалізованих магазинах електронною апаратурою побутового призначення для приймання, записування, відтворення звуку й зображення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47.51 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Роздрібна торгівля текстильними товарами </w:t>
            </w:r>
            <w:proofErr w:type="gramStart"/>
            <w:r w:rsidRPr="00061059">
              <w:rPr>
                <w:color w:val="000000"/>
                <w:sz w:val="28"/>
                <w:szCs w:val="28"/>
              </w:rPr>
              <w:t>в</w:t>
            </w:r>
            <w:proofErr w:type="gramEnd"/>
            <w:r w:rsidRPr="00061059">
              <w:rPr>
                <w:color w:val="000000"/>
                <w:sz w:val="28"/>
                <w:szCs w:val="28"/>
              </w:rPr>
              <w:t xml:space="preserve"> </w:t>
            </w:r>
            <w:proofErr w:type="gramStart"/>
            <w:r w:rsidRPr="00061059">
              <w:rPr>
                <w:color w:val="000000"/>
                <w:sz w:val="28"/>
                <w:szCs w:val="28"/>
              </w:rPr>
              <w:t>спец</w:t>
            </w:r>
            <w:proofErr w:type="gramEnd"/>
            <w:r w:rsidRPr="00061059">
              <w:rPr>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47.52 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Роздрібна торгівля залізними виробами, будівельними матеріалами та санітарно-технічними виробами </w:t>
            </w:r>
            <w:proofErr w:type="gramStart"/>
            <w:r w:rsidRPr="00061059">
              <w:rPr>
                <w:color w:val="000000"/>
                <w:sz w:val="28"/>
                <w:szCs w:val="28"/>
              </w:rPr>
              <w:t>в</w:t>
            </w:r>
            <w:proofErr w:type="gramEnd"/>
            <w:r w:rsidRPr="00061059">
              <w:rPr>
                <w:color w:val="000000"/>
                <w:sz w:val="28"/>
                <w:szCs w:val="28"/>
              </w:rPr>
              <w:t xml:space="preserve"> </w:t>
            </w:r>
            <w:proofErr w:type="gramStart"/>
            <w:r w:rsidRPr="00061059">
              <w:rPr>
                <w:color w:val="000000"/>
                <w:sz w:val="28"/>
                <w:szCs w:val="28"/>
              </w:rPr>
              <w:t>спец</w:t>
            </w:r>
            <w:proofErr w:type="gramEnd"/>
            <w:r w:rsidRPr="00061059">
              <w:rPr>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color w:val="000000"/>
                <w:sz w:val="28"/>
                <w:szCs w:val="28"/>
                <w:lang w:val="uk-UA"/>
              </w:rPr>
            </w:pPr>
            <w:r w:rsidRPr="00061059">
              <w:rPr>
                <w:color w:val="000000"/>
                <w:sz w:val="28"/>
                <w:szCs w:val="28"/>
                <w:lang w:val="uk-UA"/>
              </w:rPr>
              <w:t>47.53</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color w:val="000000"/>
                <w:sz w:val="28"/>
                <w:szCs w:val="28"/>
                <w:lang w:val="uk-UA"/>
              </w:rPr>
            </w:pPr>
            <w:r w:rsidRPr="00061059">
              <w:rPr>
                <w:color w:val="000000"/>
                <w:sz w:val="28"/>
                <w:szCs w:val="28"/>
                <w:lang w:val="uk-UA"/>
              </w:rPr>
              <w:t>Роздрібна  торгівля  килимовими  виробами,  покриттям  для  стін  та  підлоги  в  спеціалізованих  магазинах</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47.54 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Роздрібна торгівля побутовими електротоварами </w:t>
            </w:r>
            <w:proofErr w:type="gramStart"/>
            <w:r w:rsidRPr="00061059">
              <w:rPr>
                <w:color w:val="000000"/>
                <w:sz w:val="28"/>
                <w:szCs w:val="28"/>
              </w:rPr>
              <w:t>в</w:t>
            </w:r>
            <w:proofErr w:type="gramEnd"/>
            <w:r w:rsidRPr="00061059">
              <w:rPr>
                <w:color w:val="000000"/>
                <w:sz w:val="28"/>
                <w:szCs w:val="28"/>
              </w:rPr>
              <w:t xml:space="preserve"> </w:t>
            </w:r>
            <w:proofErr w:type="gramStart"/>
            <w:r w:rsidRPr="00061059">
              <w:rPr>
                <w:color w:val="000000"/>
                <w:sz w:val="28"/>
                <w:szCs w:val="28"/>
              </w:rPr>
              <w:t>спец</w:t>
            </w:r>
            <w:proofErr w:type="gramEnd"/>
            <w:r w:rsidRPr="00061059">
              <w:rPr>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47.59 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Роздрібна торгівля меблями, освітлювальним приладдям та іншими товарами для дому </w:t>
            </w:r>
            <w:proofErr w:type="gramStart"/>
            <w:r w:rsidRPr="00061059">
              <w:rPr>
                <w:color w:val="000000"/>
                <w:sz w:val="28"/>
                <w:szCs w:val="28"/>
              </w:rPr>
              <w:t>в</w:t>
            </w:r>
            <w:proofErr w:type="gramEnd"/>
            <w:r w:rsidRPr="00061059">
              <w:rPr>
                <w:color w:val="000000"/>
                <w:sz w:val="28"/>
                <w:szCs w:val="28"/>
              </w:rPr>
              <w:t xml:space="preserve"> </w:t>
            </w:r>
            <w:proofErr w:type="gramStart"/>
            <w:r w:rsidRPr="00061059">
              <w:rPr>
                <w:color w:val="000000"/>
                <w:sz w:val="28"/>
                <w:szCs w:val="28"/>
              </w:rPr>
              <w:t>спец</w:t>
            </w:r>
            <w:proofErr w:type="gramEnd"/>
            <w:r w:rsidRPr="00061059">
              <w:rPr>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47.61 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Роздрібна торгівля книгами </w:t>
            </w:r>
            <w:proofErr w:type="gramStart"/>
            <w:r w:rsidRPr="00061059">
              <w:rPr>
                <w:color w:val="000000"/>
                <w:sz w:val="28"/>
                <w:szCs w:val="28"/>
              </w:rPr>
              <w:t>в</w:t>
            </w:r>
            <w:proofErr w:type="gramEnd"/>
            <w:r w:rsidRPr="00061059">
              <w:rPr>
                <w:color w:val="000000"/>
                <w:sz w:val="28"/>
                <w:szCs w:val="28"/>
              </w:rPr>
              <w:t xml:space="preserve"> </w:t>
            </w:r>
            <w:proofErr w:type="gramStart"/>
            <w:r w:rsidRPr="00061059">
              <w:rPr>
                <w:color w:val="000000"/>
                <w:sz w:val="28"/>
                <w:szCs w:val="28"/>
              </w:rPr>
              <w:t>спец</w:t>
            </w:r>
            <w:proofErr w:type="gramEnd"/>
            <w:r w:rsidRPr="00061059">
              <w:rPr>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47.62 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Роздрібна торгівля газетами та канцелярськими товарами </w:t>
            </w:r>
            <w:proofErr w:type="gramStart"/>
            <w:r w:rsidRPr="00061059">
              <w:rPr>
                <w:color w:val="000000"/>
                <w:sz w:val="28"/>
                <w:szCs w:val="28"/>
              </w:rPr>
              <w:t>в</w:t>
            </w:r>
            <w:proofErr w:type="gramEnd"/>
            <w:r w:rsidRPr="00061059">
              <w:rPr>
                <w:color w:val="000000"/>
                <w:sz w:val="28"/>
                <w:szCs w:val="28"/>
              </w:rPr>
              <w:t xml:space="preserve"> </w:t>
            </w:r>
            <w:proofErr w:type="gramStart"/>
            <w:r w:rsidRPr="00061059">
              <w:rPr>
                <w:color w:val="000000"/>
                <w:sz w:val="28"/>
                <w:szCs w:val="28"/>
              </w:rPr>
              <w:t>спец</w:t>
            </w:r>
            <w:proofErr w:type="gramEnd"/>
            <w:r w:rsidRPr="00061059">
              <w:rPr>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color w:val="000000"/>
                <w:sz w:val="28"/>
                <w:szCs w:val="28"/>
                <w:lang w:val="uk-UA"/>
              </w:rPr>
            </w:pPr>
            <w:r w:rsidRPr="00061059">
              <w:rPr>
                <w:color w:val="000000"/>
                <w:sz w:val="28"/>
                <w:szCs w:val="28"/>
                <w:lang w:val="uk-UA"/>
              </w:rPr>
              <w:t>47.64</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color w:val="000000"/>
                <w:sz w:val="28"/>
                <w:szCs w:val="28"/>
                <w:lang w:val="uk-UA"/>
              </w:rPr>
            </w:pPr>
            <w:r w:rsidRPr="00061059">
              <w:rPr>
                <w:color w:val="000000"/>
                <w:sz w:val="28"/>
                <w:szCs w:val="28"/>
                <w:lang w:val="uk-UA"/>
              </w:rPr>
              <w:t>Роздрібна торгівля  спортивним  інвентарем  у  спеціалізованих  магазинах</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47.65 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Роздрібна торгівля іграми та іграшками </w:t>
            </w:r>
            <w:proofErr w:type="gramStart"/>
            <w:r w:rsidRPr="00061059">
              <w:rPr>
                <w:color w:val="000000"/>
                <w:sz w:val="28"/>
                <w:szCs w:val="28"/>
              </w:rPr>
              <w:t>в</w:t>
            </w:r>
            <w:proofErr w:type="gramEnd"/>
            <w:r w:rsidRPr="00061059">
              <w:rPr>
                <w:color w:val="000000"/>
                <w:sz w:val="28"/>
                <w:szCs w:val="28"/>
              </w:rPr>
              <w:t xml:space="preserve"> </w:t>
            </w:r>
            <w:proofErr w:type="gramStart"/>
            <w:r w:rsidRPr="00061059">
              <w:rPr>
                <w:color w:val="000000"/>
                <w:sz w:val="28"/>
                <w:szCs w:val="28"/>
              </w:rPr>
              <w:t>спец</w:t>
            </w:r>
            <w:proofErr w:type="gramEnd"/>
            <w:r w:rsidRPr="00061059">
              <w:rPr>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47.71 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Роздрібна торгівля одягом </w:t>
            </w:r>
            <w:proofErr w:type="gramStart"/>
            <w:r w:rsidRPr="00061059">
              <w:rPr>
                <w:color w:val="000000"/>
                <w:sz w:val="28"/>
                <w:szCs w:val="28"/>
              </w:rPr>
              <w:t>у</w:t>
            </w:r>
            <w:proofErr w:type="gramEnd"/>
            <w:r w:rsidRPr="00061059">
              <w:rPr>
                <w:color w:val="000000"/>
                <w:sz w:val="28"/>
                <w:szCs w:val="28"/>
              </w:rPr>
              <w:t xml:space="preserve"> спеціалізованих магазинах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lastRenderedPageBreak/>
              <w:t>47.72 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Роздрібна торгівля взуттям і шкіряними виробами </w:t>
            </w:r>
            <w:proofErr w:type="gramStart"/>
            <w:r w:rsidRPr="00061059">
              <w:rPr>
                <w:color w:val="000000"/>
                <w:sz w:val="28"/>
                <w:szCs w:val="28"/>
              </w:rPr>
              <w:t>в</w:t>
            </w:r>
            <w:proofErr w:type="gramEnd"/>
            <w:r w:rsidRPr="00061059">
              <w:rPr>
                <w:color w:val="000000"/>
                <w:sz w:val="28"/>
                <w:szCs w:val="28"/>
              </w:rPr>
              <w:t xml:space="preserve"> </w:t>
            </w:r>
            <w:proofErr w:type="gramStart"/>
            <w:r w:rsidRPr="00061059">
              <w:rPr>
                <w:color w:val="000000"/>
                <w:sz w:val="28"/>
                <w:szCs w:val="28"/>
              </w:rPr>
              <w:t>спец</w:t>
            </w:r>
            <w:proofErr w:type="gramEnd"/>
            <w:r w:rsidRPr="00061059">
              <w:rPr>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47.73 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Роздрібна торгівля фармацевтичними товарами </w:t>
            </w:r>
            <w:proofErr w:type="gramStart"/>
            <w:r w:rsidRPr="00061059">
              <w:rPr>
                <w:color w:val="000000"/>
                <w:sz w:val="28"/>
                <w:szCs w:val="28"/>
              </w:rPr>
              <w:t>в</w:t>
            </w:r>
            <w:proofErr w:type="gramEnd"/>
            <w:r w:rsidRPr="00061059">
              <w:rPr>
                <w:color w:val="000000"/>
                <w:sz w:val="28"/>
                <w:szCs w:val="28"/>
              </w:rPr>
              <w:t xml:space="preserve"> </w:t>
            </w:r>
            <w:proofErr w:type="gramStart"/>
            <w:r w:rsidRPr="00061059">
              <w:rPr>
                <w:color w:val="000000"/>
                <w:sz w:val="28"/>
                <w:szCs w:val="28"/>
              </w:rPr>
              <w:t>спец</w:t>
            </w:r>
            <w:proofErr w:type="gramEnd"/>
            <w:r w:rsidRPr="00061059">
              <w:rPr>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47.75 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Роздрібна торгівля косметичними товарами та туалетними приналежностями </w:t>
            </w:r>
            <w:proofErr w:type="gramStart"/>
            <w:r w:rsidRPr="00061059">
              <w:rPr>
                <w:color w:val="000000"/>
                <w:sz w:val="28"/>
                <w:szCs w:val="28"/>
              </w:rPr>
              <w:t>в</w:t>
            </w:r>
            <w:proofErr w:type="gramEnd"/>
            <w:r w:rsidRPr="00061059">
              <w:rPr>
                <w:color w:val="000000"/>
                <w:sz w:val="28"/>
                <w:szCs w:val="28"/>
              </w:rPr>
              <w:t xml:space="preserve"> </w:t>
            </w:r>
            <w:proofErr w:type="gramStart"/>
            <w:r w:rsidRPr="00061059">
              <w:rPr>
                <w:color w:val="000000"/>
                <w:sz w:val="28"/>
                <w:szCs w:val="28"/>
              </w:rPr>
              <w:t>спец</w:t>
            </w:r>
            <w:proofErr w:type="gramEnd"/>
            <w:r w:rsidRPr="00061059">
              <w:rPr>
                <w:color w:val="000000"/>
                <w:sz w:val="28"/>
                <w:szCs w:val="28"/>
              </w:rPr>
              <w:t>іалізованих магазинах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47.76 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Роздрібна торгівля квітами, рослинами, насінням, добривами, домашніми тваринами та кормами для них </w:t>
            </w:r>
            <w:proofErr w:type="gramStart"/>
            <w:r w:rsidRPr="00061059">
              <w:rPr>
                <w:color w:val="000000"/>
                <w:sz w:val="28"/>
                <w:szCs w:val="28"/>
              </w:rPr>
              <w:t>у</w:t>
            </w:r>
            <w:proofErr w:type="gramEnd"/>
            <w:r w:rsidRPr="00061059">
              <w:rPr>
                <w:color w:val="000000"/>
                <w:sz w:val="28"/>
                <w:szCs w:val="28"/>
              </w:rPr>
              <w:t xml:space="preserve"> спеціалізованих магазинах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47.77 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Роздрібна торгівля годинниками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color w:val="000000"/>
                <w:sz w:val="28"/>
                <w:szCs w:val="28"/>
                <w:lang w:val="uk-UA"/>
              </w:rPr>
            </w:pPr>
            <w:r w:rsidRPr="00061059">
              <w:rPr>
                <w:color w:val="000000"/>
                <w:sz w:val="28"/>
                <w:szCs w:val="28"/>
                <w:lang w:val="uk-UA"/>
              </w:rPr>
              <w:t>47.78</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color w:val="000000"/>
                <w:sz w:val="28"/>
                <w:szCs w:val="28"/>
                <w:lang w:val="uk-UA"/>
              </w:rPr>
            </w:pPr>
            <w:r w:rsidRPr="00061059">
              <w:rPr>
                <w:color w:val="000000"/>
                <w:sz w:val="28"/>
                <w:szCs w:val="28"/>
                <w:lang w:val="uk-UA"/>
              </w:rPr>
              <w:t>Роздрібна  торгівля  іншими  невживаними  товарами  в  спеціалізованих  магазинах</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47.79 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Роздрібна торгівля уживаними товарами в магазинах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47.81 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Роздрібна торгівля з лоткі</w:t>
            </w:r>
            <w:proofErr w:type="gramStart"/>
            <w:r w:rsidRPr="00061059">
              <w:rPr>
                <w:color w:val="000000"/>
                <w:sz w:val="28"/>
                <w:szCs w:val="28"/>
              </w:rPr>
              <w:t>в</w:t>
            </w:r>
            <w:proofErr w:type="gramEnd"/>
            <w:r w:rsidRPr="00061059">
              <w:rPr>
                <w:color w:val="000000"/>
                <w:sz w:val="28"/>
                <w:szCs w:val="28"/>
              </w:rPr>
              <w:t xml:space="preserve"> і на ринках харчовими продуктами</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47.82 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Роздрібна торгівля з лоткі</w:t>
            </w:r>
            <w:proofErr w:type="gramStart"/>
            <w:r w:rsidRPr="00061059">
              <w:rPr>
                <w:color w:val="000000"/>
                <w:sz w:val="28"/>
                <w:szCs w:val="28"/>
              </w:rPr>
              <w:t>в</w:t>
            </w:r>
            <w:proofErr w:type="gramEnd"/>
            <w:r w:rsidRPr="00061059">
              <w:rPr>
                <w:color w:val="000000"/>
                <w:sz w:val="28"/>
                <w:szCs w:val="28"/>
              </w:rPr>
              <w:t xml:space="preserve"> і на ринках текстильними виробами, одягом і взуттям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47.89 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Роздрібна торгівля з лоткі</w:t>
            </w:r>
            <w:proofErr w:type="gramStart"/>
            <w:r w:rsidRPr="00061059">
              <w:rPr>
                <w:color w:val="000000"/>
                <w:sz w:val="28"/>
                <w:szCs w:val="28"/>
              </w:rPr>
              <w:t>в</w:t>
            </w:r>
            <w:proofErr w:type="gramEnd"/>
            <w:r w:rsidRPr="00061059">
              <w:rPr>
                <w:color w:val="000000"/>
                <w:sz w:val="28"/>
                <w:szCs w:val="28"/>
              </w:rPr>
              <w:t xml:space="preserve"> і на ринках іншими товарами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47.99 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Інші види роздрібної торгі</w:t>
            </w:r>
            <w:proofErr w:type="gramStart"/>
            <w:r w:rsidRPr="00061059">
              <w:rPr>
                <w:color w:val="000000"/>
                <w:sz w:val="28"/>
                <w:szCs w:val="28"/>
              </w:rPr>
              <w:t>вл</w:t>
            </w:r>
            <w:proofErr w:type="gramEnd"/>
            <w:r w:rsidRPr="00061059">
              <w:rPr>
                <w:color w:val="000000"/>
                <w:sz w:val="28"/>
                <w:szCs w:val="28"/>
              </w:rPr>
              <w:t>і поза магазинами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49.31 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Пасажирський наземний транспорт </w:t>
            </w:r>
            <w:proofErr w:type="gramStart"/>
            <w:r w:rsidRPr="00061059">
              <w:rPr>
                <w:color w:val="000000"/>
                <w:sz w:val="28"/>
                <w:szCs w:val="28"/>
              </w:rPr>
              <w:t>м</w:t>
            </w:r>
            <w:proofErr w:type="gramEnd"/>
            <w:r w:rsidRPr="00061059">
              <w:rPr>
                <w:color w:val="000000"/>
                <w:sz w:val="28"/>
                <w:szCs w:val="28"/>
              </w:rPr>
              <w:t>іського та приміського сполучення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49.32 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Надання послуг таксі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49.39 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Інший пасажирський наземний транспорт, </w:t>
            </w:r>
            <w:proofErr w:type="gramStart"/>
            <w:r w:rsidRPr="00061059">
              <w:rPr>
                <w:color w:val="000000"/>
                <w:sz w:val="28"/>
                <w:szCs w:val="28"/>
              </w:rPr>
              <w:t>н</w:t>
            </w:r>
            <w:proofErr w:type="gramEnd"/>
            <w:r w:rsidRPr="00061059">
              <w:rPr>
                <w:color w:val="000000"/>
                <w:sz w:val="28"/>
                <w:szCs w:val="28"/>
              </w:rPr>
              <w:t>. в. і. у.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49.41 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Вантажний автомобільний транспорт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52.29 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Інша допоміжна діяльність у сфері транспорту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55.10 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Діяльність готелів і подібних засобів тимчасового розміщування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color w:val="000000"/>
                <w:sz w:val="28"/>
                <w:szCs w:val="28"/>
                <w:lang w:val="uk-UA"/>
              </w:rPr>
            </w:pPr>
            <w:r w:rsidRPr="00061059">
              <w:rPr>
                <w:color w:val="000000"/>
                <w:sz w:val="28"/>
                <w:szCs w:val="28"/>
                <w:lang w:val="uk-UA"/>
              </w:rPr>
              <w:t>56.3</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color w:val="000000"/>
                <w:sz w:val="28"/>
                <w:szCs w:val="28"/>
                <w:lang w:val="uk-UA"/>
              </w:rPr>
            </w:pPr>
            <w:r w:rsidRPr="00061059">
              <w:rPr>
                <w:color w:val="000000"/>
                <w:sz w:val="28"/>
                <w:szCs w:val="28"/>
                <w:lang w:val="uk-UA"/>
              </w:rPr>
              <w:t>Обслуговування  напоями</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56.10 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Діяльність ресторанів, надання послуг мобільного харчування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56.29 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Постачання інших готових страв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58.11 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Видання книг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58.13 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Видання газет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62.01 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Комп'ютерне програмування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62.02 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Консультування з питань інформатизації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62.09 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Інша діяльність у сфері інформаційних технологій і </w:t>
            </w:r>
            <w:r w:rsidRPr="00061059">
              <w:rPr>
                <w:color w:val="000000"/>
                <w:sz w:val="28"/>
                <w:szCs w:val="28"/>
              </w:rPr>
              <w:lastRenderedPageBreak/>
              <w:t>комп'ютерних систем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lastRenderedPageBreak/>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lastRenderedPageBreak/>
              <w:t>63.11 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Оброблення даних, розміщення інформації на веб-вузлах і </w:t>
            </w:r>
            <w:proofErr w:type="gramStart"/>
            <w:r w:rsidRPr="00061059">
              <w:rPr>
                <w:color w:val="000000"/>
                <w:sz w:val="28"/>
                <w:szCs w:val="28"/>
              </w:rPr>
              <w:t>пов'язана</w:t>
            </w:r>
            <w:proofErr w:type="gramEnd"/>
            <w:r w:rsidRPr="00061059">
              <w:rPr>
                <w:color w:val="000000"/>
                <w:sz w:val="28"/>
                <w:szCs w:val="28"/>
              </w:rPr>
              <w:t xml:space="preserve"> з ними діяльність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63.99 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Надання інших інформаційних послуг, н. в. і. у.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65.11 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Страхування життя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65.12 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Інші види страхування, крім страхування життя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65.30 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Недержавне пенсійне забезпечення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66.21 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Оцінювання ризикі</w:t>
            </w:r>
            <w:proofErr w:type="gramStart"/>
            <w:r w:rsidRPr="00061059">
              <w:rPr>
                <w:color w:val="000000"/>
                <w:sz w:val="28"/>
                <w:szCs w:val="28"/>
              </w:rPr>
              <w:t>в</w:t>
            </w:r>
            <w:proofErr w:type="gramEnd"/>
            <w:r w:rsidRPr="00061059">
              <w:rPr>
                <w:color w:val="000000"/>
                <w:sz w:val="28"/>
                <w:szCs w:val="28"/>
              </w:rPr>
              <w:t xml:space="preserve"> та завданої шкоди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66.29 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Інша допоміжна діяльність у сфері страхування та пенсійного забезпечення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68.20 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Надання в оренду й експлуатацію власного чи орендованого нерухомого майна (земельних ділянок загальна площа яких не перевишує </w:t>
            </w:r>
            <w:smartTag w:uri="urn:schemas-microsoft-com:office:smarttags" w:element="metricconverter">
              <w:smartTagPr>
                <w:attr w:name="ProductID" w:val="0,2 га"/>
              </w:smartTagPr>
              <w:r w:rsidRPr="00061059">
                <w:rPr>
                  <w:color w:val="000000"/>
                  <w:sz w:val="28"/>
                  <w:szCs w:val="28"/>
                </w:rPr>
                <w:t>0,2</w:t>
              </w:r>
              <w:r w:rsidRPr="00061059">
                <w:rPr>
                  <w:color w:val="000000"/>
                  <w:sz w:val="28"/>
                  <w:szCs w:val="28"/>
                  <w:lang w:val="uk-UA"/>
                </w:rPr>
                <w:t xml:space="preserve"> </w:t>
              </w:r>
              <w:r w:rsidRPr="00061059">
                <w:rPr>
                  <w:color w:val="000000"/>
                  <w:sz w:val="28"/>
                  <w:szCs w:val="28"/>
                </w:rPr>
                <w:t>га</w:t>
              </w:r>
            </w:smartTag>
            <w:r w:rsidRPr="00061059">
              <w:rPr>
                <w:color w:val="000000"/>
                <w:sz w:val="28"/>
                <w:szCs w:val="28"/>
              </w:rPr>
              <w:t>,</w:t>
            </w:r>
            <w:r w:rsidRPr="00061059">
              <w:rPr>
                <w:color w:val="000000"/>
                <w:sz w:val="28"/>
                <w:szCs w:val="28"/>
                <w:lang w:val="uk-UA"/>
              </w:rPr>
              <w:t xml:space="preserve"> </w:t>
            </w:r>
            <w:r w:rsidRPr="00061059">
              <w:rPr>
                <w:color w:val="000000"/>
                <w:sz w:val="28"/>
                <w:szCs w:val="28"/>
              </w:rPr>
              <w:t xml:space="preserve">житлові приміщення загальна площа яких не перевищує </w:t>
            </w:r>
            <w:smartTag w:uri="urn:schemas-microsoft-com:office:smarttags" w:element="metricconverter">
              <w:smartTagPr>
                <w:attr w:name="ProductID" w:val="100 кв. метрів"/>
              </w:smartTagPr>
              <w:r w:rsidRPr="00061059">
                <w:rPr>
                  <w:color w:val="000000"/>
                  <w:sz w:val="28"/>
                  <w:szCs w:val="28"/>
                </w:rPr>
                <w:t>100</w:t>
              </w:r>
              <w:r w:rsidRPr="00061059">
                <w:rPr>
                  <w:color w:val="000000"/>
                  <w:sz w:val="28"/>
                  <w:szCs w:val="28"/>
                  <w:lang w:val="uk-UA"/>
                </w:rPr>
                <w:t xml:space="preserve"> </w:t>
              </w:r>
              <w:r w:rsidRPr="00061059">
                <w:rPr>
                  <w:color w:val="000000"/>
                  <w:sz w:val="28"/>
                  <w:szCs w:val="28"/>
                </w:rPr>
                <w:t>кв.</w:t>
              </w:r>
              <w:r w:rsidRPr="00061059">
                <w:rPr>
                  <w:color w:val="000000"/>
                  <w:sz w:val="28"/>
                  <w:szCs w:val="28"/>
                  <w:lang w:val="uk-UA"/>
                </w:rPr>
                <w:t xml:space="preserve"> </w:t>
              </w:r>
              <w:r w:rsidRPr="00061059">
                <w:rPr>
                  <w:color w:val="000000"/>
                  <w:sz w:val="28"/>
                  <w:szCs w:val="28"/>
                </w:rPr>
                <w:t>метрів</w:t>
              </w:r>
            </w:smartTag>
            <w:r w:rsidRPr="00061059">
              <w:rPr>
                <w:color w:val="000000"/>
                <w:sz w:val="28"/>
                <w:szCs w:val="28"/>
              </w:rPr>
              <w:t>,</w:t>
            </w:r>
            <w:r w:rsidRPr="00061059">
              <w:rPr>
                <w:color w:val="000000"/>
                <w:sz w:val="28"/>
                <w:szCs w:val="28"/>
                <w:lang w:val="uk-UA"/>
              </w:rPr>
              <w:t xml:space="preserve"> </w:t>
            </w:r>
            <w:r w:rsidRPr="00061059">
              <w:rPr>
                <w:color w:val="000000"/>
                <w:sz w:val="28"/>
                <w:szCs w:val="28"/>
              </w:rPr>
              <w:t>нежитлові приміщенн</w:t>
            </w:r>
            <w:proofErr w:type="gramStart"/>
            <w:r w:rsidRPr="00061059">
              <w:rPr>
                <w:color w:val="000000"/>
                <w:sz w:val="28"/>
                <w:szCs w:val="28"/>
              </w:rPr>
              <w:t>я(</w:t>
            </w:r>
            <w:proofErr w:type="gramEnd"/>
            <w:r w:rsidRPr="00061059">
              <w:rPr>
                <w:color w:val="000000"/>
                <w:sz w:val="28"/>
                <w:szCs w:val="28"/>
              </w:rPr>
              <w:t>споруди,будівлі)та/або їх частини загальна площа яких не перевищує 300</w:t>
            </w:r>
            <w:r w:rsidRPr="00061059">
              <w:rPr>
                <w:color w:val="000000"/>
                <w:sz w:val="28"/>
                <w:szCs w:val="28"/>
                <w:lang w:val="uk-UA"/>
              </w:rPr>
              <w:t xml:space="preserve"> </w:t>
            </w:r>
            <w:r w:rsidRPr="00061059">
              <w:rPr>
                <w:color w:val="000000"/>
                <w:sz w:val="28"/>
                <w:szCs w:val="28"/>
              </w:rPr>
              <w:t>кв.метрів)</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69.10 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Діяльність у сфері права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69.20 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Діяльність у сфері бухгалтерського </w:t>
            </w:r>
            <w:proofErr w:type="gramStart"/>
            <w:r w:rsidRPr="00061059">
              <w:rPr>
                <w:color w:val="000000"/>
                <w:sz w:val="28"/>
                <w:szCs w:val="28"/>
              </w:rPr>
              <w:t>обл</w:t>
            </w:r>
            <w:proofErr w:type="gramEnd"/>
            <w:r w:rsidRPr="00061059">
              <w:rPr>
                <w:color w:val="000000"/>
                <w:sz w:val="28"/>
                <w:szCs w:val="28"/>
              </w:rPr>
              <w:t>іку ; консультування з питань оподаткування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70.22 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Консультування з питань комерційної діяльності й керування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71.12 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Діяльність у сфері інжинірингу, геології та геодезії, надання послуг технічного консультування в цих сферах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73.11 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Рекламні агентства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73.20 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proofErr w:type="gramStart"/>
            <w:r w:rsidRPr="00061059">
              <w:rPr>
                <w:color w:val="000000"/>
                <w:sz w:val="28"/>
                <w:szCs w:val="28"/>
              </w:rPr>
              <w:t>Досл</w:t>
            </w:r>
            <w:proofErr w:type="gramEnd"/>
            <w:r w:rsidRPr="00061059">
              <w:rPr>
                <w:color w:val="000000"/>
                <w:sz w:val="28"/>
                <w:szCs w:val="28"/>
              </w:rPr>
              <w:t>ідження кон'юнктури ринку та виявлення громадської думки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74.20 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Діяльність у сфері фотографії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75.00 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Ветеринарна діяльність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77.11 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Надання в оренду автомобілів і легкових автотранспортних засобів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77.12 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Надання в оренду вантажних автомобілів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77.31 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Надання в оренду сільськогосподарських машин і устатковання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78.30 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Інша діяльність із забезпечення трудовими ресурсами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79.11 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Діяльність туристичних агентств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80.10 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Діяльність приватних охоронних служб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lastRenderedPageBreak/>
              <w:t>81.22 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Інша діяльність із прибирання будинків і промислових об'єкті</w:t>
            </w:r>
            <w:proofErr w:type="gramStart"/>
            <w:r w:rsidRPr="00061059">
              <w:rPr>
                <w:color w:val="000000"/>
                <w:sz w:val="28"/>
                <w:szCs w:val="28"/>
              </w:rPr>
              <w:t>в</w:t>
            </w:r>
            <w:proofErr w:type="gramEnd"/>
            <w:r w:rsidRPr="00061059">
              <w:rPr>
                <w:color w:val="000000"/>
                <w:sz w:val="28"/>
                <w:szCs w:val="28"/>
              </w:rPr>
              <w:t>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81.30 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Надання ландшафтних послуг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color w:val="000000"/>
                <w:sz w:val="28"/>
                <w:szCs w:val="28"/>
                <w:lang w:val="uk-UA"/>
              </w:rPr>
            </w:pPr>
            <w:r w:rsidRPr="00061059">
              <w:rPr>
                <w:color w:val="000000"/>
                <w:sz w:val="28"/>
                <w:szCs w:val="28"/>
                <w:lang w:val="uk-UA"/>
              </w:rPr>
              <w:t>82.19</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color w:val="000000"/>
                <w:sz w:val="28"/>
                <w:szCs w:val="28"/>
                <w:lang w:val="uk-UA"/>
              </w:rPr>
            </w:pPr>
            <w:r w:rsidRPr="00061059">
              <w:rPr>
                <w:color w:val="000000"/>
                <w:sz w:val="28"/>
                <w:szCs w:val="28"/>
                <w:lang w:val="uk-UA"/>
              </w:rPr>
              <w:t>Фотокопіювання,  підготовка документів  та  ін.  спеціалізована  допоміжна  офісна  діяльність</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lang w:val="uk-UA"/>
              </w:rPr>
            </w:pPr>
            <w:r w:rsidRPr="00061059">
              <w:rPr>
                <w:color w:val="000000"/>
                <w:sz w:val="28"/>
                <w:szCs w:val="28"/>
                <w:lang w:val="uk-UA"/>
              </w:rPr>
              <w:t>82.92</w:t>
            </w:r>
            <w:r w:rsidRPr="00061059">
              <w:rPr>
                <w:color w:val="000000"/>
                <w:sz w:val="28"/>
                <w:szCs w:val="28"/>
              </w:rPr>
              <w:t>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lang w:val="uk-UA"/>
              </w:rPr>
            </w:pPr>
            <w:r w:rsidRPr="00061059">
              <w:rPr>
                <w:color w:val="000000"/>
                <w:sz w:val="28"/>
                <w:szCs w:val="28"/>
                <w:lang w:val="uk-UA"/>
              </w:rPr>
              <w:t>Пакування</w:t>
            </w:r>
            <w:r w:rsidRPr="00061059">
              <w:rPr>
                <w:color w:val="000000"/>
                <w:sz w:val="28"/>
                <w:szCs w:val="28"/>
              </w:rPr>
              <w:t>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lang w:val="uk-UA"/>
              </w:rPr>
            </w:pPr>
            <w:r w:rsidRPr="00061059">
              <w:rPr>
                <w:color w:val="000000"/>
                <w:sz w:val="28"/>
                <w:szCs w:val="28"/>
                <w:lang w:val="uk-UA"/>
              </w:rPr>
              <w:t>82.99</w:t>
            </w:r>
            <w:r w:rsidRPr="00061059">
              <w:rPr>
                <w:color w:val="000000"/>
                <w:sz w:val="28"/>
                <w:szCs w:val="28"/>
              </w:rPr>
              <w:t>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lang w:val="uk-UA"/>
              </w:rPr>
            </w:pPr>
            <w:r w:rsidRPr="00061059">
              <w:rPr>
                <w:color w:val="000000"/>
                <w:sz w:val="28"/>
                <w:szCs w:val="28"/>
                <w:lang w:val="uk-UA"/>
              </w:rPr>
              <w:t>Надання інших допоміжних комерційних послуг, н. в. і. у.</w:t>
            </w:r>
            <w:r w:rsidRPr="00061059">
              <w:rPr>
                <w:color w:val="000000"/>
                <w:sz w:val="28"/>
                <w:szCs w:val="28"/>
              </w:rPr>
              <w:t>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lang w:val="uk-UA"/>
              </w:rPr>
            </w:pPr>
            <w:r w:rsidRPr="00061059">
              <w:rPr>
                <w:color w:val="000000"/>
                <w:sz w:val="28"/>
                <w:szCs w:val="28"/>
                <w:lang w:val="uk-UA"/>
              </w:rPr>
              <w:t>85.53</w:t>
            </w:r>
            <w:r w:rsidRPr="00061059">
              <w:rPr>
                <w:color w:val="000000"/>
                <w:sz w:val="28"/>
                <w:szCs w:val="28"/>
              </w:rPr>
              <w:t>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lang w:val="uk-UA"/>
              </w:rPr>
              <w:t>Діяльність шкіл пі</w:t>
            </w:r>
            <w:r w:rsidRPr="00061059">
              <w:rPr>
                <w:color w:val="000000"/>
                <w:sz w:val="28"/>
                <w:szCs w:val="28"/>
              </w:rPr>
              <w:t>дготовлення водіїв транспортних засобів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85.59 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Інші види освіти, н. в. і. у.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86.22 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proofErr w:type="gramStart"/>
            <w:r w:rsidRPr="00061059">
              <w:rPr>
                <w:color w:val="000000"/>
                <w:sz w:val="28"/>
                <w:szCs w:val="28"/>
              </w:rPr>
              <w:t>Спец</w:t>
            </w:r>
            <w:proofErr w:type="gramEnd"/>
            <w:r w:rsidRPr="00061059">
              <w:rPr>
                <w:color w:val="000000"/>
                <w:sz w:val="28"/>
                <w:szCs w:val="28"/>
              </w:rPr>
              <w:t>іалізована медична практика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86.23 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Стоматологічна практика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color w:val="000000"/>
                <w:sz w:val="28"/>
                <w:szCs w:val="28"/>
                <w:lang w:val="uk-UA"/>
              </w:rPr>
            </w:pPr>
            <w:r w:rsidRPr="00061059">
              <w:rPr>
                <w:color w:val="000000"/>
                <w:sz w:val="28"/>
                <w:szCs w:val="28"/>
                <w:lang w:val="uk-UA"/>
              </w:rPr>
              <w:t>93.12</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color w:val="000000"/>
                <w:sz w:val="28"/>
                <w:szCs w:val="28"/>
                <w:lang w:val="uk-UA"/>
              </w:rPr>
            </w:pPr>
            <w:r w:rsidRPr="00061059">
              <w:rPr>
                <w:color w:val="000000"/>
                <w:sz w:val="28"/>
                <w:szCs w:val="28"/>
                <w:lang w:val="uk-UA"/>
              </w:rPr>
              <w:t>Діяльність  спортивних  клубів</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color w:val="000000"/>
                <w:sz w:val="28"/>
                <w:szCs w:val="28"/>
                <w:lang w:val="uk-UA"/>
              </w:rPr>
            </w:pPr>
            <w:r w:rsidRPr="00061059">
              <w:rPr>
                <w:color w:val="000000"/>
                <w:sz w:val="28"/>
                <w:szCs w:val="28"/>
                <w:lang w:val="uk-UA"/>
              </w:rPr>
              <w:t>93.13</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color w:val="000000"/>
                <w:sz w:val="28"/>
                <w:szCs w:val="28"/>
                <w:lang w:val="uk-UA"/>
              </w:rPr>
            </w:pPr>
            <w:r w:rsidRPr="00061059">
              <w:rPr>
                <w:color w:val="000000"/>
                <w:sz w:val="28"/>
                <w:szCs w:val="28"/>
                <w:lang w:val="uk-UA"/>
              </w:rPr>
              <w:t>Діяльність  фітнес-центрів</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93.19 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Інша діяльність у сфері спорту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93.29 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 xml:space="preserve">Організування інших видів </w:t>
            </w:r>
            <w:proofErr w:type="gramStart"/>
            <w:r w:rsidRPr="00061059">
              <w:rPr>
                <w:color w:val="000000"/>
                <w:sz w:val="28"/>
                <w:szCs w:val="28"/>
              </w:rPr>
              <w:t>в</w:t>
            </w:r>
            <w:proofErr w:type="gramEnd"/>
            <w:r w:rsidRPr="00061059">
              <w:rPr>
                <w:color w:val="000000"/>
                <w:sz w:val="28"/>
                <w:szCs w:val="28"/>
              </w:rPr>
              <w:t>ідпочинку та розваг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95.11 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Ремонт комп'ютерів і периферійного устатковання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95.21 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Ремонт електронної апаратури побутового призначення для приймання, записування, відтворення звуку й зображення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95.23 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Ремонт взуття та шкіряних виробі</w:t>
            </w:r>
            <w:proofErr w:type="gramStart"/>
            <w:r w:rsidRPr="00061059">
              <w:rPr>
                <w:color w:val="000000"/>
                <w:sz w:val="28"/>
                <w:szCs w:val="28"/>
              </w:rPr>
              <w:t>в</w:t>
            </w:r>
            <w:proofErr w:type="gramEnd"/>
            <w:r w:rsidRPr="00061059">
              <w:rPr>
                <w:color w:val="000000"/>
                <w:sz w:val="28"/>
                <w:szCs w:val="28"/>
              </w:rPr>
              <w:t>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95.24 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Ремонт меблів і домашнього начиння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95.25 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Ремонт годинникі</w:t>
            </w:r>
            <w:proofErr w:type="gramStart"/>
            <w:r w:rsidRPr="00061059">
              <w:rPr>
                <w:color w:val="000000"/>
                <w:sz w:val="28"/>
                <w:szCs w:val="28"/>
              </w:rPr>
              <w:t>в</w:t>
            </w:r>
            <w:proofErr w:type="gramEnd"/>
            <w:r w:rsidRPr="00061059">
              <w:rPr>
                <w:color w:val="000000"/>
                <w:sz w:val="28"/>
                <w:szCs w:val="28"/>
              </w:rPr>
              <w:t xml:space="preserve">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95.29 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Ремонт інших побутових виробів і предметів особистого вжитку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96.02 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Надання послуг перукарнями та салонами краси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96.03 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Організування поховань і надання суміжних послуг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96.04 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Діяльність із забезпечення фізичного комфорту </w:t>
            </w:r>
          </w:p>
        </w:tc>
        <w:tc>
          <w:tcPr>
            <w:tcW w:w="904" w:type="pct"/>
            <w:tcBorders>
              <w:top w:val="outset" w:sz="6" w:space="0" w:color="auto"/>
              <w:left w:val="outset" w:sz="6" w:space="0" w:color="auto"/>
              <w:bottom w:val="outset" w:sz="6" w:space="0" w:color="auto"/>
            </w:tcBorders>
          </w:tcPr>
          <w:p w:rsidR="006377C6" w:rsidRPr="00061059" w:rsidRDefault="006377C6" w:rsidP="00061059">
            <w:pPr>
              <w:spacing w:after="0" w:line="240" w:lineRule="auto"/>
              <w:jc w:val="center"/>
              <w:rPr>
                <w:rFonts w:ascii="Times New Roman" w:hAnsi="Times New Roman" w:cs="Times New Roman"/>
                <w:sz w:val="28"/>
                <w:szCs w:val="28"/>
              </w:rPr>
            </w:pPr>
            <w:r w:rsidRPr="00061059">
              <w:rPr>
                <w:rFonts w:ascii="Times New Roman" w:hAnsi="Times New Roman" w:cs="Times New Roman"/>
                <w:color w:val="000000"/>
                <w:sz w:val="28"/>
                <w:szCs w:val="28"/>
              </w:rPr>
              <w:t>15%</w:t>
            </w:r>
          </w:p>
        </w:tc>
      </w:tr>
      <w:tr w:rsidR="006377C6" w:rsidRPr="00061059" w:rsidTr="00061059">
        <w:trPr>
          <w:tblCellSpacing w:w="15" w:type="dxa"/>
        </w:trPr>
        <w:tc>
          <w:tcPr>
            <w:tcW w:w="416" w:type="pct"/>
            <w:tcBorders>
              <w:top w:val="outset" w:sz="6" w:space="0" w:color="auto"/>
              <w:bottom w:val="outset" w:sz="6" w:space="0" w:color="auto"/>
              <w:right w:val="outset" w:sz="6" w:space="0" w:color="auto"/>
            </w:tcBorders>
            <w:vAlign w:val="center"/>
          </w:tcPr>
          <w:p w:rsidR="006377C6" w:rsidRPr="00061059" w:rsidRDefault="006377C6" w:rsidP="00061059">
            <w:pPr>
              <w:pStyle w:val="a7"/>
              <w:spacing w:before="0" w:after="0"/>
              <w:jc w:val="center"/>
              <w:rPr>
                <w:sz w:val="28"/>
                <w:szCs w:val="28"/>
              </w:rPr>
            </w:pPr>
            <w:r w:rsidRPr="00061059">
              <w:rPr>
                <w:color w:val="000000"/>
                <w:sz w:val="28"/>
                <w:szCs w:val="28"/>
              </w:rPr>
              <w:t>96.09 </w:t>
            </w:r>
          </w:p>
        </w:tc>
        <w:tc>
          <w:tcPr>
            <w:tcW w:w="3616" w:type="pct"/>
            <w:tcBorders>
              <w:top w:val="outset" w:sz="6" w:space="0" w:color="auto"/>
              <w:left w:val="outset" w:sz="6" w:space="0" w:color="auto"/>
              <w:bottom w:val="outset" w:sz="6" w:space="0" w:color="auto"/>
              <w:right w:val="outset" w:sz="6" w:space="0" w:color="auto"/>
            </w:tcBorders>
            <w:vAlign w:val="center"/>
          </w:tcPr>
          <w:p w:rsidR="006377C6" w:rsidRPr="00061059" w:rsidRDefault="006377C6" w:rsidP="00061059">
            <w:pPr>
              <w:pStyle w:val="a7"/>
              <w:spacing w:before="0" w:after="0"/>
              <w:rPr>
                <w:sz w:val="28"/>
                <w:szCs w:val="28"/>
              </w:rPr>
            </w:pPr>
            <w:r w:rsidRPr="00061059">
              <w:rPr>
                <w:color w:val="000000"/>
                <w:sz w:val="28"/>
                <w:szCs w:val="28"/>
              </w:rPr>
              <w:t>Надання інших індивідуальних послуг, н. в. і. у. </w:t>
            </w:r>
          </w:p>
        </w:tc>
        <w:tc>
          <w:tcPr>
            <w:tcW w:w="904" w:type="pct"/>
            <w:tcBorders>
              <w:top w:val="outset" w:sz="6" w:space="0" w:color="auto"/>
              <w:left w:val="outset" w:sz="6" w:space="0" w:color="auto"/>
              <w:bottom w:val="outset" w:sz="6" w:space="0" w:color="auto"/>
            </w:tcBorders>
            <w:vAlign w:val="center"/>
          </w:tcPr>
          <w:p w:rsidR="006377C6" w:rsidRPr="00061059" w:rsidRDefault="006377C6" w:rsidP="00061059">
            <w:pPr>
              <w:pStyle w:val="a7"/>
              <w:spacing w:before="0" w:after="0"/>
              <w:jc w:val="center"/>
              <w:rPr>
                <w:sz w:val="28"/>
                <w:szCs w:val="28"/>
                <w:lang w:val="uk-UA"/>
              </w:rPr>
            </w:pPr>
            <w:r w:rsidRPr="00061059">
              <w:rPr>
                <w:color w:val="000000"/>
                <w:sz w:val="28"/>
                <w:szCs w:val="28"/>
                <w:lang w:val="uk-UA"/>
              </w:rPr>
              <w:t>15%</w:t>
            </w:r>
          </w:p>
        </w:tc>
      </w:tr>
    </w:tbl>
    <w:p w:rsidR="006377C6" w:rsidRPr="00061059" w:rsidRDefault="006377C6" w:rsidP="00061059">
      <w:pPr>
        <w:spacing w:after="0" w:line="240" w:lineRule="auto"/>
        <w:rPr>
          <w:rFonts w:ascii="Times New Roman" w:hAnsi="Times New Roman" w:cs="Times New Roman"/>
          <w:sz w:val="28"/>
          <w:szCs w:val="28"/>
        </w:rPr>
      </w:pPr>
    </w:p>
    <w:p w:rsidR="006377C6" w:rsidRPr="00061059" w:rsidRDefault="006377C6" w:rsidP="00061059">
      <w:pPr>
        <w:pStyle w:val="a5"/>
        <w:rPr>
          <w:rFonts w:ascii="Times New Roman" w:hAnsi="Times New Roman" w:cs="Times New Roman"/>
          <w:color w:val="000000"/>
          <w:sz w:val="28"/>
          <w:szCs w:val="28"/>
          <w:lang w:val="uk-UA"/>
        </w:rPr>
      </w:pPr>
      <w:r w:rsidRPr="00061059">
        <w:rPr>
          <w:rFonts w:ascii="Times New Roman" w:hAnsi="Times New Roman" w:cs="Times New Roman"/>
          <w:sz w:val="28"/>
          <w:szCs w:val="28"/>
        </w:rPr>
        <w:t xml:space="preserve">                 Секретар  ради</w:t>
      </w:r>
      <w:proofErr w:type="gramStart"/>
      <w:r w:rsidRPr="00061059">
        <w:rPr>
          <w:rFonts w:ascii="Times New Roman" w:hAnsi="Times New Roman" w:cs="Times New Roman"/>
          <w:sz w:val="28"/>
          <w:szCs w:val="28"/>
        </w:rPr>
        <w:t xml:space="preserve">                                                    І.</w:t>
      </w:r>
      <w:proofErr w:type="gramEnd"/>
      <w:r w:rsidRPr="00061059">
        <w:rPr>
          <w:rFonts w:ascii="Times New Roman" w:hAnsi="Times New Roman" w:cs="Times New Roman"/>
          <w:sz w:val="28"/>
          <w:szCs w:val="28"/>
        </w:rPr>
        <w:t xml:space="preserve">Тринкаль    </w:t>
      </w:r>
    </w:p>
    <w:p w:rsidR="007956FA" w:rsidRPr="00061059" w:rsidRDefault="007956FA" w:rsidP="00061059">
      <w:pPr>
        <w:pStyle w:val="a5"/>
        <w:rPr>
          <w:rFonts w:ascii="Times New Roman" w:hAnsi="Times New Roman" w:cs="Times New Roman"/>
          <w:color w:val="000000"/>
          <w:sz w:val="28"/>
          <w:szCs w:val="28"/>
        </w:rPr>
      </w:pPr>
    </w:p>
    <w:p w:rsidR="007956FA" w:rsidRPr="00061059" w:rsidRDefault="007956FA" w:rsidP="00061059">
      <w:pPr>
        <w:pStyle w:val="a5"/>
        <w:rPr>
          <w:rFonts w:ascii="Times New Roman" w:hAnsi="Times New Roman" w:cs="Times New Roman"/>
          <w:color w:val="000000"/>
          <w:sz w:val="28"/>
          <w:szCs w:val="28"/>
        </w:rPr>
      </w:pPr>
    </w:p>
    <w:p w:rsidR="007956FA" w:rsidRPr="00061059" w:rsidRDefault="007956FA" w:rsidP="00061059">
      <w:pPr>
        <w:pStyle w:val="a5"/>
        <w:rPr>
          <w:rFonts w:ascii="Times New Roman" w:hAnsi="Times New Roman" w:cs="Times New Roman"/>
          <w:color w:val="000000"/>
          <w:sz w:val="28"/>
          <w:szCs w:val="28"/>
        </w:rPr>
      </w:pPr>
    </w:p>
    <w:p w:rsidR="007956FA" w:rsidRPr="00061059" w:rsidRDefault="007956FA" w:rsidP="00061059">
      <w:pPr>
        <w:pStyle w:val="a5"/>
        <w:rPr>
          <w:rFonts w:ascii="Times New Roman" w:hAnsi="Times New Roman" w:cs="Times New Roman"/>
          <w:color w:val="000000"/>
          <w:sz w:val="28"/>
          <w:szCs w:val="28"/>
        </w:rPr>
      </w:pPr>
    </w:p>
    <w:p w:rsidR="007956FA" w:rsidRPr="004152E9" w:rsidRDefault="007956FA" w:rsidP="00061059">
      <w:pPr>
        <w:pStyle w:val="a5"/>
        <w:rPr>
          <w:rFonts w:ascii="Times New Roman" w:hAnsi="Times New Roman" w:cs="Times New Roman"/>
          <w:color w:val="000000"/>
          <w:sz w:val="28"/>
          <w:szCs w:val="28"/>
          <w:lang w:val="uk-UA"/>
        </w:rPr>
      </w:pPr>
    </w:p>
    <w:p w:rsidR="007956FA" w:rsidRPr="00061059" w:rsidRDefault="007956FA" w:rsidP="00061059">
      <w:pPr>
        <w:pStyle w:val="a5"/>
        <w:rPr>
          <w:rFonts w:ascii="Times New Roman" w:hAnsi="Times New Roman" w:cs="Times New Roman"/>
          <w:color w:val="000000"/>
          <w:sz w:val="28"/>
          <w:szCs w:val="28"/>
        </w:rPr>
      </w:pPr>
    </w:p>
    <w:p w:rsidR="007956FA" w:rsidRPr="00061059" w:rsidRDefault="007956FA" w:rsidP="00061059">
      <w:pPr>
        <w:pStyle w:val="a5"/>
        <w:rPr>
          <w:rFonts w:ascii="Times New Roman" w:hAnsi="Times New Roman" w:cs="Times New Roman"/>
          <w:color w:val="000000"/>
          <w:sz w:val="28"/>
          <w:szCs w:val="28"/>
        </w:rPr>
      </w:pPr>
    </w:p>
    <w:p w:rsidR="007956FA" w:rsidRPr="00061059" w:rsidRDefault="007956FA" w:rsidP="00061059">
      <w:pPr>
        <w:pStyle w:val="a5"/>
        <w:rPr>
          <w:rFonts w:ascii="Times New Roman" w:hAnsi="Times New Roman" w:cs="Times New Roman"/>
          <w:sz w:val="28"/>
          <w:szCs w:val="28"/>
        </w:rPr>
      </w:pPr>
    </w:p>
    <w:p w:rsidR="007956FA" w:rsidRPr="00061059" w:rsidRDefault="007956FA" w:rsidP="00061059">
      <w:pPr>
        <w:pStyle w:val="a5"/>
        <w:rPr>
          <w:rFonts w:ascii="Times New Roman" w:hAnsi="Times New Roman" w:cs="Times New Roman"/>
          <w:b/>
          <w:bCs/>
          <w:sz w:val="28"/>
          <w:szCs w:val="28"/>
        </w:rPr>
      </w:pPr>
    </w:p>
    <w:p w:rsidR="007956FA" w:rsidRPr="00061059" w:rsidRDefault="007956FA" w:rsidP="00061059">
      <w:pPr>
        <w:pStyle w:val="a5"/>
        <w:rPr>
          <w:rFonts w:ascii="Times New Roman" w:hAnsi="Times New Roman" w:cs="Times New Roman"/>
          <w:b/>
          <w:bCs/>
          <w:sz w:val="28"/>
          <w:szCs w:val="28"/>
        </w:rPr>
      </w:pPr>
    </w:p>
    <w:p w:rsidR="007956FA" w:rsidRPr="00061059" w:rsidRDefault="007956FA" w:rsidP="00061059">
      <w:pPr>
        <w:pStyle w:val="a5"/>
        <w:rPr>
          <w:rFonts w:ascii="Times New Roman" w:hAnsi="Times New Roman" w:cs="Times New Roman"/>
          <w:b/>
          <w:bCs/>
          <w:sz w:val="28"/>
          <w:szCs w:val="28"/>
        </w:rPr>
      </w:pPr>
    </w:p>
    <w:p w:rsidR="007956FA" w:rsidRPr="00061059" w:rsidRDefault="007956FA" w:rsidP="00061059">
      <w:pPr>
        <w:pStyle w:val="a5"/>
        <w:rPr>
          <w:rFonts w:ascii="Times New Roman" w:hAnsi="Times New Roman" w:cs="Times New Roman"/>
          <w:b/>
          <w:bCs/>
          <w:sz w:val="28"/>
          <w:szCs w:val="28"/>
        </w:rPr>
      </w:pPr>
    </w:p>
    <w:p w:rsidR="007956FA" w:rsidRPr="00061059" w:rsidRDefault="007956FA" w:rsidP="00061059">
      <w:pPr>
        <w:pStyle w:val="a5"/>
        <w:rPr>
          <w:rFonts w:ascii="Times New Roman" w:hAnsi="Times New Roman" w:cs="Times New Roman"/>
          <w:b/>
          <w:bCs/>
          <w:sz w:val="28"/>
          <w:szCs w:val="28"/>
        </w:rPr>
      </w:pPr>
    </w:p>
    <w:p w:rsidR="007956FA" w:rsidRPr="00061059" w:rsidRDefault="007956FA" w:rsidP="00061059">
      <w:pPr>
        <w:pStyle w:val="a5"/>
        <w:rPr>
          <w:rFonts w:ascii="Times New Roman" w:hAnsi="Times New Roman" w:cs="Times New Roman"/>
          <w:b/>
          <w:bCs/>
          <w:sz w:val="28"/>
          <w:szCs w:val="28"/>
        </w:rPr>
      </w:pPr>
    </w:p>
    <w:p w:rsidR="007956FA" w:rsidRPr="00061059" w:rsidRDefault="007956FA" w:rsidP="00061059">
      <w:pPr>
        <w:pStyle w:val="a5"/>
        <w:rPr>
          <w:rFonts w:ascii="Times New Roman" w:hAnsi="Times New Roman" w:cs="Times New Roman"/>
          <w:b/>
          <w:bCs/>
          <w:sz w:val="28"/>
          <w:szCs w:val="28"/>
          <w:lang w:val="uk-UA"/>
        </w:rPr>
      </w:pPr>
    </w:p>
    <w:sectPr w:rsidR="007956FA" w:rsidRPr="00061059" w:rsidSect="003E04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UkrainianBaltica">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245F"/>
    <w:multiLevelType w:val="hybridMultilevel"/>
    <w:tmpl w:val="8DBE5A58"/>
    <w:lvl w:ilvl="0" w:tplc="DAAC733E">
      <w:start w:val="6"/>
      <w:numFmt w:val="bullet"/>
      <w:lvlText w:val="-"/>
      <w:lvlJc w:val="left"/>
      <w:pPr>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BF30899"/>
    <w:multiLevelType w:val="hybridMultilevel"/>
    <w:tmpl w:val="41664F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2C67DA"/>
    <w:multiLevelType w:val="multilevel"/>
    <w:tmpl w:val="CAB051BC"/>
    <w:lvl w:ilvl="0">
      <w:start w:val="1"/>
      <w:numFmt w:val="bullet"/>
      <w:lvlText w:val=""/>
      <w:lvlJc w:val="left"/>
      <w:pPr>
        <w:tabs>
          <w:tab w:val="num" w:pos="982"/>
        </w:tabs>
        <w:ind w:left="982"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38A1F71"/>
    <w:multiLevelType w:val="singleLevel"/>
    <w:tmpl w:val="0419000F"/>
    <w:lvl w:ilvl="0">
      <w:start w:val="5"/>
      <w:numFmt w:val="decimal"/>
      <w:lvlText w:val="%1."/>
      <w:lvlJc w:val="left"/>
      <w:pPr>
        <w:tabs>
          <w:tab w:val="num" w:pos="360"/>
        </w:tabs>
        <w:ind w:left="360" w:hanging="360"/>
      </w:pPr>
      <w:rPr>
        <w:rFonts w:cs="Times New Roman"/>
      </w:rPr>
    </w:lvl>
  </w:abstractNum>
  <w:abstractNum w:abstractNumId="4">
    <w:nsid w:val="33771489"/>
    <w:multiLevelType w:val="hybridMultilevel"/>
    <w:tmpl w:val="31C01BCA"/>
    <w:lvl w:ilvl="0" w:tplc="D04A2DD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
    <w:nsid w:val="46A450A6"/>
    <w:multiLevelType w:val="hybridMultilevel"/>
    <w:tmpl w:val="685AD2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C534B56"/>
    <w:multiLevelType w:val="multilevel"/>
    <w:tmpl w:val="26E80D7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7">
    <w:nsid w:val="56F24027"/>
    <w:multiLevelType w:val="hybridMultilevel"/>
    <w:tmpl w:val="866425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7EC2EB0"/>
    <w:multiLevelType w:val="multilevel"/>
    <w:tmpl w:val="8E8CF8E2"/>
    <w:lvl w:ilvl="0">
      <w:start w:val="1"/>
      <w:numFmt w:val="bullet"/>
      <w:lvlText w:val=""/>
      <w:lvlJc w:val="left"/>
      <w:pPr>
        <w:tabs>
          <w:tab w:val="num" w:pos="982"/>
        </w:tabs>
        <w:ind w:left="982"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64611D9A"/>
    <w:multiLevelType w:val="hybridMultilevel"/>
    <w:tmpl w:val="F5C07F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8B81CE4"/>
    <w:multiLevelType w:val="hybridMultilevel"/>
    <w:tmpl w:val="FD2C4A4E"/>
    <w:lvl w:ilvl="0" w:tplc="1F0C897C">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6E21481F"/>
    <w:multiLevelType w:val="hybridMultilevel"/>
    <w:tmpl w:val="A342B4A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D186098"/>
    <w:multiLevelType w:val="hybridMultilevel"/>
    <w:tmpl w:val="C21053AC"/>
    <w:lvl w:ilvl="0" w:tplc="0FA0AF6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9"/>
  </w:num>
  <w:num w:numId="9">
    <w:abstractNumId w:val="3"/>
  </w:num>
  <w:num w:numId="10">
    <w:abstractNumId w:val="3"/>
    <w:lvlOverride w:ilvl="0">
      <w:startOverride w:val="5"/>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7956FA"/>
    <w:rsid w:val="00061059"/>
    <w:rsid w:val="00080024"/>
    <w:rsid w:val="000B0185"/>
    <w:rsid w:val="00180F38"/>
    <w:rsid w:val="00230BE1"/>
    <w:rsid w:val="00233C2A"/>
    <w:rsid w:val="00266FA2"/>
    <w:rsid w:val="002D2405"/>
    <w:rsid w:val="003E0426"/>
    <w:rsid w:val="004152E9"/>
    <w:rsid w:val="00574A75"/>
    <w:rsid w:val="0061521F"/>
    <w:rsid w:val="006377C6"/>
    <w:rsid w:val="00662662"/>
    <w:rsid w:val="006E0B9C"/>
    <w:rsid w:val="0073177E"/>
    <w:rsid w:val="007956FA"/>
    <w:rsid w:val="00855158"/>
    <w:rsid w:val="00A6752A"/>
    <w:rsid w:val="00A84F9E"/>
    <w:rsid w:val="00AE3C8F"/>
    <w:rsid w:val="00B51392"/>
    <w:rsid w:val="00B71CC1"/>
    <w:rsid w:val="00BC6CAA"/>
    <w:rsid w:val="00C84BAE"/>
    <w:rsid w:val="00D5584E"/>
    <w:rsid w:val="00D91C59"/>
    <w:rsid w:val="00DB0F16"/>
    <w:rsid w:val="00E5121B"/>
    <w:rsid w:val="00E833DB"/>
    <w:rsid w:val="00F00742"/>
    <w:rsid w:val="00FB2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426"/>
  </w:style>
  <w:style w:type="paragraph" w:styleId="1">
    <w:name w:val="heading 1"/>
    <w:basedOn w:val="a"/>
    <w:next w:val="a"/>
    <w:link w:val="10"/>
    <w:qFormat/>
    <w:rsid w:val="007956FA"/>
    <w:pPr>
      <w:keepNext/>
      <w:spacing w:after="0" w:line="240" w:lineRule="auto"/>
      <w:jc w:val="center"/>
      <w:outlineLvl w:val="0"/>
    </w:pPr>
    <w:rPr>
      <w:rFonts w:ascii="Times New Roman" w:eastAsia="Times New Roman" w:hAnsi="Times New Roman" w:cs="Times New Roman"/>
      <w:sz w:val="36"/>
      <w:szCs w:val="36"/>
      <w:lang w:val="uk-UA"/>
    </w:rPr>
  </w:style>
  <w:style w:type="paragraph" w:styleId="2">
    <w:name w:val="heading 2"/>
    <w:basedOn w:val="a"/>
    <w:next w:val="a"/>
    <w:link w:val="20"/>
    <w:qFormat/>
    <w:rsid w:val="007956FA"/>
    <w:pPr>
      <w:keepNext/>
      <w:spacing w:after="0" w:line="240" w:lineRule="auto"/>
      <w:jc w:val="center"/>
      <w:outlineLvl w:val="1"/>
    </w:pPr>
    <w:rPr>
      <w:rFonts w:ascii="Times New Roman" w:eastAsia="Calibri" w:hAnsi="Times New Roman" w:cs="Times New Roman"/>
      <w:b/>
      <w:sz w:val="32"/>
      <w:szCs w:val="20"/>
      <w:lang w:val="uk-UA"/>
    </w:rPr>
  </w:style>
  <w:style w:type="paragraph" w:styleId="3">
    <w:name w:val="heading 3"/>
    <w:basedOn w:val="a"/>
    <w:next w:val="a"/>
    <w:link w:val="30"/>
    <w:qFormat/>
    <w:rsid w:val="007956FA"/>
    <w:pPr>
      <w:keepNext/>
      <w:keepLines/>
      <w:spacing w:before="200" w:after="0"/>
      <w:outlineLvl w:val="2"/>
    </w:pPr>
    <w:rPr>
      <w:rFonts w:ascii="Cambria" w:eastAsia="Calibri" w:hAnsi="Cambria" w:cs="Times New Roman"/>
      <w:b/>
      <w:bCs/>
      <w:color w:val="4F81BD"/>
      <w:lang w:eastAsia="en-US"/>
    </w:rPr>
  </w:style>
  <w:style w:type="paragraph" w:styleId="4">
    <w:name w:val="heading 4"/>
    <w:basedOn w:val="a"/>
    <w:next w:val="a"/>
    <w:link w:val="40"/>
    <w:qFormat/>
    <w:rsid w:val="007956FA"/>
    <w:pPr>
      <w:keepNext/>
      <w:widowControl w:val="0"/>
      <w:spacing w:after="0" w:line="360" w:lineRule="auto"/>
      <w:jc w:val="both"/>
      <w:outlineLvl w:val="3"/>
    </w:pPr>
    <w:rPr>
      <w:rFonts w:ascii="Times New Roman" w:eastAsia="Calibri" w:hAnsi="Times New Roman" w:cs="Times New Roman"/>
      <w:b/>
      <w:szCs w:val="20"/>
      <w:lang w:val="uk-UA"/>
    </w:rPr>
  </w:style>
  <w:style w:type="paragraph" w:styleId="5">
    <w:name w:val="heading 5"/>
    <w:basedOn w:val="a"/>
    <w:next w:val="a"/>
    <w:link w:val="50"/>
    <w:qFormat/>
    <w:rsid w:val="007956FA"/>
    <w:pPr>
      <w:keepNext/>
      <w:widowControl w:val="0"/>
      <w:spacing w:after="0" w:line="240" w:lineRule="auto"/>
      <w:ind w:left="57" w:right="57"/>
      <w:jc w:val="both"/>
      <w:outlineLvl w:val="4"/>
    </w:pPr>
    <w:rPr>
      <w:rFonts w:ascii="Times New Roman" w:eastAsia="Calibri" w:hAnsi="Times New Roman" w:cs="Times New Roman"/>
      <w:b/>
      <w:i/>
      <w:sz w:val="20"/>
      <w:szCs w:val="20"/>
      <w:lang w:val="uk-UA"/>
    </w:rPr>
  </w:style>
  <w:style w:type="paragraph" w:styleId="6">
    <w:name w:val="heading 6"/>
    <w:basedOn w:val="a"/>
    <w:next w:val="a"/>
    <w:link w:val="60"/>
    <w:qFormat/>
    <w:rsid w:val="007956FA"/>
    <w:pPr>
      <w:keepNext/>
      <w:widowControl w:val="0"/>
      <w:spacing w:after="0" w:line="240" w:lineRule="auto"/>
      <w:ind w:left="57" w:right="57"/>
      <w:jc w:val="both"/>
      <w:outlineLvl w:val="5"/>
    </w:pPr>
    <w:rPr>
      <w:rFonts w:ascii="Times New Roman" w:eastAsia="Calibri" w:hAnsi="Times New Roman" w:cs="Times New Roman"/>
      <w:b/>
      <w:szCs w:val="20"/>
      <w:lang w:val="uk-UA"/>
    </w:rPr>
  </w:style>
  <w:style w:type="paragraph" w:styleId="7">
    <w:name w:val="heading 7"/>
    <w:basedOn w:val="a"/>
    <w:next w:val="a"/>
    <w:link w:val="70"/>
    <w:qFormat/>
    <w:rsid w:val="007956FA"/>
    <w:pPr>
      <w:keepNext/>
      <w:widowControl w:val="0"/>
      <w:spacing w:after="0" w:line="240" w:lineRule="auto"/>
      <w:ind w:left="57" w:right="57"/>
      <w:jc w:val="both"/>
      <w:outlineLvl w:val="6"/>
    </w:pPr>
    <w:rPr>
      <w:rFonts w:ascii="Times New Roman" w:eastAsia="Calibri" w:hAnsi="Times New Roman" w:cs="Times New Roman"/>
      <w:b/>
      <w:sz w:val="26"/>
      <w:szCs w:val="20"/>
      <w:lang w:val="uk-UA"/>
    </w:rPr>
  </w:style>
  <w:style w:type="paragraph" w:styleId="8">
    <w:name w:val="heading 8"/>
    <w:basedOn w:val="a"/>
    <w:next w:val="a"/>
    <w:link w:val="80"/>
    <w:qFormat/>
    <w:rsid w:val="007956FA"/>
    <w:pPr>
      <w:keepNext/>
      <w:widowControl w:val="0"/>
      <w:spacing w:after="0" w:line="240" w:lineRule="auto"/>
      <w:ind w:left="57" w:right="57"/>
      <w:jc w:val="both"/>
      <w:outlineLvl w:val="7"/>
    </w:pPr>
    <w:rPr>
      <w:rFonts w:ascii="Times New Roman" w:eastAsia="Calibri" w:hAnsi="Times New Roman" w:cs="Times New Roman"/>
      <w:b/>
      <w:sz w:val="30"/>
      <w:szCs w:val="20"/>
      <w:lang w:val="uk-UA"/>
    </w:rPr>
  </w:style>
  <w:style w:type="paragraph" w:styleId="9">
    <w:name w:val="heading 9"/>
    <w:basedOn w:val="a"/>
    <w:next w:val="a"/>
    <w:link w:val="90"/>
    <w:qFormat/>
    <w:rsid w:val="007956FA"/>
    <w:pPr>
      <w:keepNext/>
      <w:widowControl w:val="0"/>
      <w:spacing w:after="0" w:line="240" w:lineRule="auto"/>
      <w:ind w:left="57" w:firstLine="57"/>
      <w:jc w:val="both"/>
      <w:outlineLvl w:val="8"/>
    </w:pPr>
    <w:rPr>
      <w:rFonts w:ascii="Times New Roman" w:eastAsia="Calibri" w:hAnsi="Times New Roman" w:cs="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56FA"/>
    <w:rPr>
      <w:rFonts w:ascii="Times New Roman" w:eastAsia="Times New Roman" w:hAnsi="Times New Roman" w:cs="Times New Roman"/>
      <w:sz w:val="36"/>
      <w:szCs w:val="36"/>
      <w:lang w:val="uk-UA"/>
    </w:rPr>
  </w:style>
  <w:style w:type="paragraph" w:styleId="a3">
    <w:name w:val="Subtitle"/>
    <w:basedOn w:val="a"/>
    <w:link w:val="a4"/>
    <w:uiPriority w:val="99"/>
    <w:qFormat/>
    <w:rsid w:val="007956FA"/>
    <w:pPr>
      <w:spacing w:after="0" w:line="240" w:lineRule="auto"/>
      <w:jc w:val="center"/>
    </w:pPr>
    <w:rPr>
      <w:rFonts w:ascii="Times New Roman" w:eastAsia="Times New Roman" w:hAnsi="Times New Roman" w:cs="Times New Roman"/>
      <w:sz w:val="28"/>
      <w:szCs w:val="28"/>
      <w:lang w:val="uk-UA"/>
    </w:rPr>
  </w:style>
  <w:style w:type="character" w:customStyle="1" w:styleId="a4">
    <w:name w:val="Подзаголовок Знак"/>
    <w:basedOn w:val="a0"/>
    <w:link w:val="a3"/>
    <w:uiPriority w:val="99"/>
    <w:rsid w:val="007956FA"/>
    <w:rPr>
      <w:rFonts w:ascii="Times New Roman" w:eastAsia="Times New Roman" w:hAnsi="Times New Roman" w:cs="Times New Roman"/>
      <w:sz w:val="28"/>
      <w:szCs w:val="28"/>
      <w:lang w:val="uk-UA"/>
    </w:rPr>
  </w:style>
  <w:style w:type="paragraph" w:styleId="a5">
    <w:name w:val="No Spacing"/>
    <w:uiPriority w:val="1"/>
    <w:qFormat/>
    <w:rsid w:val="007956FA"/>
    <w:pPr>
      <w:spacing w:after="0" w:line="240" w:lineRule="auto"/>
    </w:pPr>
  </w:style>
  <w:style w:type="paragraph" w:customStyle="1" w:styleId="rvps2">
    <w:name w:val="rvps2"/>
    <w:basedOn w:val="a"/>
    <w:rsid w:val="007956F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rsid w:val="007956FA"/>
    <w:rPr>
      <w:color w:val="0000FF"/>
      <w:u w:val="single"/>
    </w:rPr>
  </w:style>
  <w:style w:type="character" w:customStyle="1" w:styleId="apple-converted-space">
    <w:name w:val="apple-converted-space"/>
    <w:basedOn w:val="a0"/>
    <w:rsid w:val="007956FA"/>
  </w:style>
  <w:style w:type="character" w:customStyle="1" w:styleId="20">
    <w:name w:val="Заголовок 2 Знак"/>
    <w:basedOn w:val="a0"/>
    <w:link w:val="2"/>
    <w:rsid w:val="007956FA"/>
    <w:rPr>
      <w:rFonts w:ascii="Times New Roman" w:eastAsia="Calibri" w:hAnsi="Times New Roman" w:cs="Times New Roman"/>
      <w:b/>
      <w:sz w:val="32"/>
      <w:szCs w:val="20"/>
      <w:lang w:val="uk-UA"/>
    </w:rPr>
  </w:style>
  <w:style w:type="character" w:customStyle="1" w:styleId="30">
    <w:name w:val="Заголовок 3 Знак"/>
    <w:basedOn w:val="a0"/>
    <w:link w:val="3"/>
    <w:rsid w:val="007956FA"/>
    <w:rPr>
      <w:rFonts w:ascii="Cambria" w:eastAsia="Calibri" w:hAnsi="Cambria" w:cs="Times New Roman"/>
      <w:b/>
      <w:bCs/>
      <w:color w:val="4F81BD"/>
      <w:lang w:eastAsia="en-US"/>
    </w:rPr>
  </w:style>
  <w:style w:type="character" w:customStyle="1" w:styleId="40">
    <w:name w:val="Заголовок 4 Знак"/>
    <w:basedOn w:val="a0"/>
    <w:link w:val="4"/>
    <w:rsid w:val="007956FA"/>
    <w:rPr>
      <w:rFonts w:ascii="Times New Roman" w:eastAsia="Calibri" w:hAnsi="Times New Roman" w:cs="Times New Roman"/>
      <w:b/>
      <w:szCs w:val="20"/>
      <w:lang w:val="uk-UA"/>
    </w:rPr>
  </w:style>
  <w:style w:type="character" w:customStyle="1" w:styleId="50">
    <w:name w:val="Заголовок 5 Знак"/>
    <w:basedOn w:val="a0"/>
    <w:link w:val="5"/>
    <w:rsid w:val="007956FA"/>
    <w:rPr>
      <w:rFonts w:ascii="Times New Roman" w:eastAsia="Calibri" w:hAnsi="Times New Roman" w:cs="Times New Roman"/>
      <w:b/>
      <w:i/>
      <w:sz w:val="20"/>
      <w:szCs w:val="20"/>
      <w:lang w:val="uk-UA"/>
    </w:rPr>
  </w:style>
  <w:style w:type="character" w:customStyle="1" w:styleId="60">
    <w:name w:val="Заголовок 6 Знак"/>
    <w:basedOn w:val="a0"/>
    <w:link w:val="6"/>
    <w:rsid w:val="007956FA"/>
    <w:rPr>
      <w:rFonts w:ascii="Times New Roman" w:eastAsia="Calibri" w:hAnsi="Times New Roman" w:cs="Times New Roman"/>
      <w:b/>
      <w:szCs w:val="20"/>
      <w:lang w:val="uk-UA"/>
    </w:rPr>
  </w:style>
  <w:style w:type="character" w:customStyle="1" w:styleId="70">
    <w:name w:val="Заголовок 7 Знак"/>
    <w:basedOn w:val="a0"/>
    <w:link w:val="7"/>
    <w:rsid w:val="007956FA"/>
    <w:rPr>
      <w:rFonts w:ascii="Times New Roman" w:eastAsia="Calibri" w:hAnsi="Times New Roman" w:cs="Times New Roman"/>
      <w:b/>
      <w:sz w:val="26"/>
      <w:szCs w:val="20"/>
      <w:lang w:val="uk-UA"/>
    </w:rPr>
  </w:style>
  <w:style w:type="character" w:customStyle="1" w:styleId="80">
    <w:name w:val="Заголовок 8 Знак"/>
    <w:basedOn w:val="a0"/>
    <w:link w:val="8"/>
    <w:rsid w:val="007956FA"/>
    <w:rPr>
      <w:rFonts w:ascii="Times New Roman" w:eastAsia="Calibri" w:hAnsi="Times New Roman" w:cs="Times New Roman"/>
      <w:b/>
      <w:sz w:val="30"/>
      <w:szCs w:val="20"/>
      <w:lang w:val="uk-UA"/>
    </w:rPr>
  </w:style>
  <w:style w:type="character" w:customStyle="1" w:styleId="90">
    <w:name w:val="Заголовок 9 Знак"/>
    <w:basedOn w:val="a0"/>
    <w:link w:val="9"/>
    <w:rsid w:val="007956FA"/>
    <w:rPr>
      <w:rFonts w:ascii="Times New Roman" w:eastAsia="Calibri" w:hAnsi="Times New Roman" w:cs="Times New Roman"/>
      <w:b/>
      <w:szCs w:val="20"/>
      <w:lang w:val="uk-UA"/>
    </w:rPr>
  </w:style>
  <w:style w:type="paragraph" w:customStyle="1" w:styleId="StyleZakonu">
    <w:name w:val="StyleZakonu"/>
    <w:basedOn w:val="a"/>
    <w:rsid w:val="007956FA"/>
    <w:pPr>
      <w:spacing w:after="60" w:line="220" w:lineRule="exact"/>
      <w:ind w:firstLine="284"/>
      <w:jc w:val="both"/>
    </w:pPr>
    <w:rPr>
      <w:rFonts w:ascii="Times New Roman" w:eastAsia="Calibri" w:hAnsi="Times New Roman" w:cs="Times New Roman"/>
      <w:sz w:val="20"/>
      <w:szCs w:val="20"/>
      <w:lang w:val="uk-UA"/>
    </w:rPr>
  </w:style>
  <w:style w:type="paragraph" w:styleId="HTML">
    <w:name w:val="HTML Preformatted"/>
    <w:basedOn w:val="a"/>
    <w:link w:val="HTML0"/>
    <w:semiHidden/>
    <w:rsid w:val="0079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semiHidden/>
    <w:rsid w:val="007956FA"/>
    <w:rPr>
      <w:rFonts w:ascii="Courier New" w:eastAsia="Calibri" w:hAnsi="Courier New" w:cs="Courier New"/>
      <w:sz w:val="20"/>
      <w:szCs w:val="20"/>
    </w:rPr>
  </w:style>
  <w:style w:type="paragraph" w:styleId="a7">
    <w:name w:val="Normal (Web)"/>
    <w:basedOn w:val="a"/>
    <w:rsid w:val="007956FA"/>
    <w:pPr>
      <w:spacing w:before="100" w:after="100" w:line="240" w:lineRule="auto"/>
    </w:pPr>
    <w:rPr>
      <w:rFonts w:ascii="Times New Roman" w:eastAsia="Calibri" w:hAnsi="Times New Roman" w:cs="Times New Roman"/>
      <w:sz w:val="24"/>
      <w:szCs w:val="20"/>
    </w:rPr>
  </w:style>
  <w:style w:type="paragraph" w:styleId="a8">
    <w:name w:val="footnote text"/>
    <w:basedOn w:val="a"/>
    <w:link w:val="a9"/>
    <w:semiHidden/>
    <w:rsid w:val="007956FA"/>
    <w:pPr>
      <w:spacing w:after="0" w:line="240" w:lineRule="auto"/>
      <w:ind w:firstLine="567"/>
      <w:jc w:val="both"/>
    </w:pPr>
    <w:rPr>
      <w:rFonts w:ascii="UkrainianBaltica" w:eastAsia="Calibri" w:hAnsi="UkrainianBaltica" w:cs="Times New Roman"/>
      <w:sz w:val="20"/>
      <w:szCs w:val="20"/>
    </w:rPr>
  </w:style>
  <w:style w:type="character" w:customStyle="1" w:styleId="a9">
    <w:name w:val="Текст сноски Знак"/>
    <w:basedOn w:val="a0"/>
    <w:link w:val="a8"/>
    <w:semiHidden/>
    <w:rsid w:val="007956FA"/>
    <w:rPr>
      <w:rFonts w:ascii="UkrainianBaltica" w:eastAsia="Calibri" w:hAnsi="UkrainianBaltica" w:cs="Times New Roman"/>
      <w:sz w:val="20"/>
      <w:szCs w:val="20"/>
    </w:rPr>
  </w:style>
  <w:style w:type="paragraph" w:styleId="aa">
    <w:name w:val="header"/>
    <w:basedOn w:val="a"/>
    <w:link w:val="ab"/>
    <w:rsid w:val="007956FA"/>
    <w:pPr>
      <w:tabs>
        <w:tab w:val="center" w:pos="4703"/>
        <w:tab w:val="right" w:pos="9406"/>
      </w:tabs>
      <w:spacing w:after="0" w:line="240" w:lineRule="auto"/>
    </w:pPr>
    <w:rPr>
      <w:rFonts w:ascii="Times New Roman CYR" w:eastAsia="Calibri" w:hAnsi="Times New Roman CYR" w:cs="Times New Roman"/>
      <w:sz w:val="20"/>
      <w:szCs w:val="20"/>
    </w:rPr>
  </w:style>
  <w:style w:type="character" w:customStyle="1" w:styleId="ab">
    <w:name w:val="Верхний колонтитул Знак"/>
    <w:basedOn w:val="a0"/>
    <w:link w:val="aa"/>
    <w:rsid w:val="007956FA"/>
    <w:rPr>
      <w:rFonts w:ascii="Times New Roman CYR" w:eastAsia="Calibri" w:hAnsi="Times New Roman CYR" w:cs="Times New Roman"/>
      <w:sz w:val="20"/>
      <w:szCs w:val="20"/>
    </w:rPr>
  </w:style>
  <w:style w:type="paragraph" w:styleId="ac">
    <w:name w:val="footer"/>
    <w:basedOn w:val="a"/>
    <w:link w:val="ad"/>
    <w:semiHidden/>
    <w:rsid w:val="007956FA"/>
    <w:pPr>
      <w:tabs>
        <w:tab w:val="center" w:pos="4153"/>
        <w:tab w:val="right" w:pos="8306"/>
      </w:tabs>
      <w:spacing w:after="0" w:line="240" w:lineRule="auto"/>
    </w:pPr>
    <w:rPr>
      <w:rFonts w:ascii="Times New Roman" w:eastAsia="Calibri" w:hAnsi="Times New Roman" w:cs="Times New Roman"/>
      <w:sz w:val="20"/>
      <w:szCs w:val="20"/>
      <w:lang w:val="uk-UA"/>
    </w:rPr>
  </w:style>
  <w:style w:type="character" w:customStyle="1" w:styleId="ad">
    <w:name w:val="Нижний колонтитул Знак"/>
    <w:basedOn w:val="a0"/>
    <w:link w:val="ac"/>
    <w:semiHidden/>
    <w:rsid w:val="007956FA"/>
    <w:rPr>
      <w:rFonts w:ascii="Times New Roman" w:eastAsia="Calibri" w:hAnsi="Times New Roman" w:cs="Times New Roman"/>
      <w:sz w:val="20"/>
      <w:szCs w:val="20"/>
      <w:lang w:val="uk-UA"/>
    </w:rPr>
  </w:style>
  <w:style w:type="paragraph" w:styleId="ae">
    <w:name w:val="Title"/>
    <w:basedOn w:val="a"/>
    <w:next w:val="a"/>
    <w:link w:val="af"/>
    <w:qFormat/>
    <w:rsid w:val="007956FA"/>
    <w:pPr>
      <w:autoSpaceDE w:val="0"/>
      <w:autoSpaceDN w:val="0"/>
      <w:spacing w:after="0" w:line="240" w:lineRule="auto"/>
      <w:jc w:val="center"/>
    </w:pPr>
    <w:rPr>
      <w:rFonts w:ascii="Times New Roman" w:eastAsia="Calibri" w:hAnsi="Times New Roman" w:cs="Times New Roman"/>
      <w:sz w:val="28"/>
      <w:szCs w:val="28"/>
      <w:lang w:val="en-US"/>
    </w:rPr>
  </w:style>
  <w:style w:type="character" w:customStyle="1" w:styleId="af">
    <w:name w:val="Название Знак"/>
    <w:basedOn w:val="a0"/>
    <w:link w:val="ae"/>
    <w:rsid w:val="007956FA"/>
    <w:rPr>
      <w:rFonts w:ascii="Times New Roman" w:eastAsia="Calibri" w:hAnsi="Times New Roman" w:cs="Times New Roman"/>
      <w:sz w:val="28"/>
      <w:szCs w:val="28"/>
      <w:lang w:val="en-US"/>
    </w:rPr>
  </w:style>
  <w:style w:type="paragraph" w:styleId="af0">
    <w:name w:val="Body Text"/>
    <w:basedOn w:val="a"/>
    <w:link w:val="af1"/>
    <w:rsid w:val="007956FA"/>
    <w:pPr>
      <w:widowControl w:val="0"/>
      <w:spacing w:after="0" w:line="360" w:lineRule="auto"/>
      <w:jc w:val="both"/>
    </w:pPr>
    <w:rPr>
      <w:rFonts w:ascii="Times New Roman" w:eastAsia="Calibri" w:hAnsi="Times New Roman" w:cs="Times New Roman"/>
      <w:b/>
      <w:szCs w:val="20"/>
      <w:lang w:val="uk-UA"/>
    </w:rPr>
  </w:style>
  <w:style w:type="character" w:customStyle="1" w:styleId="af1">
    <w:name w:val="Основной текст Знак"/>
    <w:basedOn w:val="a0"/>
    <w:link w:val="af0"/>
    <w:rsid w:val="007956FA"/>
    <w:rPr>
      <w:rFonts w:ascii="Times New Roman" w:eastAsia="Calibri" w:hAnsi="Times New Roman" w:cs="Times New Roman"/>
      <w:b/>
      <w:szCs w:val="20"/>
      <w:lang w:val="uk-UA"/>
    </w:rPr>
  </w:style>
  <w:style w:type="paragraph" w:styleId="af2">
    <w:name w:val="Body Text Indent"/>
    <w:basedOn w:val="a"/>
    <w:link w:val="af3"/>
    <w:rsid w:val="007956FA"/>
    <w:pPr>
      <w:widowControl w:val="0"/>
      <w:tabs>
        <w:tab w:val="num" w:pos="360"/>
      </w:tabs>
      <w:spacing w:after="0" w:line="240" w:lineRule="auto"/>
      <w:ind w:right="57"/>
      <w:jc w:val="both"/>
    </w:pPr>
    <w:rPr>
      <w:rFonts w:ascii="Times New Roman" w:eastAsia="Calibri" w:hAnsi="Times New Roman" w:cs="Times New Roman"/>
      <w:sz w:val="20"/>
      <w:szCs w:val="20"/>
      <w:lang w:val="uk-UA"/>
    </w:rPr>
  </w:style>
  <w:style w:type="character" w:customStyle="1" w:styleId="af3">
    <w:name w:val="Основной текст с отступом Знак"/>
    <w:basedOn w:val="a0"/>
    <w:link w:val="af2"/>
    <w:rsid w:val="007956FA"/>
    <w:rPr>
      <w:rFonts w:ascii="Times New Roman" w:eastAsia="Calibri" w:hAnsi="Times New Roman" w:cs="Times New Roman"/>
      <w:sz w:val="20"/>
      <w:szCs w:val="20"/>
      <w:lang w:val="uk-UA"/>
    </w:rPr>
  </w:style>
  <w:style w:type="paragraph" w:styleId="21">
    <w:name w:val="Body Text 2"/>
    <w:basedOn w:val="a"/>
    <w:link w:val="22"/>
    <w:rsid w:val="007956FA"/>
    <w:pPr>
      <w:widowControl w:val="0"/>
      <w:spacing w:after="0" w:line="240" w:lineRule="auto"/>
      <w:jc w:val="both"/>
    </w:pPr>
    <w:rPr>
      <w:rFonts w:ascii="Times New Roman" w:eastAsia="Calibri" w:hAnsi="Times New Roman" w:cs="Times New Roman"/>
      <w:b/>
      <w:sz w:val="26"/>
      <w:szCs w:val="20"/>
      <w:lang w:val="uk-UA"/>
    </w:rPr>
  </w:style>
  <w:style w:type="character" w:customStyle="1" w:styleId="22">
    <w:name w:val="Основной текст 2 Знак"/>
    <w:basedOn w:val="a0"/>
    <w:link w:val="21"/>
    <w:rsid w:val="007956FA"/>
    <w:rPr>
      <w:rFonts w:ascii="Times New Roman" w:eastAsia="Calibri" w:hAnsi="Times New Roman" w:cs="Times New Roman"/>
      <w:b/>
      <w:sz w:val="26"/>
      <w:szCs w:val="20"/>
      <w:lang w:val="uk-UA"/>
    </w:rPr>
  </w:style>
  <w:style w:type="paragraph" w:styleId="31">
    <w:name w:val="Body Text 3"/>
    <w:basedOn w:val="a"/>
    <w:link w:val="32"/>
    <w:rsid w:val="007956FA"/>
    <w:pPr>
      <w:widowControl w:val="0"/>
      <w:spacing w:after="0" w:line="240" w:lineRule="auto"/>
      <w:jc w:val="both"/>
    </w:pPr>
    <w:rPr>
      <w:rFonts w:ascii="Times New Roman" w:eastAsia="Calibri" w:hAnsi="Times New Roman" w:cs="Times New Roman"/>
      <w:i/>
      <w:sz w:val="20"/>
      <w:szCs w:val="20"/>
      <w:lang w:val="uk-UA"/>
    </w:rPr>
  </w:style>
  <w:style w:type="character" w:customStyle="1" w:styleId="32">
    <w:name w:val="Основной текст 3 Знак"/>
    <w:basedOn w:val="a0"/>
    <w:link w:val="31"/>
    <w:rsid w:val="007956FA"/>
    <w:rPr>
      <w:rFonts w:ascii="Times New Roman" w:eastAsia="Calibri" w:hAnsi="Times New Roman" w:cs="Times New Roman"/>
      <w:i/>
      <w:sz w:val="20"/>
      <w:szCs w:val="20"/>
      <w:lang w:val="uk-UA"/>
    </w:rPr>
  </w:style>
  <w:style w:type="paragraph" w:styleId="23">
    <w:name w:val="Body Text Indent 2"/>
    <w:basedOn w:val="a"/>
    <w:link w:val="24"/>
    <w:rsid w:val="007956FA"/>
    <w:pPr>
      <w:widowControl w:val="0"/>
      <w:spacing w:after="0" w:line="240" w:lineRule="auto"/>
      <w:ind w:left="57"/>
      <w:jc w:val="both"/>
    </w:pPr>
    <w:rPr>
      <w:rFonts w:ascii="Times New Roman" w:eastAsia="Calibri" w:hAnsi="Times New Roman" w:cs="Times New Roman"/>
      <w:sz w:val="20"/>
      <w:szCs w:val="20"/>
      <w:lang w:val="uk-UA"/>
    </w:rPr>
  </w:style>
  <w:style w:type="character" w:customStyle="1" w:styleId="24">
    <w:name w:val="Основной текст с отступом 2 Знак"/>
    <w:basedOn w:val="a0"/>
    <w:link w:val="23"/>
    <w:rsid w:val="007956FA"/>
    <w:rPr>
      <w:rFonts w:ascii="Times New Roman" w:eastAsia="Calibri" w:hAnsi="Times New Roman" w:cs="Times New Roman"/>
      <w:sz w:val="20"/>
      <w:szCs w:val="20"/>
      <w:lang w:val="uk-UA"/>
    </w:rPr>
  </w:style>
  <w:style w:type="paragraph" w:styleId="33">
    <w:name w:val="Body Text Indent 3"/>
    <w:basedOn w:val="a"/>
    <w:link w:val="34"/>
    <w:rsid w:val="007956FA"/>
    <w:pPr>
      <w:spacing w:after="0" w:line="360" w:lineRule="auto"/>
      <w:ind w:firstLine="709"/>
      <w:jc w:val="both"/>
    </w:pPr>
    <w:rPr>
      <w:rFonts w:ascii="Times New Roman" w:eastAsia="Calibri" w:hAnsi="Times New Roman" w:cs="Times New Roman"/>
      <w:sz w:val="26"/>
      <w:szCs w:val="20"/>
      <w:lang w:val="uk-UA"/>
    </w:rPr>
  </w:style>
  <w:style w:type="character" w:customStyle="1" w:styleId="34">
    <w:name w:val="Основной текст с отступом 3 Знак"/>
    <w:basedOn w:val="a0"/>
    <w:link w:val="33"/>
    <w:rsid w:val="007956FA"/>
    <w:rPr>
      <w:rFonts w:ascii="Times New Roman" w:eastAsia="Calibri" w:hAnsi="Times New Roman" w:cs="Times New Roman"/>
      <w:sz w:val="26"/>
      <w:szCs w:val="20"/>
      <w:lang w:val="uk-UA"/>
    </w:rPr>
  </w:style>
  <w:style w:type="character" w:styleId="af4">
    <w:name w:val="Emphasis"/>
    <w:basedOn w:val="a0"/>
    <w:qFormat/>
    <w:rsid w:val="007956FA"/>
    <w:rPr>
      <w:rFonts w:cs="Times New Roman"/>
      <w:i/>
      <w:iCs/>
    </w:rPr>
  </w:style>
  <w:style w:type="paragraph" w:styleId="af5">
    <w:name w:val="Balloon Text"/>
    <w:basedOn w:val="a"/>
    <w:link w:val="af6"/>
    <w:rsid w:val="007956FA"/>
    <w:pPr>
      <w:spacing w:after="0" w:line="240" w:lineRule="auto"/>
    </w:pPr>
    <w:rPr>
      <w:rFonts w:ascii="Tahoma" w:eastAsia="Calibri" w:hAnsi="Tahoma" w:cs="Tahoma"/>
      <w:sz w:val="16"/>
      <w:szCs w:val="16"/>
    </w:rPr>
  </w:style>
  <w:style w:type="character" w:customStyle="1" w:styleId="af6">
    <w:name w:val="Текст выноски Знак"/>
    <w:basedOn w:val="a0"/>
    <w:link w:val="af5"/>
    <w:rsid w:val="007956FA"/>
    <w:rPr>
      <w:rFonts w:ascii="Tahoma" w:eastAsia="Calibri" w:hAnsi="Tahoma" w:cs="Tahoma"/>
      <w:sz w:val="16"/>
      <w:szCs w:val="16"/>
    </w:rPr>
  </w:style>
  <w:style w:type="character" w:customStyle="1" w:styleId="rvts46">
    <w:name w:val="rvts46"/>
    <w:basedOn w:val="a0"/>
    <w:rsid w:val="007956FA"/>
  </w:style>
  <w:style w:type="character" w:customStyle="1" w:styleId="rvts11">
    <w:name w:val="rvts11"/>
    <w:basedOn w:val="a0"/>
    <w:rsid w:val="007956FA"/>
  </w:style>
  <w:style w:type="character" w:customStyle="1" w:styleId="rvts0">
    <w:name w:val="rvts0"/>
    <w:basedOn w:val="a0"/>
    <w:rsid w:val="000610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3" Type="http://schemas.openxmlformats.org/officeDocument/2006/relationships/styles" Target="styles.xml"/><Relationship Id="rId7" Type="http://schemas.openxmlformats.org/officeDocument/2006/relationships/hyperlink" Target="https://zakon.rada.gov.ua/laws/show/66-2016-%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3EBB4-0E2B-4587-B10D-244A12E0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4600</Words>
  <Characters>26222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27</cp:revision>
  <cp:lastPrinted>2020-04-01T06:15:00Z</cp:lastPrinted>
  <dcterms:created xsi:type="dcterms:W3CDTF">2019-05-02T13:04:00Z</dcterms:created>
  <dcterms:modified xsi:type="dcterms:W3CDTF">2020-04-01T06:16:00Z</dcterms:modified>
</cp:coreProperties>
</file>