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15" w:rsidRDefault="00CE7541" w:rsidP="00B05B45">
      <w:pPr>
        <w:pStyle w:val="a4"/>
        <w:jc w:val="right"/>
        <w:rPr>
          <w:sz w:val="30"/>
          <w:szCs w:val="30"/>
        </w:rPr>
      </w:pPr>
      <w:r>
        <w:rPr>
          <w:noProof/>
          <w:lang w:val="ru-RU"/>
        </w:rPr>
        <w:drawing>
          <wp:anchor distT="0" distB="0" distL="114300" distR="114300" simplePos="0" relativeHeight="251658240" behindDoc="0" locked="0" layoutInCell="1" allowOverlap="1">
            <wp:simplePos x="0" y="0"/>
            <wp:positionH relativeFrom="column">
              <wp:posOffset>2700655</wp:posOffset>
            </wp:positionH>
            <wp:positionV relativeFrom="paragraph">
              <wp:posOffset>26670</wp:posOffset>
            </wp:positionV>
            <wp:extent cx="464185" cy="64960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4185" cy="649605"/>
                    </a:xfrm>
                    <a:prstGeom prst="rect">
                      <a:avLst/>
                    </a:prstGeom>
                    <a:noFill/>
                    <a:ln w="9525">
                      <a:noFill/>
                      <a:miter lim="800000"/>
                      <a:headEnd/>
                      <a:tailEnd/>
                    </a:ln>
                  </pic:spPr>
                </pic:pic>
              </a:graphicData>
            </a:graphic>
          </wp:anchor>
        </w:drawing>
      </w:r>
      <w:r w:rsidR="00B05B45">
        <w:rPr>
          <w:sz w:val="30"/>
          <w:szCs w:val="30"/>
        </w:rPr>
        <w:t xml:space="preserve">                         </w:t>
      </w:r>
      <w:r w:rsidR="004A1406">
        <w:rPr>
          <w:sz w:val="30"/>
          <w:szCs w:val="30"/>
        </w:rPr>
        <w:t xml:space="preserve">                          </w:t>
      </w:r>
    </w:p>
    <w:p w:rsidR="00253A15" w:rsidRDefault="00253A15" w:rsidP="00253A15">
      <w:pPr>
        <w:pStyle w:val="a4"/>
        <w:rPr>
          <w:sz w:val="30"/>
          <w:szCs w:val="30"/>
        </w:rPr>
      </w:pPr>
      <w:r w:rsidRPr="00830DC3">
        <w:rPr>
          <w:sz w:val="30"/>
          <w:szCs w:val="30"/>
        </w:rPr>
        <w:t>ЛІ</w:t>
      </w:r>
      <w:r w:rsidR="00EC706F">
        <w:rPr>
          <w:sz w:val="30"/>
          <w:szCs w:val="30"/>
        </w:rPr>
        <w:t>СІВСЬКА  СІЛЬСЬКА</w:t>
      </w:r>
      <w:r w:rsidRPr="00830DC3">
        <w:rPr>
          <w:sz w:val="30"/>
          <w:szCs w:val="30"/>
        </w:rPr>
        <w:t xml:space="preserve">  РА</w:t>
      </w:r>
      <w:r w:rsidR="00EC706F">
        <w:rPr>
          <w:sz w:val="30"/>
          <w:szCs w:val="30"/>
        </w:rPr>
        <w:t>Д</w:t>
      </w:r>
      <w:r w:rsidRPr="00830DC3">
        <w:rPr>
          <w:sz w:val="30"/>
          <w:szCs w:val="30"/>
        </w:rPr>
        <w:t xml:space="preserve">А </w:t>
      </w:r>
    </w:p>
    <w:p w:rsidR="00EC706F" w:rsidRPr="00830DC3" w:rsidRDefault="00EC706F" w:rsidP="00253A15">
      <w:pPr>
        <w:pStyle w:val="a4"/>
        <w:rPr>
          <w:sz w:val="30"/>
          <w:szCs w:val="30"/>
        </w:rPr>
      </w:pPr>
      <w:r>
        <w:rPr>
          <w:sz w:val="30"/>
          <w:szCs w:val="30"/>
        </w:rPr>
        <w:t>ТАЛЬНІВСЬКОГО   РАЙОНУ   ЧЕРКАСЬКОЇ   ОБЛАСТІ</w:t>
      </w:r>
    </w:p>
    <w:p w:rsidR="00EC706F" w:rsidRDefault="00EC706F" w:rsidP="00253A15">
      <w:pPr>
        <w:jc w:val="center"/>
        <w:rPr>
          <w:sz w:val="28"/>
          <w:szCs w:val="28"/>
        </w:rPr>
      </w:pPr>
    </w:p>
    <w:p w:rsidR="00253A15" w:rsidRDefault="0062728D" w:rsidP="00253A15">
      <w:pPr>
        <w:pStyle w:val="1"/>
        <w:rPr>
          <w:sz w:val="40"/>
          <w:szCs w:val="40"/>
        </w:rPr>
      </w:pPr>
      <w:r>
        <w:rPr>
          <w:sz w:val="40"/>
          <w:szCs w:val="40"/>
        </w:rPr>
        <w:t>ПРОЕКТ</w:t>
      </w:r>
      <w:r w:rsidR="00E25811">
        <w:rPr>
          <w:sz w:val="40"/>
          <w:szCs w:val="40"/>
        </w:rPr>
        <w:t xml:space="preserve">  </w:t>
      </w:r>
      <w:r w:rsidR="00253A15">
        <w:rPr>
          <w:sz w:val="40"/>
          <w:szCs w:val="40"/>
        </w:rPr>
        <w:t xml:space="preserve">Р </w:t>
      </w:r>
      <w:r w:rsidR="00EC706F">
        <w:rPr>
          <w:sz w:val="40"/>
          <w:szCs w:val="40"/>
        </w:rPr>
        <w:t>І</w:t>
      </w:r>
      <w:r w:rsidR="00253A15">
        <w:rPr>
          <w:sz w:val="40"/>
          <w:szCs w:val="40"/>
        </w:rPr>
        <w:t xml:space="preserve"> </w:t>
      </w:r>
      <w:r w:rsidR="00EC706F">
        <w:rPr>
          <w:sz w:val="40"/>
          <w:szCs w:val="40"/>
        </w:rPr>
        <w:t>Ш</w:t>
      </w:r>
      <w:r w:rsidR="00253A15">
        <w:rPr>
          <w:sz w:val="40"/>
          <w:szCs w:val="40"/>
        </w:rPr>
        <w:t xml:space="preserve"> Е Н Н Я</w:t>
      </w:r>
    </w:p>
    <w:p w:rsidR="00253A15" w:rsidRDefault="00253A15" w:rsidP="00253A15"/>
    <w:p w:rsidR="00253A15" w:rsidRDefault="00253A15" w:rsidP="00253A15"/>
    <w:p w:rsidR="00A76178" w:rsidRDefault="0062728D" w:rsidP="00B97AB9">
      <w:pPr>
        <w:tabs>
          <w:tab w:val="left" w:pos="3640"/>
        </w:tabs>
        <w:rPr>
          <w:snapToGrid w:val="0"/>
          <w:color w:val="000000"/>
          <w:sz w:val="28"/>
          <w:szCs w:val="28"/>
        </w:rPr>
      </w:pPr>
      <w:r>
        <w:rPr>
          <w:snapToGrid w:val="0"/>
          <w:color w:val="000000"/>
          <w:sz w:val="28"/>
          <w:szCs w:val="28"/>
        </w:rPr>
        <w:t>____________</w:t>
      </w:r>
      <w:r w:rsidR="00B97AB9">
        <w:rPr>
          <w:snapToGrid w:val="0"/>
          <w:color w:val="000000"/>
          <w:sz w:val="28"/>
          <w:szCs w:val="28"/>
        </w:rPr>
        <w:tab/>
        <w:t xml:space="preserve">   </w:t>
      </w:r>
      <w:r w:rsidR="00A76178">
        <w:rPr>
          <w:snapToGrid w:val="0"/>
          <w:color w:val="000000"/>
          <w:sz w:val="28"/>
          <w:szCs w:val="28"/>
        </w:rPr>
        <w:t xml:space="preserve">с. Лісове </w:t>
      </w:r>
      <w:r w:rsidR="00B97AB9">
        <w:rPr>
          <w:snapToGrid w:val="0"/>
          <w:color w:val="000000"/>
          <w:sz w:val="28"/>
          <w:szCs w:val="28"/>
        </w:rPr>
        <w:t xml:space="preserve"> </w:t>
      </w:r>
      <w:r w:rsidR="00FA2EBD">
        <w:rPr>
          <w:snapToGrid w:val="0"/>
          <w:color w:val="000000"/>
          <w:sz w:val="28"/>
          <w:szCs w:val="28"/>
        </w:rPr>
        <w:t xml:space="preserve"> </w:t>
      </w:r>
      <w:r w:rsidR="00B97AB9">
        <w:rPr>
          <w:snapToGrid w:val="0"/>
          <w:color w:val="000000"/>
          <w:sz w:val="28"/>
          <w:szCs w:val="28"/>
        </w:rPr>
        <w:t xml:space="preserve">                         </w:t>
      </w:r>
      <w:r w:rsidR="00A76178">
        <w:rPr>
          <w:snapToGrid w:val="0"/>
          <w:color w:val="000000"/>
          <w:sz w:val="28"/>
          <w:szCs w:val="28"/>
        </w:rPr>
        <w:t xml:space="preserve">  № </w:t>
      </w:r>
      <w:r>
        <w:rPr>
          <w:snapToGrid w:val="0"/>
          <w:color w:val="000000"/>
          <w:sz w:val="28"/>
          <w:szCs w:val="28"/>
        </w:rPr>
        <w:t>__________</w:t>
      </w:r>
    </w:p>
    <w:p w:rsidR="00A76178" w:rsidRDefault="00A76178" w:rsidP="00E13FEC">
      <w:pPr>
        <w:rPr>
          <w:snapToGrid w:val="0"/>
          <w:color w:val="000000"/>
          <w:sz w:val="28"/>
          <w:szCs w:val="28"/>
        </w:rPr>
      </w:pPr>
    </w:p>
    <w:p w:rsidR="00E23033" w:rsidRDefault="00E23033" w:rsidP="00E13FEC">
      <w:pPr>
        <w:rPr>
          <w:snapToGrid w:val="0"/>
          <w:color w:val="000000"/>
          <w:sz w:val="28"/>
          <w:szCs w:val="28"/>
        </w:rPr>
      </w:pPr>
    </w:p>
    <w:p w:rsidR="00E23033" w:rsidRDefault="00E23033" w:rsidP="00E13FEC">
      <w:pPr>
        <w:rPr>
          <w:snapToGrid w:val="0"/>
          <w:color w:val="000000"/>
          <w:sz w:val="28"/>
          <w:szCs w:val="28"/>
        </w:rPr>
      </w:pP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Про  Порядок проведення конкурсів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на право оренди комунального майна, що належить</w:t>
      </w:r>
    </w:p>
    <w:p w:rsidR="001C0488" w:rsidRPr="001C0488" w:rsidRDefault="001C0488" w:rsidP="001C0488">
      <w:pPr>
        <w:pStyle w:val="af"/>
        <w:rPr>
          <w:rFonts w:ascii="Times New Roman" w:hAnsi="Times New Roman" w:cs="Times New Roman"/>
          <w:sz w:val="24"/>
          <w:szCs w:val="24"/>
        </w:rPr>
      </w:pPr>
      <w:r>
        <w:rPr>
          <w:rFonts w:ascii="Times New Roman" w:hAnsi="Times New Roman" w:cs="Times New Roman"/>
          <w:sz w:val="24"/>
          <w:szCs w:val="24"/>
          <w:lang w:val="uk-UA"/>
        </w:rPr>
        <w:t>Лісівській</w:t>
      </w:r>
      <w:r>
        <w:rPr>
          <w:rFonts w:ascii="Times New Roman" w:hAnsi="Times New Roman" w:cs="Times New Roman"/>
          <w:sz w:val="24"/>
          <w:szCs w:val="24"/>
        </w:rPr>
        <w:t> </w:t>
      </w:r>
      <w:r w:rsidRPr="001C0488">
        <w:rPr>
          <w:rFonts w:ascii="Times New Roman" w:hAnsi="Times New Roman" w:cs="Times New Roman"/>
          <w:sz w:val="24"/>
          <w:szCs w:val="24"/>
        </w:rPr>
        <w:t>територіальній громаді та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затвердження Методики розрахунку,</w:t>
      </w:r>
    </w:p>
    <w:p w:rsidR="001C0488" w:rsidRPr="001C0488" w:rsidRDefault="001C0488" w:rsidP="001C0488">
      <w:pPr>
        <w:pStyle w:val="af"/>
        <w:rPr>
          <w:rFonts w:ascii="Times New Roman" w:hAnsi="Times New Roman" w:cs="Times New Roman"/>
          <w:sz w:val="24"/>
          <w:szCs w:val="24"/>
        </w:rPr>
      </w:pPr>
      <w:r>
        <w:rPr>
          <w:rFonts w:ascii="Times New Roman" w:hAnsi="Times New Roman" w:cs="Times New Roman"/>
          <w:sz w:val="24"/>
          <w:szCs w:val="24"/>
        </w:rPr>
        <w:t>ставки орендної плати</w:t>
      </w:r>
      <w:r w:rsidRPr="001C0488">
        <w:rPr>
          <w:rFonts w:ascii="Times New Roman" w:hAnsi="Times New Roman" w:cs="Times New Roman"/>
          <w:sz w:val="24"/>
          <w:szCs w:val="24"/>
        </w:rPr>
        <w:t>, пропорції розподілу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плати за оренду комунального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форми типового договору оренди комунального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У відповідності до статті 60 Закону України “Про місцеве самоврядування в  Україні ”, частини 6 статті 9 Закону  України „Про оренду державного та комунального майна ” із змінами,  Закону України «Про засади державної регуляторної політики»,  постанови Кабінету міністрів України від 31 серпня 2011 р.  № 906 «Про затвердження Порядку проведення конкурсу  на право оренди державного майна»,</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з урахуванням  Методики розрахунку орендної плати за державне майно та пропорції її розподілу, затвердженої постановою Кабінету Міністрів України від 4.10.1995р. № 786 зі змінами і доповненнями, Типового договору оренди  індивідуально визначеного (нерухомого або іншого) майна, що належить до державної власності, затвердженого Наказом Фонду державного</w:t>
      </w:r>
      <w:r>
        <w:rPr>
          <w:rFonts w:ascii="Times New Roman" w:hAnsi="Times New Roman" w:cs="Times New Roman"/>
          <w:sz w:val="24"/>
          <w:szCs w:val="24"/>
        </w:rPr>
        <w:t xml:space="preserve"> майна України від 23.08.2000  </w:t>
      </w:r>
      <w:r>
        <w:rPr>
          <w:rFonts w:ascii="Times New Roman" w:hAnsi="Times New Roman" w:cs="Times New Roman"/>
          <w:sz w:val="24"/>
          <w:szCs w:val="24"/>
          <w:lang w:val="uk-UA"/>
        </w:rPr>
        <w:t>№</w:t>
      </w:r>
      <w:r w:rsidRPr="001C0488">
        <w:rPr>
          <w:rFonts w:ascii="Times New Roman" w:hAnsi="Times New Roman" w:cs="Times New Roman"/>
          <w:sz w:val="24"/>
          <w:szCs w:val="24"/>
        </w:rPr>
        <w:t xml:space="preserve"> 1774 із змінами, з метою упорядкування  питань управління комунальною  власністю  територіальної громади села, врахувавши пропозиції депутатів та відповідної постійної комісії, сільська рада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ВИРІШИЛА:</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1.Сільська рада від імені та в інтересах територіальної  громади,  відповідно до закону, здійснює  правомочності щодо володіння, користування та розпорядження об'єктами права комунальної власності, в тому числі виконує  усі майнові операції, може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 Сільська  рада в межах своїх повноважень щодо управління комунальним майном  територіальної  громади села діє самостійно і несе відповідальність насамперед перед населенням села. Сільська рада керується принципом поєднання державних і самоврядних інтересів.</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2.</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Визнати </w:t>
      </w:r>
      <w:r w:rsidRPr="001C0488">
        <w:rPr>
          <w:rFonts w:ascii="Times New Roman" w:hAnsi="Times New Roman" w:cs="Times New Roman"/>
          <w:sz w:val="24"/>
          <w:szCs w:val="24"/>
          <w:lang w:val="uk-UA"/>
        </w:rPr>
        <w:t xml:space="preserve">Лісівську </w:t>
      </w:r>
      <w:r w:rsidRPr="001C0488">
        <w:rPr>
          <w:rFonts w:ascii="Times New Roman" w:hAnsi="Times New Roman" w:cs="Times New Roman"/>
          <w:sz w:val="24"/>
          <w:szCs w:val="24"/>
        </w:rPr>
        <w:t>сільську раду єдиним орендодавцем комунального майна, що належить територіальній  громаді  села.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 Затвердити: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Порядок проведення конкурсу на право оренди комунального майна, що належить </w:t>
      </w:r>
      <w:r w:rsidRPr="001C0488">
        <w:rPr>
          <w:rFonts w:ascii="Times New Roman" w:hAnsi="Times New Roman" w:cs="Times New Roman"/>
          <w:sz w:val="24"/>
          <w:szCs w:val="24"/>
          <w:lang w:val="uk-UA"/>
        </w:rPr>
        <w:t xml:space="preserve">Лісівській </w:t>
      </w:r>
      <w:r w:rsidRPr="001C0488">
        <w:rPr>
          <w:rFonts w:ascii="Times New Roman" w:hAnsi="Times New Roman" w:cs="Times New Roman"/>
          <w:sz w:val="24"/>
          <w:szCs w:val="24"/>
        </w:rPr>
        <w:t>територіальній  громаді (додаток №1);</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Методику розрахунку, ставки орендної плати і  пропорції розподілу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плати за оренду комунального майна (додаток 2)</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Типовий договір оренди індивідуального визначеного (нерухомого або іншого) майна, що є комунальною  власністю територіальної  громади села   (додаток №3);</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4</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Взяти до відома, що дане рішення  набирає чинності з моменту його оприлюднення в місцевому  ЗМІ та на офіційному веб-сайті сільської ради.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5</w:t>
      </w:r>
      <w:r w:rsidRPr="001C0488">
        <w:rPr>
          <w:rFonts w:ascii="Times New Roman" w:hAnsi="Times New Roman" w:cs="Times New Roman"/>
          <w:sz w:val="24"/>
          <w:szCs w:val="24"/>
        </w:rPr>
        <w:t xml:space="preserve">. Контроль за виконанням даного рішення покласти на  постійну комісію сільської ради з питань планування , бюджету </w:t>
      </w:r>
      <w:r w:rsidRPr="001C0488">
        <w:rPr>
          <w:rFonts w:ascii="Times New Roman" w:hAnsi="Times New Roman" w:cs="Times New Roman"/>
          <w:sz w:val="24"/>
          <w:szCs w:val="24"/>
          <w:lang w:val="uk-UA"/>
        </w:rPr>
        <w:t>і</w:t>
      </w:r>
      <w:r w:rsidRPr="001C0488">
        <w:rPr>
          <w:rFonts w:ascii="Times New Roman" w:hAnsi="Times New Roman" w:cs="Times New Roman"/>
          <w:sz w:val="24"/>
          <w:szCs w:val="24"/>
        </w:rPr>
        <w:t xml:space="preserve"> фінансів.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Сільський   голова                                                          </w:t>
      </w:r>
      <w:r w:rsidRPr="001C0488">
        <w:rPr>
          <w:rFonts w:ascii="Times New Roman" w:hAnsi="Times New Roman" w:cs="Times New Roman"/>
          <w:sz w:val="24"/>
          <w:szCs w:val="24"/>
          <w:lang w:val="uk-UA"/>
        </w:rPr>
        <w:t>М. Мельніче</w:t>
      </w:r>
      <w:r>
        <w:rPr>
          <w:rFonts w:ascii="Times New Roman" w:hAnsi="Times New Roman" w:cs="Times New Roman"/>
          <w:sz w:val="24"/>
          <w:szCs w:val="24"/>
          <w:lang w:val="uk-UA"/>
        </w:rPr>
        <w:t>нко</w:t>
      </w:r>
    </w:p>
    <w:p w:rsidR="001C0488" w:rsidRPr="001C0488" w:rsidRDefault="001C0488" w:rsidP="001C0488">
      <w:pPr>
        <w:pStyle w:val="af"/>
        <w:rPr>
          <w:rFonts w:ascii="Times New Roman" w:hAnsi="Times New Roman" w:cs="Times New Roman"/>
          <w:sz w:val="24"/>
          <w:szCs w:val="24"/>
          <w:lang w:val="uk-UA"/>
        </w:rPr>
      </w:pPr>
    </w:p>
    <w:p w:rsidR="001C0488" w:rsidRP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Pr="001C0488" w:rsidRDefault="001C0488" w:rsidP="001C0488">
      <w:pPr>
        <w:pStyle w:val="af"/>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Додаток № 1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до рішення  </w:t>
      </w:r>
      <w:r w:rsidRPr="001C0488">
        <w:rPr>
          <w:rFonts w:ascii="Times New Roman" w:hAnsi="Times New Roman" w:cs="Times New Roman"/>
          <w:sz w:val="24"/>
          <w:szCs w:val="24"/>
          <w:lang w:val="uk-UA"/>
        </w:rPr>
        <w:t>від             №</w:t>
      </w: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ПОРЯДОК</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 xml:space="preserve">проведення конкурсу на право оренди комунального майна, що належить </w:t>
      </w:r>
      <w:r w:rsidRPr="001C0488">
        <w:rPr>
          <w:rFonts w:ascii="Times New Roman" w:hAnsi="Times New Roman" w:cs="Times New Roman"/>
          <w:sz w:val="24"/>
          <w:szCs w:val="24"/>
          <w:lang w:val="uk-UA"/>
        </w:rPr>
        <w:t xml:space="preserve">Лісівській </w:t>
      </w:r>
      <w:r w:rsidRPr="001C0488">
        <w:rPr>
          <w:rFonts w:ascii="Times New Roman" w:hAnsi="Times New Roman" w:cs="Times New Roman"/>
          <w:sz w:val="24"/>
          <w:szCs w:val="24"/>
        </w:rPr>
        <w:t>територіальній  громаді</w:t>
      </w:r>
    </w:p>
    <w:p w:rsidR="001C0488" w:rsidRPr="001C0488" w:rsidRDefault="001C0488" w:rsidP="001C0488">
      <w:pPr>
        <w:pStyle w:val="af"/>
        <w:jc w:val="center"/>
        <w:rPr>
          <w:rFonts w:ascii="Times New Roman" w:hAnsi="Times New Roman" w:cs="Times New Roman"/>
          <w:sz w:val="24"/>
          <w:szCs w:val="24"/>
        </w:rPr>
      </w:pP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lang w:val="en-US"/>
        </w:rPr>
        <w:t>I</w:t>
      </w:r>
      <w:r w:rsidRPr="001C0488">
        <w:rPr>
          <w:rFonts w:ascii="Times New Roman" w:hAnsi="Times New Roman" w:cs="Times New Roman"/>
          <w:sz w:val="24"/>
          <w:szCs w:val="24"/>
        </w:rPr>
        <w:t>. Загальні положення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1.1. Порядок проведення Конкурсу на право оренди комунального  майна територіальної громади села (надалі – Порядок) розроблено відповідно до Закону України «Про оренду державного та комунального майна», з урахуванням</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постанови Кабінету міністрів України від 31 серпня 2011 р.  № 906 «Про затвердження Порядку проведення конкурсу  на право оренди державного майна»,   з метою впорядкування процедури проведення Конкурсу на право оренди комунального  майна, що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належить  територіальній  громаді села.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1.2. Цей Порядок  визначає організаційні відносини, пов’язані з передачею в оренду комунального майна, що належить   територіальній громаді  села,  а саме порядок підготовки матеріалів та проведення Конкурсу  на право оренди комунального майна,  зокрема  нерухомого майна (будівель,  споруд,  нежитлових  приміщень) та іншого окремого індивідуально визначеного комунального  майна (надалі - майно), юридичним та фізичним особам, майнові відносини між орендодавцем та орендарем щодо подальшого використання майна</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ІІ. Об’єкти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2.1. Об’єктами оренди згідно з цим Порядком є:</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нерухоме майно (будівлі, споруди, нежитлові приміщення (чи його частина);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інше окреме індивідуально визначене майно.</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2.2.Майно надається в оренду у випадках:</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вивільнення об’єктів оренди в результаті дострокового розірвання договорів оренди, або закінчення терміну дії договорів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не використання майна балансоутримувачем.</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2.3. Нерухоме майно (будівля, споруда, приміщення (чи його частина) може передаватися в оренду при умові, що на нього є:</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незалежна (експертна) оцінка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правовстановлюючий документ про право власності на комунальне майно.</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2.4.При укладанні договорів оренди нерухомого майна терміном на три роки і більше, проводиться нотаріальне посвідчення договорів оренди. Оплата робіт, пов’язаних з оформленням відповідних матеріалів (нотаріальне посвідчення, довідка характеристика, держмито та ін.), покладається на орендаря.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ІІІ. Орендодавець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Орендодавцем  за цим Порядком є:</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сільська рада  щодо комунального майна, яке належить  територіальній громаді  (будівлі, споруди, приміщення), окремого індивідуально визначеного майна,  яке безпосередньо знаходиться у неї на балансі</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ІV. Орендарі</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Орендарями майна можуть бути:</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lastRenderedPageBreak/>
        <w:t xml:space="preserve">     </w:t>
      </w:r>
      <w:r w:rsidR="001860B8">
        <w:rPr>
          <w:rFonts w:ascii="Times New Roman" w:hAnsi="Times New Roman" w:cs="Times New Roman"/>
          <w:sz w:val="24"/>
          <w:szCs w:val="24"/>
        </w:rPr>
        <w:t>- </w:t>
      </w:r>
      <w:r w:rsidR="001860B8">
        <w:rPr>
          <w:rFonts w:ascii="Times New Roman" w:hAnsi="Times New Roman" w:cs="Times New Roman"/>
          <w:sz w:val="24"/>
          <w:szCs w:val="24"/>
          <w:lang w:val="uk-UA"/>
        </w:rPr>
        <w:t xml:space="preserve">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 </w:t>
      </w:r>
    </w:p>
    <w:p w:rsidR="001C0488" w:rsidRPr="001860B8" w:rsidRDefault="001860B8" w:rsidP="001C048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Фізична особа, яка бажає укласти договір оренди державного майна з метою використання його для підприємницької діяльності, до укладання </w:t>
      </w:r>
      <w:r w:rsidR="00393F90">
        <w:rPr>
          <w:rFonts w:ascii="Times New Roman" w:hAnsi="Times New Roman" w:cs="Times New Roman"/>
          <w:sz w:val="24"/>
          <w:szCs w:val="24"/>
          <w:lang w:val="uk-UA"/>
        </w:rPr>
        <w:t>договору зобов’язана зареєструватися як суб’єкт підприємницької діяльності.</w:t>
      </w:r>
    </w:p>
    <w:p w:rsidR="001C0488" w:rsidRPr="001574C5" w:rsidRDefault="001C0488" w:rsidP="001574C5">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Особливості оренди майна  для  здійснення  підприємницької та іншої</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діяльності громадянами та  юридичними  особами  іноземних держав та</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особами  без  громадянства  визначаються  законодавством України.</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001574C5">
        <w:rPr>
          <w:rFonts w:ascii="Times New Roman" w:hAnsi="Times New Roman" w:cs="Times New Roman"/>
          <w:sz w:val="24"/>
          <w:szCs w:val="24"/>
          <w:lang w:val="en-US"/>
        </w:rPr>
        <w:t>V</w:t>
      </w:r>
      <w:r w:rsidRPr="001C0488">
        <w:rPr>
          <w:rFonts w:ascii="Times New Roman" w:hAnsi="Times New Roman" w:cs="Times New Roman"/>
          <w:sz w:val="24"/>
          <w:szCs w:val="24"/>
        </w:rPr>
        <w:t>. Ініціатива ( пропозиція) щодо оренди майна</w:t>
      </w:r>
      <w:r w:rsidRPr="001C0488">
        <w:rPr>
          <w:rFonts w:ascii="Times New Roman" w:hAnsi="Times New Roman" w:cs="Times New Roman"/>
          <w:sz w:val="24"/>
          <w:szCs w:val="24"/>
          <w:lang w:val="uk-UA"/>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1574C5">
        <w:rPr>
          <w:rFonts w:ascii="Times New Roman" w:hAnsi="Times New Roman" w:cs="Times New Roman"/>
          <w:sz w:val="24"/>
          <w:szCs w:val="24"/>
          <w:lang w:val="uk-UA"/>
        </w:rPr>
        <w:t>5</w:t>
      </w:r>
      <w:r w:rsidRPr="001C0488">
        <w:rPr>
          <w:rFonts w:ascii="Times New Roman" w:hAnsi="Times New Roman" w:cs="Times New Roman"/>
          <w:sz w:val="24"/>
          <w:szCs w:val="24"/>
        </w:rPr>
        <w:t>.1.Ініціатива щодо оренди майна може виходити:</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від фізичних та юридичних осіб, </w:t>
      </w:r>
      <w:r w:rsidR="00662CC6">
        <w:rPr>
          <w:rFonts w:ascii="Times New Roman" w:hAnsi="Times New Roman" w:cs="Times New Roman"/>
          <w:sz w:val="24"/>
          <w:szCs w:val="24"/>
          <w:lang w:val="uk-UA"/>
        </w:rPr>
        <w:t xml:space="preserve">які можуть бути </w:t>
      </w:r>
      <w:r w:rsidR="00A8331D">
        <w:rPr>
          <w:rFonts w:ascii="Times New Roman" w:hAnsi="Times New Roman" w:cs="Times New Roman"/>
          <w:sz w:val="24"/>
          <w:szCs w:val="24"/>
          <w:lang w:val="uk-UA"/>
        </w:rPr>
        <w:t xml:space="preserve">орендарями відповідно до розділу </w:t>
      </w:r>
      <w:r w:rsidR="00A8331D">
        <w:rPr>
          <w:rFonts w:ascii="Times New Roman" w:hAnsi="Times New Roman" w:cs="Times New Roman"/>
          <w:sz w:val="24"/>
          <w:szCs w:val="24"/>
          <w:lang w:val="en-US"/>
        </w:rPr>
        <w:t>IV</w:t>
      </w:r>
      <w:r w:rsidR="00A8331D">
        <w:rPr>
          <w:rFonts w:ascii="Times New Roman" w:hAnsi="Times New Roman" w:cs="Times New Roman"/>
          <w:sz w:val="24"/>
          <w:szCs w:val="24"/>
          <w:lang w:val="uk-UA"/>
        </w:rPr>
        <w:t xml:space="preserve"> цого проекту Порядку, пропозиція може надходити від орендодавця. Орендодавець може оголосити про передачу майна в оренду в порядку встановленому Законом. </w:t>
      </w:r>
    </w:p>
    <w:p w:rsidR="00A8331D" w:rsidRDefault="001574C5" w:rsidP="001C048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5</w:t>
      </w:r>
      <w:r w:rsidR="00A8331D">
        <w:rPr>
          <w:rFonts w:ascii="Times New Roman" w:hAnsi="Times New Roman" w:cs="Times New Roman"/>
          <w:sz w:val="24"/>
          <w:szCs w:val="24"/>
          <w:lang w:val="uk-UA"/>
        </w:rPr>
        <w:t>.2.За наявності ініціативи щодо оренди цілісного майнового комплексу орен</w:t>
      </w:r>
      <w:r w:rsidR="00135263">
        <w:rPr>
          <w:rFonts w:ascii="Times New Roman" w:hAnsi="Times New Roman" w:cs="Times New Roman"/>
          <w:sz w:val="24"/>
          <w:szCs w:val="24"/>
          <w:lang w:val="uk-UA"/>
        </w:rPr>
        <w:t>додавець</w:t>
      </w:r>
      <w:r w:rsidR="00914200">
        <w:rPr>
          <w:rFonts w:ascii="Times New Roman" w:hAnsi="Times New Roman" w:cs="Times New Roman"/>
          <w:sz w:val="24"/>
          <w:szCs w:val="24"/>
          <w:lang w:val="uk-UA"/>
        </w:rPr>
        <w:t xml:space="preserve"> у триденний термін повинен повідомити про це трудовий колектив підприємства, його структурного підрозділу, щодо майна якого подано заяву про оренду. </w:t>
      </w:r>
    </w:p>
    <w:p w:rsidR="00914200" w:rsidRDefault="001574C5" w:rsidP="001C048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5</w:t>
      </w:r>
      <w:r w:rsidR="00914200">
        <w:rPr>
          <w:rFonts w:ascii="Times New Roman" w:hAnsi="Times New Roman" w:cs="Times New Roman"/>
          <w:sz w:val="24"/>
          <w:szCs w:val="24"/>
          <w:lang w:val="uk-UA"/>
        </w:rPr>
        <w:t>.3.Трудовий колектив протягом п’ятнадцяти днів, враховуючи день отримання повідомлення про наявність заяви (ініціативи) щодо оренди цілісного майнового комплексу підприємства, його структурного підрозділу, має право прийняти рішення про оренду цілісного майнового комплексу підприємства, його структурного підрозділу, утворити господарське товариство та подати орендодавцю у встановленому порядку заяву щодо оренди відповідного майна</w:t>
      </w:r>
      <w:r w:rsidR="004B6053">
        <w:rPr>
          <w:rFonts w:ascii="Times New Roman" w:hAnsi="Times New Roman" w:cs="Times New Roman"/>
          <w:sz w:val="24"/>
          <w:szCs w:val="24"/>
          <w:lang w:val="uk-UA"/>
        </w:rPr>
        <w:t xml:space="preserve">. </w:t>
      </w:r>
    </w:p>
    <w:p w:rsidR="004B6053" w:rsidRDefault="001574C5" w:rsidP="001C048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5</w:t>
      </w:r>
      <w:r w:rsidR="004B6053">
        <w:rPr>
          <w:rFonts w:ascii="Times New Roman" w:hAnsi="Times New Roman" w:cs="Times New Roman"/>
          <w:sz w:val="24"/>
          <w:szCs w:val="24"/>
          <w:lang w:val="uk-UA"/>
        </w:rPr>
        <w:t xml:space="preserve">.4.Органи місцевого самоврядування, щодо комунального майна формують щороку перелік цілісних майнових комплексів підприємствта їх структурних підрозділів і нерухомого майна, що може бути передано в оренду. </w:t>
      </w:r>
    </w:p>
    <w:p w:rsidR="004B6053" w:rsidRDefault="004B6053" w:rsidP="001C048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Зазначені переліки оприлюднюються в засобах масової інформації  та на офіційному веб-сайті орендодавця. </w:t>
      </w:r>
    </w:p>
    <w:p w:rsidR="004B6053" w:rsidRPr="00A8331D" w:rsidRDefault="004B6053" w:rsidP="001C0488">
      <w:pPr>
        <w:pStyle w:val="af"/>
        <w:rPr>
          <w:rFonts w:ascii="Times New Roman" w:hAnsi="Times New Roman" w:cs="Times New Roman"/>
          <w:sz w:val="24"/>
          <w:szCs w:val="24"/>
          <w:lang w:val="uk-UA"/>
        </w:rPr>
      </w:pP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001574C5">
        <w:rPr>
          <w:rFonts w:ascii="Times New Roman" w:hAnsi="Times New Roman" w:cs="Times New Roman"/>
          <w:sz w:val="24"/>
          <w:szCs w:val="24"/>
          <w:lang w:val="en-US"/>
        </w:rPr>
        <w:t>VI</w:t>
      </w:r>
      <w:r w:rsidRPr="001C0488">
        <w:rPr>
          <w:rFonts w:ascii="Times New Roman" w:hAnsi="Times New Roman" w:cs="Times New Roman"/>
          <w:sz w:val="24"/>
          <w:szCs w:val="24"/>
        </w:rPr>
        <w:t>. Умови конкурсу</w:t>
      </w:r>
      <w:r w:rsidRPr="001C0488">
        <w:rPr>
          <w:rFonts w:ascii="Times New Roman" w:hAnsi="Times New Roman" w:cs="Times New Roman"/>
          <w:sz w:val="24"/>
          <w:szCs w:val="24"/>
          <w:lang w:val="uk-UA"/>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1574C5">
        <w:rPr>
          <w:rFonts w:ascii="Times New Roman" w:hAnsi="Times New Roman" w:cs="Times New Roman"/>
          <w:sz w:val="24"/>
          <w:szCs w:val="24"/>
          <w:lang w:val="uk-UA"/>
        </w:rPr>
        <w:t>6</w:t>
      </w:r>
      <w:r w:rsidRPr="001C0488">
        <w:rPr>
          <w:rFonts w:ascii="Times New Roman" w:hAnsi="Times New Roman" w:cs="Times New Roman"/>
          <w:sz w:val="24"/>
          <w:szCs w:val="24"/>
        </w:rPr>
        <w:t>.1.Умовами конкурсу є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w:t>
      </w:r>
      <w:r w:rsidR="007E4C16">
        <w:rPr>
          <w:rFonts w:ascii="Times New Roman" w:hAnsi="Times New Roman" w:cs="Times New Roman"/>
          <w:sz w:val="24"/>
          <w:szCs w:val="24"/>
          <w:lang w:val="uk-UA"/>
        </w:rPr>
        <w:t xml:space="preserve">стартовий </w:t>
      </w:r>
      <w:r w:rsidRPr="001C0488">
        <w:rPr>
          <w:rFonts w:ascii="Times New Roman" w:hAnsi="Times New Roman" w:cs="Times New Roman"/>
          <w:sz w:val="24"/>
          <w:szCs w:val="24"/>
        </w:rPr>
        <w:t>розмір орендної плати;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ефективне використання об'єкта оренди за цільовим призначенням ( у разі оренди цілісного майнового комплексу – відповідно до профілю виробничої діяльності підприємства);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дотримання вимог експлуатації об'єкта.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Іншими умовами конкурсу, залежно від специфіки можуть бути: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здійснення певних ремонтних робіт;</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виконання встановлених для підприємства мобілізаційних завдань;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збереження, створення нових робочих місць;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вжиття заходів для захисту навколишнього середовища з метою дотримання екологічних норм експлуатації об'єкта;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створення безпечних та нешкідливих умов праці;</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дотримання умов належного утримання прилеглої території;</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компенсація переможцем конкурсу витрат орендодавця або іншого учасника на здійснення незалежної оцінки об’єкта оренди, витрат орендодавця на публікації оголошення про конкурс за виставленими рахунками відповідних ЗМІ</w:t>
      </w:r>
      <w:r w:rsidR="007E4C16">
        <w:rPr>
          <w:rFonts w:ascii="Times New Roman" w:hAnsi="Times New Roman" w:cs="Times New Roman"/>
          <w:sz w:val="24"/>
          <w:szCs w:val="24"/>
          <w:lang w:val="uk-UA"/>
        </w:rPr>
        <w:t xml:space="preserve"> у разі відсутності бюджетного фінансування таких витрат</w:t>
      </w:r>
      <w:r w:rsidRPr="001C0488">
        <w:rPr>
          <w:rFonts w:ascii="Times New Roman" w:hAnsi="Times New Roman" w:cs="Times New Roman"/>
          <w:sz w:val="24"/>
          <w:szCs w:val="24"/>
        </w:rPr>
        <w:t>.</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lastRenderedPageBreak/>
        <w:t xml:space="preserve">     </w:t>
      </w:r>
      <w:r w:rsidR="001574C5">
        <w:rPr>
          <w:rFonts w:ascii="Times New Roman" w:hAnsi="Times New Roman" w:cs="Times New Roman"/>
          <w:sz w:val="24"/>
          <w:szCs w:val="24"/>
          <w:lang w:val="uk-UA"/>
        </w:rPr>
        <w:t>6</w:t>
      </w:r>
      <w:r w:rsidRPr="001C0488">
        <w:rPr>
          <w:rFonts w:ascii="Times New Roman" w:hAnsi="Times New Roman" w:cs="Times New Roman"/>
          <w:sz w:val="24"/>
          <w:szCs w:val="24"/>
        </w:rPr>
        <w:t>.2. Основним критерієм визначення переможця є максимальний розмір орендної плати при обов’язковому забезпеченню виконання інших умов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Стартова орендна плата визначається  за Методикою  розрахунку, ставки орендної плати і  пропорції розподілу плати за оренду комунального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У разі надходження від орендарів до оголошення конкурсу  разом із заявою на оренду різних пропозицій щодо орендної плати як стартова для визначення умов конкурсу застосовується найбільша з пропозицій.</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1574C5">
        <w:rPr>
          <w:rFonts w:ascii="Times New Roman" w:hAnsi="Times New Roman" w:cs="Times New Roman"/>
          <w:sz w:val="24"/>
          <w:szCs w:val="24"/>
          <w:lang w:val="uk-UA"/>
        </w:rPr>
        <w:t>6</w:t>
      </w:r>
      <w:r w:rsidRPr="001C0488">
        <w:rPr>
          <w:rFonts w:ascii="Times New Roman" w:hAnsi="Times New Roman" w:cs="Times New Roman"/>
          <w:sz w:val="24"/>
          <w:szCs w:val="24"/>
        </w:rPr>
        <w:t>.3.  Оголошення про конкурс публікується за рішенням орендодавця у місцевій пресі та на сайті сільської ради не пізніше, ніж за 20 календарних днів до дати проведення конкурсу і повинне містити такі відомості:</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w:t>
      </w:r>
      <w:r w:rsidRPr="001C0488">
        <w:rPr>
          <w:rFonts w:ascii="Times New Roman" w:hAnsi="Times New Roman" w:cs="Times New Roman"/>
          <w:sz w:val="24"/>
          <w:szCs w:val="24"/>
          <w:lang w:val="uk-UA"/>
        </w:rPr>
        <w:t>і</w:t>
      </w:r>
      <w:r w:rsidRPr="001C0488">
        <w:rPr>
          <w:rFonts w:ascii="Times New Roman" w:hAnsi="Times New Roman" w:cs="Times New Roman"/>
          <w:sz w:val="24"/>
          <w:szCs w:val="24"/>
        </w:rPr>
        <w:t>нформація про об'єкт (назва, місцезнаходження,  наявність майна в заставі, податковій заставі, оренді)</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w:t>
      </w:r>
      <w:r w:rsidRPr="001C0488">
        <w:rPr>
          <w:rFonts w:ascii="Times New Roman" w:hAnsi="Times New Roman" w:cs="Times New Roman"/>
          <w:sz w:val="24"/>
          <w:szCs w:val="24"/>
          <w:lang w:val="uk-UA"/>
        </w:rPr>
        <w:t>у</w:t>
      </w:r>
      <w:r w:rsidRPr="001C0488">
        <w:rPr>
          <w:rFonts w:ascii="Times New Roman" w:hAnsi="Times New Roman" w:cs="Times New Roman"/>
          <w:sz w:val="24"/>
          <w:szCs w:val="24"/>
        </w:rPr>
        <w:t>мови конкурсу</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w:t>
      </w:r>
      <w:r w:rsidRPr="001C0488">
        <w:rPr>
          <w:rFonts w:ascii="Times New Roman" w:hAnsi="Times New Roman" w:cs="Times New Roman"/>
          <w:sz w:val="24"/>
          <w:szCs w:val="24"/>
          <w:lang w:val="uk-UA"/>
        </w:rPr>
        <w:t>д</w:t>
      </w:r>
      <w:r w:rsidRPr="001C0488">
        <w:rPr>
          <w:rFonts w:ascii="Times New Roman" w:hAnsi="Times New Roman" w:cs="Times New Roman"/>
          <w:sz w:val="24"/>
          <w:szCs w:val="24"/>
        </w:rPr>
        <w:t>ата, час і місце проведення конкурсу</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w:t>
      </w:r>
      <w:r w:rsidRPr="001C0488">
        <w:rPr>
          <w:rFonts w:ascii="Times New Roman" w:hAnsi="Times New Roman" w:cs="Times New Roman"/>
          <w:sz w:val="24"/>
          <w:szCs w:val="24"/>
          <w:lang w:val="uk-UA"/>
        </w:rPr>
        <w:t>к</w:t>
      </w:r>
      <w:r w:rsidRPr="001C0488">
        <w:rPr>
          <w:rFonts w:ascii="Times New Roman" w:hAnsi="Times New Roman" w:cs="Times New Roman"/>
          <w:sz w:val="24"/>
          <w:szCs w:val="24"/>
        </w:rPr>
        <w:t>інцевий термін прийняття пропозицій учасників конкурсу (заяв про оренду і пропозицій до договору оренди, що відповідають вимогам конкурсу)</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w:t>
      </w:r>
      <w:r w:rsidRPr="001C0488">
        <w:rPr>
          <w:rFonts w:ascii="Times New Roman" w:hAnsi="Times New Roman" w:cs="Times New Roman"/>
          <w:sz w:val="24"/>
          <w:szCs w:val="24"/>
          <w:lang w:val="uk-UA"/>
        </w:rPr>
        <w:t>і</w:t>
      </w:r>
      <w:r w:rsidRPr="001C0488">
        <w:rPr>
          <w:rFonts w:ascii="Times New Roman" w:hAnsi="Times New Roman" w:cs="Times New Roman"/>
          <w:sz w:val="24"/>
          <w:szCs w:val="24"/>
        </w:rPr>
        <w:t>нша інформація.</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Одночасно всі особи, що подали заяви про оренду і проекти договорів оренди до оголошення конкурсу, письмово повідомляються про оголошення конкурсу і необхідність подання нового проекту договору оренди, який відповідав би умовам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1574C5">
        <w:rPr>
          <w:rFonts w:ascii="Times New Roman" w:hAnsi="Times New Roman" w:cs="Times New Roman"/>
          <w:sz w:val="24"/>
          <w:szCs w:val="24"/>
          <w:lang w:val="uk-UA"/>
        </w:rPr>
        <w:t>6</w:t>
      </w:r>
      <w:r w:rsidRPr="001C0488">
        <w:rPr>
          <w:rFonts w:ascii="Times New Roman" w:hAnsi="Times New Roman" w:cs="Times New Roman"/>
          <w:sz w:val="24"/>
          <w:szCs w:val="24"/>
        </w:rPr>
        <w:t>.4. Для участі у конкурсі учасник конкурсу  подає на розгляд конкурсної комісії такі матеріали:</w:t>
      </w:r>
    </w:p>
    <w:p w:rsidR="001574C5" w:rsidRPr="009D7D4F" w:rsidRDefault="001574C5" w:rsidP="001574C5">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6.4.1. З</w:t>
      </w:r>
      <w:r w:rsidRPr="009D7D4F">
        <w:rPr>
          <w:rFonts w:ascii="Times New Roman" w:hAnsi="Times New Roman" w:cs="Times New Roman"/>
          <w:sz w:val="24"/>
          <w:szCs w:val="24"/>
        </w:rPr>
        <w:t>аяву</w:t>
      </w:r>
      <w:r w:rsidRPr="009D7D4F">
        <w:rPr>
          <w:rFonts w:ascii="Times New Roman" w:hAnsi="Times New Roman" w:cs="Times New Roman"/>
          <w:sz w:val="24"/>
          <w:szCs w:val="24"/>
          <w:lang w:val="uk-UA"/>
        </w:rPr>
        <w:t xml:space="preserve"> </w:t>
      </w:r>
      <w:r w:rsidRPr="009D7D4F">
        <w:rPr>
          <w:rFonts w:ascii="Times New Roman" w:hAnsi="Times New Roman" w:cs="Times New Roman"/>
          <w:sz w:val="24"/>
          <w:szCs w:val="24"/>
        </w:rPr>
        <w:t>про оренду цілісного майнового комплексу підприємства (організації), його (її) структурного підрозділу (заява подається в довільній формі, при цьому резидентами в ній зазначаються ідентифікаційний код за Єдиним державним реєстром підприємств та організацій України для юридичних осіб/реєстраційний номер облікової картки платника податків для фізичних осіб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подаються такі документи:</w:t>
      </w:r>
    </w:p>
    <w:p w:rsidR="001574C5" w:rsidRPr="009D7D4F" w:rsidRDefault="001574C5" w:rsidP="001574C5">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9D7D4F">
        <w:rPr>
          <w:rFonts w:ascii="Times New Roman" w:hAnsi="Times New Roman" w:cs="Times New Roman"/>
          <w:sz w:val="24"/>
          <w:szCs w:val="24"/>
        </w:rPr>
        <w:t>проект договору оренди об'єкта;</w:t>
      </w:r>
    </w:p>
    <w:p w:rsidR="001574C5" w:rsidRPr="009D7D4F" w:rsidRDefault="001574C5" w:rsidP="001574C5">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D7D4F">
        <w:rPr>
          <w:rFonts w:ascii="Times New Roman" w:hAnsi="Times New Roman" w:cs="Times New Roman"/>
          <w:sz w:val="24"/>
          <w:szCs w:val="24"/>
          <w:lang w:val="uk-UA"/>
        </w:rPr>
        <w:t xml:space="preserve">- </w:t>
      </w:r>
      <w:r w:rsidRPr="009D7D4F">
        <w:rPr>
          <w:rFonts w:ascii="Times New Roman" w:hAnsi="Times New Roman" w:cs="Times New Roman"/>
          <w:sz w:val="24"/>
          <w:szCs w:val="24"/>
        </w:rPr>
        <w:t>копії установчих документів орендаря/копії сторінок паспорта для фізичної особи (сторінки 1, 2 та сторінка із зазначенням останнього місця проживання) (легалізовані та перекладені - для нерезидентів);</w:t>
      </w:r>
    </w:p>
    <w:p w:rsidR="001574C5" w:rsidRPr="009D7D4F" w:rsidRDefault="001574C5" w:rsidP="001574C5">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9D7D4F">
        <w:rPr>
          <w:rFonts w:ascii="Times New Roman" w:hAnsi="Times New Roman" w:cs="Times New Roman"/>
          <w:sz w:val="24"/>
          <w:szCs w:val="24"/>
          <w:lang w:val="uk-UA"/>
        </w:rPr>
        <w:t xml:space="preserve">- </w:t>
      </w:r>
      <w:r w:rsidRPr="009D7D4F">
        <w:rPr>
          <w:rFonts w:ascii="Times New Roman" w:hAnsi="Times New Roman" w:cs="Times New Roman"/>
          <w:sz w:val="24"/>
          <w:szCs w:val="24"/>
        </w:rPr>
        <w:t>інформація про відсутність застосування до заявника санкцій відповідно до законодавства (у довільній формі за підписом керівника).</w:t>
      </w:r>
    </w:p>
    <w:p w:rsidR="001574C5" w:rsidRPr="009D7D4F" w:rsidRDefault="001574C5" w:rsidP="001574C5">
      <w:pPr>
        <w:pStyle w:val="af"/>
        <w:rPr>
          <w:rFonts w:ascii="Times New Roman" w:hAnsi="Times New Roman" w:cs="Times New Roman"/>
          <w:sz w:val="24"/>
          <w:szCs w:val="24"/>
        </w:rPr>
      </w:pPr>
      <w:r w:rsidRPr="009D7D4F">
        <w:rPr>
          <w:rFonts w:ascii="Times New Roman" w:hAnsi="Times New Roman" w:cs="Times New Roman"/>
          <w:sz w:val="24"/>
          <w:szCs w:val="24"/>
          <w:lang w:val="uk-UA"/>
        </w:rPr>
        <w:t xml:space="preserve">     </w:t>
      </w:r>
      <w:r w:rsidRPr="009D7D4F">
        <w:rPr>
          <w:rFonts w:ascii="Times New Roman" w:hAnsi="Times New Roman" w:cs="Times New Roman"/>
          <w:sz w:val="24"/>
          <w:szCs w:val="24"/>
        </w:rPr>
        <w:t>В окремих випадках, передбачених законодавством, подаються:</w:t>
      </w:r>
    </w:p>
    <w:p w:rsidR="001574C5" w:rsidRPr="009D7D4F" w:rsidRDefault="001574C5" w:rsidP="001574C5">
      <w:pPr>
        <w:pStyle w:val="af"/>
        <w:numPr>
          <w:ilvl w:val="0"/>
          <w:numId w:val="14"/>
        </w:numPr>
        <w:rPr>
          <w:rFonts w:ascii="Times New Roman" w:hAnsi="Times New Roman" w:cs="Times New Roman"/>
          <w:sz w:val="24"/>
          <w:szCs w:val="24"/>
        </w:rPr>
      </w:pPr>
      <w:r w:rsidRPr="009D7D4F">
        <w:rPr>
          <w:rFonts w:ascii="Times New Roman" w:hAnsi="Times New Roman" w:cs="Times New Roman"/>
          <w:sz w:val="24"/>
          <w:szCs w:val="24"/>
        </w:rPr>
        <w:t>рішення трудового колективу підприємства, його структурного підрозділу про оренду цілісного майнового комплексу та щодо створення господарського товариства.</w:t>
      </w:r>
    </w:p>
    <w:p w:rsidR="001574C5" w:rsidRPr="001574C5" w:rsidRDefault="001574C5" w:rsidP="001574C5">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6.4.2.З</w:t>
      </w:r>
      <w:r>
        <w:rPr>
          <w:rFonts w:ascii="Times New Roman" w:hAnsi="Times New Roman" w:cs="Times New Roman"/>
          <w:sz w:val="24"/>
          <w:szCs w:val="24"/>
        </w:rPr>
        <w:t>аяв</w:t>
      </w:r>
      <w:r>
        <w:rPr>
          <w:rFonts w:ascii="Times New Roman" w:hAnsi="Times New Roman" w:cs="Times New Roman"/>
          <w:sz w:val="24"/>
          <w:szCs w:val="24"/>
          <w:lang w:val="uk-UA"/>
        </w:rPr>
        <w:t>у</w:t>
      </w:r>
      <w:r w:rsidRPr="009D7D4F">
        <w:rPr>
          <w:rFonts w:ascii="Times New Roman" w:hAnsi="Times New Roman" w:cs="Times New Roman"/>
          <w:sz w:val="24"/>
          <w:szCs w:val="24"/>
        </w:rPr>
        <w:t xml:space="preserve"> про оренду нерухомого майна, що перебуває на балансі підприємства (установи, організації), господарського товариства (заява подається в довільній формі, при цьому резидентами в ній зазначаються ідентифікаційний код за Єдиним державним реєстром підприємств та організацій України для юридичних осіб/реєстраційний номер облікової картки платника податків для фізичних осіб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подаються такі документи:</w:t>
      </w:r>
    </w:p>
    <w:p w:rsidR="001574C5" w:rsidRPr="009D7D4F" w:rsidRDefault="001574C5" w:rsidP="001574C5">
      <w:pPr>
        <w:pStyle w:val="af"/>
        <w:numPr>
          <w:ilvl w:val="0"/>
          <w:numId w:val="13"/>
        </w:numPr>
        <w:rPr>
          <w:rFonts w:ascii="Times New Roman" w:hAnsi="Times New Roman" w:cs="Times New Roman"/>
          <w:sz w:val="24"/>
          <w:szCs w:val="24"/>
        </w:rPr>
      </w:pPr>
      <w:r w:rsidRPr="009D7D4F">
        <w:rPr>
          <w:rFonts w:ascii="Times New Roman" w:hAnsi="Times New Roman" w:cs="Times New Roman"/>
          <w:sz w:val="24"/>
          <w:szCs w:val="24"/>
        </w:rPr>
        <w:t>проект договору оренди об'єкта;</w:t>
      </w:r>
    </w:p>
    <w:p w:rsidR="001574C5" w:rsidRPr="009D7D4F" w:rsidRDefault="001574C5" w:rsidP="001574C5">
      <w:pPr>
        <w:pStyle w:val="af"/>
        <w:numPr>
          <w:ilvl w:val="0"/>
          <w:numId w:val="13"/>
        </w:numPr>
        <w:rPr>
          <w:rFonts w:ascii="Times New Roman" w:hAnsi="Times New Roman" w:cs="Times New Roman"/>
          <w:sz w:val="24"/>
          <w:szCs w:val="24"/>
        </w:rPr>
      </w:pPr>
      <w:r w:rsidRPr="009D7D4F">
        <w:rPr>
          <w:rFonts w:ascii="Times New Roman" w:hAnsi="Times New Roman" w:cs="Times New Roman"/>
          <w:sz w:val="24"/>
          <w:szCs w:val="24"/>
        </w:rPr>
        <w:lastRenderedPageBreak/>
        <w:t>копії установчих документів орендаря/копії сторінок паспорта для фізичної особи (сторінки 1, 2 та сторінка із зазначенням останнього місця проживання) (легалізовані та перекладені - для нерезидентів);</w:t>
      </w:r>
    </w:p>
    <w:p w:rsidR="001574C5" w:rsidRPr="009D7D4F" w:rsidRDefault="001574C5" w:rsidP="001574C5">
      <w:pPr>
        <w:pStyle w:val="af"/>
        <w:numPr>
          <w:ilvl w:val="0"/>
          <w:numId w:val="13"/>
        </w:numPr>
        <w:rPr>
          <w:rFonts w:ascii="Times New Roman" w:hAnsi="Times New Roman" w:cs="Times New Roman"/>
          <w:sz w:val="24"/>
          <w:szCs w:val="24"/>
        </w:rPr>
      </w:pPr>
      <w:r w:rsidRPr="009D7D4F">
        <w:rPr>
          <w:rFonts w:ascii="Times New Roman" w:hAnsi="Times New Roman" w:cs="Times New Roman"/>
          <w:sz w:val="24"/>
          <w:szCs w:val="24"/>
        </w:rPr>
        <w:t>інформація про відсутність застосування до заявника санкцій відповідно до законодавства (у довільній формі за підписом керівника).</w:t>
      </w:r>
    </w:p>
    <w:p w:rsidR="001574C5" w:rsidRPr="009D7D4F" w:rsidRDefault="001574C5" w:rsidP="001574C5">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9D7D4F">
        <w:rPr>
          <w:rFonts w:ascii="Times New Roman" w:hAnsi="Times New Roman" w:cs="Times New Roman"/>
          <w:sz w:val="24"/>
          <w:szCs w:val="24"/>
        </w:rPr>
        <w:t>В окремих випадках, передбачених законодавством, подаються:</w:t>
      </w:r>
    </w:p>
    <w:p w:rsidR="001574C5" w:rsidRPr="009D7D4F" w:rsidRDefault="001574C5" w:rsidP="001574C5">
      <w:pPr>
        <w:pStyle w:val="af"/>
        <w:numPr>
          <w:ilvl w:val="0"/>
          <w:numId w:val="13"/>
        </w:numPr>
        <w:rPr>
          <w:rFonts w:ascii="Times New Roman" w:hAnsi="Times New Roman" w:cs="Times New Roman"/>
          <w:sz w:val="24"/>
          <w:szCs w:val="24"/>
        </w:rPr>
      </w:pPr>
      <w:r w:rsidRPr="009D7D4F">
        <w:rPr>
          <w:rFonts w:ascii="Times New Roman" w:hAnsi="Times New Roman" w:cs="Times New Roman"/>
          <w:sz w:val="24"/>
          <w:szCs w:val="24"/>
        </w:rPr>
        <w:t>інформація про орендаря, зареєстрованого згідно з вимогами законодавства та внесеного органами державної податкової служби в установленому порядку до Реєстру неприбуткових організацій та установ;</w:t>
      </w:r>
    </w:p>
    <w:p w:rsidR="001574C5" w:rsidRPr="009D7D4F" w:rsidRDefault="001574C5" w:rsidP="001574C5">
      <w:pPr>
        <w:pStyle w:val="af"/>
        <w:rPr>
          <w:rFonts w:ascii="Times New Roman" w:hAnsi="Times New Roman" w:cs="Times New Roman"/>
          <w:sz w:val="24"/>
          <w:szCs w:val="24"/>
        </w:rPr>
      </w:pPr>
      <w:r>
        <w:rPr>
          <w:rFonts w:ascii="Times New Roman" w:hAnsi="Times New Roman" w:cs="Times New Roman"/>
          <w:sz w:val="24"/>
          <w:szCs w:val="24"/>
          <w:lang w:val="uk-UA"/>
        </w:rPr>
        <w:t xml:space="preserve">     - </w:t>
      </w:r>
      <w:r w:rsidRPr="009D7D4F">
        <w:rPr>
          <w:rFonts w:ascii="Times New Roman" w:hAnsi="Times New Roman" w:cs="Times New Roman"/>
          <w:sz w:val="24"/>
          <w:szCs w:val="24"/>
        </w:rPr>
        <w:t>погодження органу охорони культурної спадщини (у разі належності об’єкта оренди до об’єктів культурної спадщини, що є пам’ятками).</w:t>
      </w:r>
    </w:p>
    <w:p w:rsidR="001574C5" w:rsidRPr="009D7D4F" w:rsidRDefault="001574C5" w:rsidP="001574C5">
      <w:pPr>
        <w:pStyle w:val="af"/>
        <w:rPr>
          <w:rFonts w:ascii="Times New Roman" w:hAnsi="Times New Roman" w:cs="Times New Roman"/>
          <w:sz w:val="24"/>
          <w:szCs w:val="24"/>
        </w:rPr>
      </w:pPr>
      <w:r>
        <w:rPr>
          <w:rFonts w:ascii="Times New Roman" w:hAnsi="Times New Roman" w:cs="Times New Roman"/>
          <w:sz w:val="24"/>
          <w:szCs w:val="24"/>
          <w:lang w:val="uk-UA"/>
        </w:rPr>
        <w:t xml:space="preserve">     6.4.3.З</w:t>
      </w:r>
      <w:r>
        <w:rPr>
          <w:rFonts w:ascii="Times New Roman" w:hAnsi="Times New Roman" w:cs="Times New Roman"/>
          <w:sz w:val="24"/>
          <w:szCs w:val="24"/>
        </w:rPr>
        <w:t>аяв</w:t>
      </w:r>
      <w:r>
        <w:rPr>
          <w:rFonts w:ascii="Times New Roman" w:hAnsi="Times New Roman" w:cs="Times New Roman"/>
          <w:sz w:val="24"/>
          <w:szCs w:val="24"/>
          <w:lang w:val="uk-UA"/>
        </w:rPr>
        <w:t>у</w:t>
      </w:r>
      <w:r w:rsidRPr="009D7D4F">
        <w:rPr>
          <w:rFonts w:ascii="Times New Roman" w:hAnsi="Times New Roman" w:cs="Times New Roman"/>
          <w:sz w:val="24"/>
          <w:szCs w:val="24"/>
        </w:rPr>
        <w:t xml:space="preserve"> про оренду іншого, крім нерухомого, окремого індивідуально визначеного майна, що перебуває на балансі підприємства (установи, організації), господарського товариства (заява подається в довільній формі, при цьому резидентами в ній зазначаються ідентифікаційний код за Єдиним державним реєстром підприємств та організацій України для юридичних осіб/реєстраційний номер облікової картки платника податків для фізичних осіб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подаються такі документи:</w:t>
      </w:r>
    </w:p>
    <w:p w:rsidR="001574C5" w:rsidRPr="009D7D4F" w:rsidRDefault="001574C5" w:rsidP="001574C5">
      <w:pPr>
        <w:pStyle w:val="af"/>
        <w:numPr>
          <w:ilvl w:val="0"/>
          <w:numId w:val="13"/>
        </w:numPr>
        <w:rPr>
          <w:rFonts w:ascii="Times New Roman" w:hAnsi="Times New Roman" w:cs="Times New Roman"/>
          <w:sz w:val="24"/>
          <w:szCs w:val="24"/>
        </w:rPr>
      </w:pPr>
      <w:r w:rsidRPr="009D7D4F">
        <w:rPr>
          <w:rFonts w:ascii="Times New Roman" w:hAnsi="Times New Roman" w:cs="Times New Roman"/>
          <w:sz w:val="24"/>
          <w:szCs w:val="24"/>
        </w:rPr>
        <w:t>проект договору оренди об'єкта;</w:t>
      </w:r>
    </w:p>
    <w:p w:rsidR="001574C5" w:rsidRPr="009D7D4F" w:rsidRDefault="001574C5" w:rsidP="001574C5">
      <w:pPr>
        <w:pStyle w:val="af"/>
        <w:numPr>
          <w:ilvl w:val="0"/>
          <w:numId w:val="13"/>
        </w:numPr>
        <w:rPr>
          <w:rFonts w:ascii="Times New Roman" w:hAnsi="Times New Roman" w:cs="Times New Roman"/>
          <w:sz w:val="24"/>
          <w:szCs w:val="24"/>
        </w:rPr>
      </w:pPr>
      <w:r w:rsidRPr="009D7D4F">
        <w:rPr>
          <w:rFonts w:ascii="Times New Roman" w:hAnsi="Times New Roman" w:cs="Times New Roman"/>
          <w:sz w:val="24"/>
          <w:szCs w:val="24"/>
        </w:rPr>
        <w:t>звіт про незалежну оцінку іншого, крім нерухомого, окремого індивідуально визначеного майна з висновком про вартість об’єкта оренди (у разі якщо майно знаходиться на балансі господарського товариства, створеного в процесі приватизації (корпоратизації), але не увійшло до його статутного (складеного) капіталу, звіт про незалежну оцінку не подається);</w:t>
      </w:r>
    </w:p>
    <w:p w:rsidR="001574C5" w:rsidRPr="009D7D4F" w:rsidRDefault="001574C5" w:rsidP="001574C5">
      <w:pPr>
        <w:pStyle w:val="af"/>
        <w:numPr>
          <w:ilvl w:val="0"/>
          <w:numId w:val="13"/>
        </w:numPr>
        <w:rPr>
          <w:rFonts w:ascii="Times New Roman" w:hAnsi="Times New Roman" w:cs="Times New Roman"/>
          <w:sz w:val="24"/>
          <w:szCs w:val="24"/>
        </w:rPr>
      </w:pPr>
      <w:r w:rsidRPr="009D7D4F">
        <w:rPr>
          <w:rFonts w:ascii="Times New Roman" w:hAnsi="Times New Roman" w:cs="Times New Roman"/>
          <w:sz w:val="24"/>
          <w:szCs w:val="24"/>
        </w:rPr>
        <w:t>копії установчих документів орендаря/копії сторінок паспорта для фізичної особи (сторінки 1, 2 та сторінка із зазначенням останнього місця проживання) (легалізовані та перекладені - для нерезидентів);</w:t>
      </w:r>
    </w:p>
    <w:p w:rsidR="001574C5" w:rsidRPr="009D7D4F" w:rsidRDefault="001574C5" w:rsidP="001574C5">
      <w:pPr>
        <w:pStyle w:val="af"/>
        <w:numPr>
          <w:ilvl w:val="0"/>
          <w:numId w:val="13"/>
        </w:numPr>
        <w:rPr>
          <w:rFonts w:ascii="Times New Roman" w:hAnsi="Times New Roman" w:cs="Times New Roman"/>
          <w:sz w:val="24"/>
          <w:szCs w:val="24"/>
        </w:rPr>
      </w:pPr>
      <w:r w:rsidRPr="009D7D4F">
        <w:rPr>
          <w:rFonts w:ascii="Times New Roman" w:hAnsi="Times New Roman" w:cs="Times New Roman"/>
          <w:sz w:val="24"/>
          <w:szCs w:val="24"/>
        </w:rPr>
        <w:t>інформація про відсутність застосування до заявника санкцій відповідно до законодавства (у довільній формі за підписом керівника).</w:t>
      </w:r>
    </w:p>
    <w:p w:rsidR="001C0488" w:rsidRPr="001C0488" w:rsidRDefault="001C0488" w:rsidP="001574C5">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574C5" w:rsidRDefault="001C0488" w:rsidP="001574C5">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w:t>
      </w:r>
      <w:r w:rsidR="001574C5">
        <w:rPr>
          <w:rFonts w:ascii="Times New Roman" w:hAnsi="Times New Roman" w:cs="Times New Roman"/>
          <w:sz w:val="24"/>
          <w:szCs w:val="24"/>
          <w:lang w:val="en-US"/>
        </w:rPr>
        <w:t>VII</w:t>
      </w:r>
      <w:r w:rsidRPr="001C0488">
        <w:rPr>
          <w:rFonts w:ascii="Times New Roman" w:hAnsi="Times New Roman" w:cs="Times New Roman"/>
          <w:sz w:val="24"/>
          <w:szCs w:val="24"/>
        </w:rPr>
        <w:t>. Порядок проведення конкурсу на право оренди нерухомого комунального майна</w:t>
      </w:r>
    </w:p>
    <w:p w:rsidR="001C0488" w:rsidRPr="001C0488" w:rsidRDefault="001574C5" w:rsidP="001C0488">
      <w:pPr>
        <w:pStyle w:val="af"/>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1</w:t>
      </w:r>
      <w:r w:rsidR="001C0488" w:rsidRPr="001C0488">
        <w:rPr>
          <w:rFonts w:ascii="Times New Roman" w:hAnsi="Times New Roman" w:cs="Times New Roman"/>
          <w:sz w:val="24"/>
          <w:szCs w:val="24"/>
        </w:rPr>
        <w:t>. Умови та термін проведення конкурсу визначає своїм рішенням Орендодавець.</w:t>
      </w:r>
    </w:p>
    <w:p w:rsidR="001C0488" w:rsidRPr="001C0488" w:rsidRDefault="001574C5" w:rsidP="001C0488">
      <w:pPr>
        <w:pStyle w:val="af"/>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2</w:t>
      </w:r>
      <w:r w:rsidR="001C0488" w:rsidRPr="001C0488">
        <w:rPr>
          <w:rFonts w:ascii="Times New Roman" w:hAnsi="Times New Roman" w:cs="Times New Roman"/>
          <w:sz w:val="24"/>
          <w:szCs w:val="24"/>
        </w:rPr>
        <w:t>. Переможця конкурсу визначає конкурсна комісія,</w:t>
      </w:r>
      <w:r w:rsidR="001C0488" w:rsidRPr="001C0488">
        <w:rPr>
          <w:rFonts w:ascii="Times New Roman" w:hAnsi="Times New Roman" w:cs="Times New Roman"/>
          <w:sz w:val="24"/>
          <w:szCs w:val="24"/>
          <w:lang w:val="uk-UA"/>
        </w:rPr>
        <w:t xml:space="preserve"> </w:t>
      </w:r>
      <w:r w:rsidR="001C0488" w:rsidRPr="001C0488">
        <w:rPr>
          <w:rFonts w:ascii="Times New Roman" w:hAnsi="Times New Roman" w:cs="Times New Roman"/>
          <w:sz w:val="24"/>
          <w:szCs w:val="24"/>
        </w:rPr>
        <w:t>створена  рішенням  сільської ради.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1574C5">
        <w:rPr>
          <w:rFonts w:ascii="Times New Roman" w:hAnsi="Times New Roman" w:cs="Times New Roman"/>
          <w:sz w:val="24"/>
          <w:szCs w:val="24"/>
        </w:rPr>
        <w:t> </w:t>
      </w:r>
      <w:r w:rsidR="001574C5">
        <w:rPr>
          <w:rFonts w:ascii="Times New Roman" w:hAnsi="Times New Roman" w:cs="Times New Roman"/>
          <w:sz w:val="24"/>
          <w:szCs w:val="24"/>
          <w:lang w:val="uk-UA"/>
        </w:rPr>
        <w:t>7</w:t>
      </w:r>
      <w:r w:rsidR="001574C5">
        <w:rPr>
          <w:rFonts w:ascii="Times New Roman" w:hAnsi="Times New Roman" w:cs="Times New Roman"/>
          <w:sz w:val="24"/>
          <w:szCs w:val="24"/>
        </w:rPr>
        <w:t>.</w:t>
      </w:r>
      <w:r w:rsidR="001574C5">
        <w:rPr>
          <w:rFonts w:ascii="Times New Roman" w:hAnsi="Times New Roman" w:cs="Times New Roman"/>
          <w:sz w:val="24"/>
          <w:szCs w:val="24"/>
          <w:lang w:val="uk-UA"/>
        </w:rPr>
        <w:t>3</w:t>
      </w:r>
      <w:r w:rsidRPr="001C0488">
        <w:rPr>
          <w:rFonts w:ascii="Times New Roman" w:hAnsi="Times New Roman" w:cs="Times New Roman"/>
          <w:sz w:val="24"/>
          <w:szCs w:val="24"/>
        </w:rPr>
        <w:t>. До складу комісії обов’язково включаються представники: орендодавця (балансоутримувача), депутати сільської ради (за згодою).</w:t>
      </w:r>
    </w:p>
    <w:p w:rsidR="001C0488" w:rsidRPr="001C0488" w:rsidRDefault="001574C5" w:rsidP="001C0488">
      <w:pPr>
        <w:pStyle w:val="af"/>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4</w:t>
      </w:r>
      <w:r w:rsidR="001C0488" w:rsidRPr="001C0488">
        <w:rPr>
          <w:rFonts w:ascii="Times New Roman" w:hAnsi="Times New Roman" w:cs="Times New Roman"/>
          <w:sz w:val="24"/>
          <w:szCs w:val="24"/>
        </w:rPr>
        <w:t>.Засідання комісії проводиться у разі присутності не менше двох третин її кількісного складу.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001574C5">
        <w:rPr>
          <w:rFonts w:ascii="Times New Roman" w:hAnsi="Times New Roman" w:cs="Times New Roman"/>
          <w:sz w:val="24"/>
          <w:szCs w:val="24"/>
          <w:lang w:val="uk-UA"/>
        </w:rPr>
        <w:t>7</w:t>
      </w:r>
      <w:r w:rsidR="001574C5">
        <w:rPr>
          <w:rFonts w:ascii="Times New Roman" w:hAnsi="Times New Roman" w:cs="Times New Roman"/>
          <w:sz w:val="24"/>
          <w:szCs w:val="24"/>
        </w:rPr>
        <w:t>.</w:t>
      </w:r>
      <w:r w:rsidR="001574C5">
        <w:rPr>
          <w:rFonts w:ascii="Times New Roman" w:hAnsi="Times New Roman" w:cs="Times New Roman"/>
          <w:sz w:val="24"/>
          <w:szCs w:val="24"/>
          <w:lang w:val="uk-UA"/>
        </w:rPr>
        <w:t>5</w:t>
      </w:r>
      <w:r w:rsidRPr="001C0488">
        <w:rPr>
          <w:rFonts w:ascii="Times New Roman" w:hAnsi="Times New Roman" w:cs="Times New Roman"/>
          <w:sz w:val="24"/>
          <w:szCs w:val="24"/>
        </w:rPr>
        <w:t>. Основними завданнями та функціями комісії є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розгляд пропозицій учасників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складання протоколів  та надання їх на затвердження орендодавцю.</w:t>
      </w:r>
    </w:p>
    <w:p w:rsidR="001C0488" w:rsidRPr="001C0488" w:rsidRDefault="001574C5" w:rsidP="001C0488">
      <w:pPr>
        <w:pStyle w:val="af"/>
        <w:rPr>
          <w:rFonts w:ascii="Times New Roman" w:hAnsi="Times New Roman" w:cs="Times New Roman"/>
          <w:sz w:val="24"/>
          <w:szCs w:val="24"/>
          <w:lang w:val="uk-UA"/>
        </w:rPr>
      </w:pPr>
      <w:r>
        <w:rPr>
          <w:rFonts w:ascii="Times New Roman" w:hAnsi="Times New Roman" w:cs="Times New Roman"/>
          <w:sz w:val="24"/>
          <w:szCs w:val="24"/>
        </w:rPr>
        <w:t>     </w:t>
      </w: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6</w:t>
      </w:r>
      <w:r w:rsidR="001C0488" w:rsidRPr="001C0488">
        <w:rPr>
          <w:rFonts w:ascii="Times New Roman" w:hAnsi="Times New Roman" w:cs="Times New Roman"/>
          <w:sz w:val="24"/>
          <w:szCs w:val="24"/>
        </w:rPr>
        <w:t>. Матеріально-технічне та організаційне забезпечення проведення конкурсу покладається на орендодавця.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1574C5">
        <w:rPr>
          <w:rFonts w:ascii="Times New Roman" w:hAnsi="Times New Roman" w:cs="Times New Roman"/>
          <w:sz w:val="24"/>
          <w:szCs w:val="24"/>
          <w:lang w:val="uk-UA"/>
        </w:rPr>
        <w:t>7</w:t>
      </w:r>
      <w:r w:rsidR="001574C5">
        <w:rPr>
          <w:rFonts w:ascii="Times New Roman" w:hAnsi="Times New Roman" w:cs="Times New Roman"/>
          <w:sz w:val="24"/>
          <w:szCs w:val="24"/>
        </w:rPr>
        <w:t>.</w:t>
      </w:r>
      <w:r w:rsidR="001574C5">
        <w:rPr>
          <w:rFonts w:ascii="Times New Roman" w:hAnsi="Times New Roman" w:cs="Times New Roman"/>
          <w:sz w:val="24"/>
          <w:szCs w:val="24"/>
          <w:lang w:val="uk-UA"/>
        </w:rPr>
        <w:t>7</w:t>
      </w:r>
      <w:r w:rsidRPr="001C0488">
        <w:rPr>
          <w:rFonts w:ascii="Times New Roman" w:hAnsi="Times New Roman" w:cs="Times New Roman"/>
          <w:sz w:val="24"/>
          <w:szCs w:val="24"/>
        </w:rPr>
        <w:t>. Керує діяльністю Комісії та організовує її роботу  голова Комісії,  який  призначається  з  числа представників орендодавця. Голова Комісії скликає засідання Комісії, головує на її засіданнях і організовує підготовку матеріалів для розгляду комісією.</w:t>
      </w:r>
    </w:p>
    <w:p w:rsidR="001C0488" w:rsidRPr="001C0488" w:rsidRDefault="001574C5" w:rsidP="001C0488">
      <w:pPr>
        <w:pStyle w:val="af"/>
        <w:rPr>
          <w:rFonts w:ascii="Times New Roman" w:hAnsi="Times New Roman" w:cs="Times New Roman"/>
          <w:sz w:val="24"/>
          <w:szCs w:val="24"/>
        </w:rPr>
      </w:pPr>
      <w:r>
        <w:rPr>
          <w:rFonts w:ascii="Times New Roman" w:hAnsi="Times New Roman" w:cs="Times New Roman"/>
          <w:sz w:val="24"/>
          <w:szCs w:val="24"/>
        </w:rPr>
        <w:lastRenderedPageBreak/>
        <w:t>     </w:t>
      </w: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8</w:t>
      </w:r>
      <w:r w:rsidR="001C0488" w:rsidRPr="001C0488">
        <w:rPr>
          <w:rFonts w:ascii="Times New Roman" w:hAnsi="Times New Roman" w:cs="Times New Roman"/>
          <w:sz w:val="24"/>
          <w:szCs w:val="24"/>
        </w:rPr>
        <w:t>. Рішення Комісії  приймаються  більшістю  голосів присутніх на засіданні членів комісії.  Голова комісії має  право  вирішального голосу у разі рівного розподілу голосів членів Комісії.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Заступник голови   комісії,  який  виконує  обов'язки  голови комісії  у  разі   його   відсутності,   призначається  з числа представників орендодавця.</w:t>
      </w:r>
    </w:p>
    <w:p w:rsidR="001C0488" w:rsidRPr="001C0488" w:rsidRDefault="008C79FE" w:rsidP="001C0488">
      <w:pPr>
        <w:pStyle w:val="af"/>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9</w:t>
      </w:r>
      <w:r w:rsidR="001C0488" w:rsidRPr="001C0488">
        <w:rPr>
          <w:rFonts w:ascii="Times New Roman" w:hAnsi="Times New Roman" w:cs="Times New Roman"/>
          <w:sz w:val="24"/>
          <w:szCs w:val="24"/>
        </w:rPr>
        <w:t>. У  разі потреби в отриманні додаткової інформації Комісія має право заслуховувати на своїх  засіданнях  пояснення  учасників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Члени Комісії  та  працівники  орендодавця,  які забезпечують проведення  Конкурсу,  несуть  відповідальність  за   розголошення інформації: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про учасників Конкурсу,  їх кількість та Конкурсні пропозиції (до визначення переможця);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яка міститься в документах, поданих учасниками Конкурсу.</w:t>
      </w:r>
    </w:p>
    <w:p w:rsidR="001C0488" w:rsidRPr="001C0488" w:rsidRDefault="008C79FE" w:rsidP="001C0488">
      <w:pPr>
        <w:pStyle w:val="af"/>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0</w:t>
      </w:r>
      <w:r w:rsidR="001C0488" w:rsidRPr="001C0488">
        <w:rPr>
          <w:rFonts w:ascii="Times New Roman" w:hAnsi="Times New Roman" w:cs="Times New Roman"/>
          <w:sz w:val="24"/>
          <w:szCs w:val="24"/>
        </w:rPr>
        <w:t>. Засідання Комісії є правомочним у разі участі в ньому  не менш як трьох осіб - за чисельності комісії п'ять осіб, не менш як чотирьох осіб - за чисельності комісії  шість  осіб,  не  менш  як п'яти осіб - за чисельності комісії сім осіб.</w:t>
      </w:r>
    </w:p>
    <w:p w:rsidR="001C0488" w:rsidRPr="001C0488" w:rsidRDefault="008C79FE" w:rsidP="001C0488">
      <w:pPr>
        <w:pStyle w:val="af"/>
        <w:rPr>
          <w:rFonts w:ascii="Times New Roman" w:hAnsi="Times New Roman" w:cs="Times New Roman"/>
          <w:sz w:val="24"/>
          <w:szCs w:val="24"/>
          <w:lang w:val="uk-UA"/>
        </w:rPr>
      </w:pPr>
      <w:r>
        <w:rPr>
          <w:rFonts w:ascii="Times New Roman" w:hAnsi="Times New Roman" w:cs="Times New Roman"/>
          <w:sz w:val="24"/>
          <w:szCs w:val="24"/>
        </w:rPr>
        <w:t>   </w:t>
      </w: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1</w:t>
      </w:r>
      <w:r w:rsidR="001C0488" w:rsidRPr="001C0488">
        <w:rPr>
          <w:rFonts w:ascii="Times New Roman" w:hAnsi="Times New Roman" w:cs="Times New Roman"/>
          <w:sz w:val="24"/>
          <w:szCs w:val="24"/>
        </w:rPr>
        <w:t>. Конкурс проводиться  в один етап, на якому визначається переможець</w:t>
      </w:r>
      <w:r w:rsidR="001C0488"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en-US"/>
        </w:rPr>
        <w:t>VII</w:t>
      </w:r>
      <w:r w:rsidR="008C79FE">
        <w:rPr>
          <w:rFonts w:ascii="Times New Roman" w:hAnsi="Times New Roman" w:cs="Times New Roman"/>
          <w:sz w:val="24"/>
          <w:szCs w:val="24"/>
          <w:lang w:val="uk-UA"/>
        </w:rPr>
        <w:t>І</w:t>
      </w:r>
      <w:r w:rsidRPr="001C0488">
        <w:rPr>
          <w:rFonts w:ascii="Times New Roman" w:hAnsi="Times New Roman" w:cs="Times New Roman"/>
          <w:sz w:val="24"/>
          <w:szCs w:val="24"/>
        </w:rPr>
        <w:t>. Процедура проведення конкурсу</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8</w:t>
      </w:r>
      <w:r w:rsidRPr="001C0488">
        <w:rPr>
          <w:rFonts w:ascii="Times New Roman" w:hAnsi="Times New Roman" w:cs="Times New Roman"/>
          <w:sz w:val="24"/>
          <w:szCs w:val="24"/>
        </w:rPr>
        <w:t>.1. Конкурс проводиться за ініціативою власника майна   або за наявності пропозицій від двох або більше фізичних чи юридичних осіб. У разі надходження двох або більше  пропозицій, які відповідали б умовам конкурсу, переможець конкурсу визначається конкурсною комісією на підставі аналізу пропозицій більшістю голосів присутніх на засіданні членів комісії.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8</w:t>
      </w:r>
      <w:r w:rsidRPr="001C0488">
        <w:rPr>
          <w:rFonts w:ascii="Times New Roman" w:hAnsi="Times New Roman" w:cs="Times New Roman"/>
          <w:sz w:val="24"/>
          <w:szCs w:val="24"/>
        </w:rPr>
        <w:t>.2. У разі надходження однієї пропозиції, яка відповідає умовам конкурсу, з особою яка її подала, укладається договір оренди. У разі відсутності пропозицій, які відповідали б умовам конкурсу, конкурс вважається таким, що не відбувся.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8</w:t>
      </w:r>
      <w:r w:rsidRPr="001C0488">
        <w:rPr>
          <w:rFonts w:ascii="Times New Roman" w:hAnsi="Times New Roman" w:cs="Times New Roman"/>
          <w:sz w:val="24"/>
          <w:szCs w:val="24"/>
        </w:rPr>
        <w:t>.3. У разі надходження після  оголошення конкурсу  заяви про оренду нерухомого майна від бюджетної організації або заяви про оренду цілісного майнового комплексу підприємства, структурного підрозділу підприємства, від господарського товариства, утвореного трудовим колективом цього підприємства, структурного підрозділу підприємства, комісія приймає протокольне рішення про укладення договору оренди з зазначеним заявником відповідно до вимог законодавства.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8</w:t>
      </w:r>
      <w:r w:rsidRPr="001C0488">
        <w:rPr>
          <w:rFonts w:ascii="Times New Roman" w:hAnsi="Times New Roman" w:cs="Times New Roman"/>
          <w:sz w:val="24"/>
          <w:szCs w:val="24"/>
        </w:rPr>
        <w:t>.4. Пропозиції відносно стартової ціни установлюються Орендодавцем на підставі даних незалежної експертної оцінки та Методики розрахунку і порядку використання плати за оренду майна. Різниця між початковою і наступними цінами, запропонованими учасниками конкурсу, повинна бути не менше 5 відсотків.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     </w:t>
      </w:r>
      <w:r w:rsidR="008C79FE">
        <w:rPr>
          <w:rFonts w:ascii="Times New Roman" w:hAnsi="Times New Roman" w:cs="Times New Roman"/>
          <w:sz w:val="24"/>
          <w:szCs w:val="24"/>
          <w:lang w:val="uk-UA"/>
        </w:rPr>
        <w:t>8</w:t>
      </w:r>
      <w:r w:rsidRPr="001C0488">
        <w:rPr>
          <w:rFonts w:ascii="Times New Roman" w:hAnsi="Times New Roman" w:cs="Times New Roman"/>
          <w:sz w:val="24"/>
          <w:szCs w:val="24"/>
        </w:rPr>
        <w:t>.5. Комісія визначає переможця більшістю голосів присутніх членів комісії на засіданні.</w:t>
      </w:r>
    </w:p>
    <w:p w:rsidR="001C0488" w:rsidRPr="001C0488" w:rsidRDefault="008C79FE" w:rsidP="001C0488">
      <w:pPr>
        <w:pStyle w:val="af"/>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8</w:t>
      </w:r>
      <w:r w:rsidR="001C0488" w:rsidRPr="001C0488">
        <w:rPr>
          <w:rFonts w:ascii="Times New Roman" w:hAnsi="Times New Roman" w:cs="Times New Roman"/>
          <w:sz w:val="24"/>
          <w:szCs w:val="24"/>
        </w:rPr>
        <w:t>.6. У разі відмови переможця конкурсу від укладення договору оренди відповідно до умов конкурсу, переможцем вважається учасник конкурсу, який зайняв друге місце. У разі його відмови конкурс вважається недійсним.</w:t>
      </w:r>
    </w:p>
    <w:p w:rsidR="001C0488" w:rsidRPr="001C0488" w:rsidRDefault="008C79FE" w:rsidP="001C0488">
      <w:pPr>
        <w:pStyle w:val="af"/>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8</w:t>
      </w:r>
      <w:r w:rsidR="001C0488" w:rsidRPr="001C0488">
        <w:rPr>
          <w:rFonts w:ascii="Times New Roman" w:hAnsi="Times New Roman" w:cs="Times New Roman"/>
          <w:sz w:val="24"/>
          <w:szCs w:val="24"/>
        </w:rPr>
        <w:t>.7. Після закінчення засідання комісії складається протокол, у якому зазначається: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відомості про учасників;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пропозиції і зобов’язання учасників;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обгрунтування рішення про визначення переможця.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Протокол підписується всіма членами комісії і залишається в орендодавця.</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Про результати конкурсу  повідомляються всі  учасники та публікуються  на сайті сільської ради.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8</w:t>
      </w:r>
      <w:r w:rsidRPr="001C0488">
        <w:rPr>
          <w:rFonts w:ascii="Times New Roman" w:hAnsi="Times New Roman" w:cs="Times New Roman"/>
          <w:sz w:val="24"/>
          <w:szCs w:val="24"/>
        </w:rPr>
        <w:t>.8. За  результатами  конкурсу  Орендодавець  приймає рішення про передачу об’єкта в оренду та укладає договір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lastRenderedPageBreak/>
        <w:t>      До умов договору оренди включається орендна плата в розмірі, запропонованому переможцем конкурсу, але не менше, ніж визначено чинним законодавством, та інші пропозиції переможця конкурсу.</w:t>
      </w:r>
    </w:p>
    <w:p w:rsidR="001C0488" w:rsidRPr="001C0488" w:rsidRDefault="001C0488" w:rsidP="008C79FE">
      <w:pPr>
        <w:pStyle w:val="af"/>
        <w:rPr>
          <w:rFonts w:ascii="Times New Roman" w:hAnsi="Times New Roman" w:cs="Times New Roman"/>
          <w:sz w:val="24"/>
          <w:szCs w:val="24"/>
        </w:rPr>
      </w:pPr>
      <w:r w:rsidRPr="001C0488">
        <w:rPr>
          <w:rFonts w:ascii="Times New Roman" w:hAnsi="Times New Roman" w:cs="Times New Roman"/>
          <w:sz w:val="24"/>
          <w:szCs w:val="24"/>
        </w:rPr>
        <w:t xml:space="preserve">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І</w:t>
      </w:r>
      <w:r w:rsidRPr="001C0488">
        <w:rPr>
          <w:rFonts w:ascii="Times New Roman" w:hAnsi="Times New Roman" w:cs="Times New Roman"/>
          <w:sz w:val="24"/>
          <w:szCs w:val="24"/>
        </w:rPr>
        <w:t>Х. Порядок оголошення конкурсу на оренду майна   за ініціативою фізичних та юридичних осіб, державних, комунальних та інших підприємств, які можуть бути орендарями </w:t>
      </w:r>
    </w:p>
    <w:p w:rsidR="009D7D4F" w:rsidRPr="009D7D4F" w:rsidRDefault="001C0488" w:rsidP="009D7D4F">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9</w:t>
      </w:r>
      <w:r w:rsidRPr="001C0488">
        <w:rPr>
          <w:rFonts w:ascii="Times New Roman" w:hAnsi="Times New Roman" w:cs="Times New Roman"/>
          <w:sz w:val="24"/>
          <w:szCs w:val="24"/>
        </w:rPr>
        <w:t xml:space="preserve">.1. </w:t>
      </w:r>
      <w:r w:rsidRPr="009D7D4F">
        <w:rPr>
          <w:rFonts w:ascii="Times New Roman" w:hAnsi="Times New Roman" w:cs="Times New Roman"/>
          <w:sz w:val="24"/>
          <w:szCs w:val="24"/>
        </w:rPr>
        <w:t>Фізичні та юридичні особи, які бажають укласти договір оренди, направляють заяву</w:t>
      </w:r>
      <w:r w:rsidRPr="009D7D4F">
        <w:rPr>
          <w:rFonts w:ascii="Times New Roman" w:hAnsi="Times New Roman" w:cs="Times New Roman"/>
          <w:sz w:val="24"/>
          <w:szCs w:val="24"/>
          <w:lang w:val="uk-UA"/>
        </w:rPr>
        <w:t xml:space="preserve"> </w:t>
      </w:r>
      <w:r w:rsidR="009D7D4F" w:rsidRPr="009D7D4F">
        <w:rPr>
          <w:rFonts w:ascii="Times New Roman" w:hAnsi="Times New Roman" w:cs="Times New Roman"/>
          <w:sz w:val="24"/>
          <w:szCs w:val="24"/>
        </w:rPr>
        <w:t>про оренду цілісного майнового комплексу підприємства (організації), його (її) структурного підрозділу (заява подається в довільній формі, при цьому резидентами в ній зазначаються ідентифікаційний код за Єдиним державним реєстром підприємств та організацій України для юридичних осіб/реєстраційний номер облікової картки платника податків для фізичних осіб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подаються такі документи:</w:t>
      </w:r>
      <w:bookmarkStart w:id="0" w:name="n40"/>
      <w:bookmarkStart w:id="1" w:name="n17"/>
      <w:bookmarkEnd w:id="0"/>
      <w:bookmarkEnd w:id="1"/>
    </w:p>
    <w:p w:rsidR="009D7D4F" w:rsidRPr="009D7D4F" w:rsidRDefault="009D7D4F" w:rsidP="009D7D4F">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9D7D4F">
        <w:rPr>
          <w:rFonts w:ascii="Times New Roman" w:hAnsi="Times New Roman" w:cs="Times New Roman"/>
          <w:sz w:val="24"/>
          <w:szCs w:val="24"/>
        </w:rPr>
        <w:t>проект договору оренди об'єкта;</w:t>
      </w:r>
      <w:bookmarkStart w:id="2" w:name="n19"/>
      <w:bookmarkEnd w:id="2"/>
    </w:p>
    <w:p w:rsidR="009D7D4F" w:rsidRPr="009D7D4F" w:rsidRDefault="009D7D4F" w:rsidP="009D7D4F">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D7D4F">
        <w:rPr>
          <w:rFonts w:ascii="Times New Roman" w:hAnsi="Times New Roman" w:cs="Times New Roman"/>
          <w:sz w:val="24"/>
          <w:szCs w:val="24"/>
          <w:lang w:val="uk-UA"/>
        </w:rPr>
        <w:t xml:space="preserve">- </w:t>
      </w:r>
      <w:r w:rsidRPr="009D7D4F">
        <w:rPr>
          <w:rFonts w:ascii="Times New Roman" w:hAnsi="Times New Roman" w:cs="Times New Roman"/>
          <w:sz w:val="24"/>
          <w:szCs w:val="24"/>
        </w:rPr>
        <w:t>копії установчих документів орендаря/копії сторінок паспорта для фізичної особи (сторінки 1, 2 та сторінка із зазначенням останнього місця проживання) (легалізовані та перекладені - для нерезидентів);</w:t>
      </w:r>
    </w:p>
    <w:p w:rsidR="009D7D4F" w:rsidRPr="009D7D4F" w:rsidRDefault="009D7D4F" w:rsidP="009D7D4F">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9D7D4F">
        <w:rPr>
          <w:rFonts w:ascii="Times New Roman" w:hAnsi="Times New Roman" w:cs="Times New Roman"/>
          <w:sz w:val="24"/>
          <w:szCs w:val="24"/>
          <w:lang w:val="uk-UA"/>
        </w:rPr>
        <w:t xml:space="preserve">- </w:t>
      </w:r>
      <w:r w:rsidRPr="009D7D4F">
        <w:rPr>
          <w:rFonts w:ascii="Times New Roman" w:hAnsi="Times New Roman" w:cs="Times New Roman"/>
          <w:sz w:val="24"/>
          <w:szCs w:val="24"/>
        </w:rPr>
        <w:t>інформація про відсутність застосування до заявника санкцій відповідно до законодавства (у довільній формі за підписом керівника).</w:t>
      </w:r>
    </w:p>
    <w:p w:rsidR="009D7D4F" w:rsidRPr="009D7D4F" w:rsidRDefault="009D7D4F" w:rsidP="009D7D4F">
      <w:pPr>
        <w:pStyle w:val="af"/>
        <w:rPr>
          <w:rFonts w:ascii="Times New Roman" w:hAnsi="Times New Roman" w:cs="Times New Roman"/>
          <w:sz w:val="24"/>
          <w:szCs w:val="24"/>
        </w:rPr>
      </w:pPr>
      <w:bookmarkStart w:id="3" w:name="n44"/>
      <w:bookmarkStart w:id="4" w:name="n20"/>
      <w:bookmarkEnd w:id="3"/>
      <w:bookmarkEnd w:id="4"/>
      <w:r w:rsidRPr="009D7D4F">
        <w:rPr>
          <w:rFonts w:ascii="Times New Roman" w:hAnsi="Times New Roman" w:cs="Times New Roman"/>
          <w:sz w:val="24"/>
          <w:szCs w:val="24"/>
          <w:lang w:val="uk-UA"/>
        </w:rPr>
        <w:t xml:space="preserve">     </w:t>
      </w:r>
      <w:r w:rsidRPr="009D7D4F">
        <w:rPr>
          <w:rFonts w:ascii="Times New Roman" w:hAnsi="Times New Roman" w:cs="Times New Roman"/>
          <w:sz w:val="24"/>
          <w:szCs w:val="24"/>
        </w:rPr>
        <w:t>В окремих випадках, передбачених законодавством, подаються:</w:t>
      </w:r>
    </w:p>
    <w:p w:rsidR="009D7D4F" w:rsidRPr="009D7D4F" w:rsidRDefault="009D7D4F" w:rsidP="009D7D4F">
      <w:pPr>
        <w:pStyle w:val="af"/>
        <w:numPr>
          <w:ilvl w:val="0"/>
          <w:numId w:val="14"/>
        </w:numPr>
        <w:rPr>
          <w:rFonts w:ascii="Times New Roman" w:hAnsi="Times New Roman" w:cs="Times New Roman"/>
          <w:sz w:val="24"/>
          <w:szCs w:val="24"/>
        </w:rPr>
      </w:pPr>
      <w:bookmarkStart w:id="5" w:name="n21"/>
      <w:bookmarkEnd w:id="5"/>
      <w:r w:rsidRPr="009D7D4F">
        <w:rPr>
          <w:rFonts w:ascii="Times New Roman" w:hAnsi="Times New Roman" w:cs="Times New Roman"/>
          <w:sz w:val="24"/>
          <w:szCs w:val="24"/>
        </w:rPr>
        <w:t>рішення трудового колективу підприємства, його структурного підрозділу про оренду цілісного майнового комплексу та щодо створення господарського товариства.</w:t>
      </w:r>
    </w:p>
    <w:p w:rsidR="009D7D4F" w:rsidRDefault="009D7D4F" w:rsidP="009D7D4F">
      <w:pPr>
        <w:pStyle w:val="af"/>
        <w:rPr>
          <w:rFonts w:ascii="Times New Roman" w:hAnsi="Times New Roman" w:cs="Times New Roman"/>
          <w:sz w:val="24"/>
          <w:szCs w:val="24"/>
          <w:lang w:val="uk-UA"/>
        </w:rPr>
      </w:pPr>
      <w:bookmarkStart w:id="6" w:name="n45"/>
      <w:bookmarkStart w:id="7" w:name="n23"/>
      <w:bookmarkEnd w:id="6"/>
      <w:bookmarkEnd w:id="7"/>
      <w:r w:rsidRPr="009D7D4F">
        <w:rPr>
          <w:rFonts w:ascii="Times New Roman" w:hAnsi="Times New Roman" w:cs="Times New Roman"/>
          <w:sz w:val="24"/>
          <w:szCs w:val="24"/>
          <w:lang w:val="uk-UA"/>
        </w:rPr>
        <w:t xml:space="preserve">    </w:t>
      </w:r>
    </w:p>
    <w:p w:rsidR="009D7D4F" w:rsidRPr="009D7D4F" w:rsidRDefault="009D7D4F" w:rsidP="009D7D4F">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9D7D4F">
        <w:rPr>
          <w:rFonts w:ascii="Times New Roman" w:hAnsi="Times New Roman" w:cs="Times New Roman"/>
          <w:sz w:val="24"/>
          <w:szCs w:val="24"/>
        </w:rPr>
        <w:t>Разом із заявою про оренду нерухомого майна, що перебуває на балансі підприємства (установи, організації), господарського товариства (заява подається в довільній формі, при цьому резидентами в ній зазначаються ідентифікаційний код за Єдиним державним реєстром підприємств та організацій України для юридичних осіб/реєстраційний номер облікової картки платника податків для фізичних осіб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подаються такі документи:</w:t>
      </w:r>
    </w:p>
    <w:p w:rsidR="009D7D4F" w:rsidRPr="009D7D4F" w:rsidRDefault="009D7D4F" w:rsidP="009D7D4F">
      <w:pPr>
        <w:pStyle w:val="af"/>
        <w:numPr>
          <w:ilvl w:val="0"/>
          <w:numId w:val="13"/>
        </w:numPr>
        <w:rPr>
          <w:rFonts w:ascii="Times New Roman" w:hAnsi="Times New Roman" w:cs="Times New Roman"/>
          <w:sz w:val="24"/>
          <w:szCs w:val="24"/>
        </w:rPr>
      </w:pPr>
      <w:bookmarkStart w:id="8" w:name="n46"/>
      <w:bookmarkStart w:id="9" w:name="n24"/>
      <w:bookmarkEnd w:id="8"/>
      <w:bookmarkEnd w:id="9"/>
      <w:r w:rsidRPr="009D7D4F">
        <w:rPr>
          <w:rFonts w:ascii="Times New Roman" w:hAnsi="Times New Roman" w:cs="Times New Roman"/>
          <w:sz w:val="24"/>
          <w:szCs w:val="24"/>
        </w:rPr>
        <w:t>проект договору оренди об'єкта;</w:t>
      </w:r>
    </w:p>
    <w:p w:rsidR="009D7D4F" w:rsidRPr="009D7D4F" w:rsidRDefault="009D7D4F" w:rsidP="009D7D4F">
      <w:pPr>
        <w:pStyle w:val="af"/>
        <w:numPr>
          <w:ilvl w:val="0"/>
          <w:numId w:val="13"/>
        </w:numPr>
        <w:rPr>
          <w:rFonts w:ascii="Times New Roman" w:hAnsi="Times New Roman" w:cs="Times New Roman"/>
          <w:sz w:val="24"/>
          <w:szCs w:val="24"/>
        </w:rPr>
      </w:pPr>
      <w:bookmarkStart w:id="10" w:name="n25"/>
      <w:bookmarkEnd w:id="10"/>
      <w:r w:rsidRPr="009D7D4F">
        <w:rPr>
          <w:rFonts w:ascii="Times New Roman" w:hAnsi="Times New Roman" w:cs="Times New Roman"/>
          <w:sz w:val="24"/>
          <w:szCs w:val="24"/>
        </w:rPr>
        <w:t>копії установчих документів орендаря/копії сторінок паспорта для фізичної особи (сторінки 1, 2 та сторінка із зазначенням останнього місця проживання) (легалізовані та перекладені - для нерезидентів);</w:t>
      </w:r>
    </w:p>
    <w:p w:rsidR="009D7D4F" w:rsidRPr="009D7D4F" w:rsidRDefault="009D7D4F" w:rsidP="009D7D4F">
      <w:pPr>
        <w:pStyle w:val="af"/>
        <w:numPr>
          <w:ilvl w:val="0"/>
          <w:numId w:val="13"/>
        </w:numPr>
        <w:rPr>
          <w:rFonts w:ascii="Times New Roman" w:hAnsi="Times New Roman" w:cs="Times New Roman"/>
          <w:sz w:val="24"/>
          <w:szCs w:val="24"/>
        </w:rPr>
      </w:pPr>
      <w:bookmarkStart w:id="11" w:name="n47"/>
      <w:bookmarkStart w:id="12" w:name="n48"/>
      <w:bookmarkEnd w:id="11"/>
      <w:bookmarkEnd w:id="12"/>
      <w:r w:rsidRPr="009D7D4F">
        <w:rPr>
          <w:rFonts w:ascii="Times New Roman" w:hAnsi="Times New Roman" w:cs="Times New Roman"/>
          <w:sz w:val="24"/>
          <w:szCs w:val="24"/>
        </w:rPr>
        <w:t>інформація про відсутність застосування до заявника санкцій відповідно до законодавства (у довільній формі за підписом керівника).</w:t>
      </w:r>
    </w:p>
    <w:p w:rsidR="009D7D4F" w:rsidRPr="009D7D4F" w:rsidRDefault="009D7D4F" w:rsidP="009D7D4F">
      <w:pPr>
        <w:pStyle w:val="af"/>
        <w:rPr>
          <w:rFonts w:ascii="Times New Roman" w:hAnsi="Times New Roman" w:cs="Times New Roman"/>
          <w:sz w:val="24"/>
          <w:szCs w:val="24"/>
        </w:rPr>
      </w:pPr>
      <w:bookmarkStart w:id="13" w:name="n49"/>
      <w:bookmarkStart w:id="14" w:name="n26"/>
      <w:bookmarkEnd w:id="13"/>
      <w:bookmarkEnd w:id="14"/>
      <w:r>
        <w:rPr>
          <w:rFonts w:ascii="Times New Roman" w:hAnsi="Times New Roman" w:cs="Times New Roman"/>
          <w:sz w:val="24"/>
          <w:szCs w:val="24"/>
          <w:lang w:val="uk-UA"/>
        </w:rPr>
        <w:t xml:space="preserve">     </w:t>
      </w:r>
      <w:r w:rsidRPr="009D7D4F">
        <w:rPr>
          <w:rFonts w:ascii="Times New Roman" w:hAnsi="Times New Roman" w:cs="Times New Roman"/>
          <w:sz w:val="24"/>
          <w:szCs w:val="24"/>
        </w:rPr>
        <w:t>В окремих випадках, передбачених законодавством, подаються:</w:t>
      </w:r>
    </w:p>
    <w:p w:rsidR="009D7D4F" w:rsidRPr="009D7D4F" w:rsidRDefault="009D7D4F" w:rsidP="009D7D4F">
      <w:pPr>
        <w:pStyle w:val="af"/>
        <w:numPr>
          <w:ilvl w:val="0"/>
          <w:numId w:val="13"/>
        </w:numPr>
        <w:rPr>
          <w:rFonts w:ascii="Times New Roman" w:hAnsi="Times New Roman" w:cs="Times New Roman"/>
          <w:sz w:val="24"/>
          <w:szCs w:val="24"/>
        </w:rPr>
      </w:pPr>
      <w:bookmarkStart w:id="15" w:name="n27"/>
      <w:bookmarkEnd w:id="15"/>
      <w:r w:rsidRPr="009D7D4F">
        <w:rPr>
          <w:rFonts w:ascii="Times New Roman" w:hAnsi="Times New Roman" w:cs="Times New Roman"/>
          <w:sz w:val="24"/>
          <w:szCs w:val="24"/>
        </w:rPr>
        <w:t>інформація про орендаря, зареєстрованого згідно з вимогами законодавства та внесеного органами державної податкової служби в установленому порядку до Реєстру неприбуткових організацій та установ;</w:t>
      </w:r>
    </w:p>
    <w:p w:rsidR="009D7D4F" w:rsidRPr="009D7D4F" w:rsidRDefault="009D7D4F" w:rsidP="009D7D4F">
      <w:pPr>
        <w:pStyle w:val="af"/>
        <w:rPr>
          <w:rFonts w:ascii="Times New Roman" w:hAnsi="Times New Roman" w:cs="Times New Roman"/>
          <w:sz w:val="24"/>
          <w:szCs w:val="24"/>
        </w:rPr>
      </w:pPr>
      <w:bookmarkStart w:id="16" w:name="n28"/>
      <w:bookmarkEnd w:id="16"/>
      <w:r>
        <w:rPr>
          <w:rFonts w:ascii="Times New Roman" w:hAnsi="Times New Roman" w:cs="Times New Roman"/>
          <w:sz w:val="24"/>
          <w:szCs w:val="24"/>
          <w:lang w:val="uk-UA"/>
        </w:rPr>
        <w:t xml:space="preserve">     - </w:t>
      </w:r>
      <w:r w:rsidRPr="009D7D4F">
        <w:rPr>
          <w:rFonts w:ascii="Times New Roman" w:hAnsi="Times New Roman" w:cs="Times New Roman"/>
          <w:sz w:val="24"/>
          <w:szCs w:val="24"/>
        </w:rPr>
        <w:t>погодження органу охорони культурної спадщини (у разі належності об’єкта оренди до об’єктів культурної спадщини, що є пам’ятками).</w:t>
      </w:r>
    </w:p>
    <w:p w:rsidR="009D7D4F" w:rsidRDefault="009D7D4F" w:rsidP="009D7D4F">
      <w:pPr>
        <w:pStyle w:val="af"/>
        <w:rPr>
          <w:rFonts w:ascii="Times New Roman" w:hAnsi="Times New Roman" w:cs="Times New Roman"/>
          <w:sz w:val="24"/>
          <w:szCs w:val="24"/>
          <w:lang w:val="uk-UA"/>
        </w:rPr>
      </w:pPr>
      <w:bookmarkStart w:id="17" w:name="n50"/>
      <w:bookmarkStart w:id="18" w:name="n30"/>
      <w:bookmarkEnd w:id="17"/>
      <w:bookmarkEnd w:id="18"/>
    </w:p>
    <w:p w:rsidR="009D7D4F" w:rsidRPr="009D7D4F" w:rsidRDefault="009D7D4F" w:rsidP="009D7D4F">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9D7D4F">
        <w:rPr>
          <w:rFonts w:ascii="Times New Roman" w:hAnsi="Times New Roman" w:cs="Times New Roman"/>
          <w:sz w:val="24"/>
          <w:szCs w:val="24"/>
        </w:rPr>
        <w:t xml:space="preserve">Разом із заявою про оренду іншого, крім нерухомого, окремого індивідуально визначеного майна, що перебуває на балансі підприємства (установи, організації), господарського </w:t>
      </w:r>
      <w:r w:rsidRPr="009D7D4F">
        <w:rPr>
          <w:rFonts w:ascii="Times New Roman" w:hAnsi="Times New Roman" w:cs="Times New Roman"/>
          <w:sz w:val="24"/>
          <w:szCs w:val="24"/>
        </w:rPr>
        <w:lastRenderedPageBreak/>
        <w:t>товариства (заява подається в довільній формі, при цьому резидентами в ній зазначаються ідентифікаційний код за Єдиним державним реєстром підприємств та організацій України для юридичних осіб/реєстраційний номер облікової картки платника податків для фізичних осіб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подаються такі документи:</w:t>
      </w:r>
    </w:p>
    <w:p w:rsidR="009D7D4F" w:rsidRPr="009D7D4F" w:rsidRDefault="009D7D4F" w:rsidP="001574C5">
      <w:pPr>
        <w:pStyle w:val="af"/>
        <w:numPr>
          <w:ilvl w:val="0"/>
          <w:numId w:val="13"/>
        </w:numPr>
        <w:rPr>
          <w:rFonts w:ascii="Times New Roman" w:hAnsi="Times New Roman" w:cs="Times New Roman"/>
          <w:sz w:val="24"/>
          <w:szCs w:val="24"/>
        </w:rPr>
      </w:pPr>
      <w:bookmarkStart w:id="19" w:name="n51"/>
      <w:bookmarkStart w:id="20" w:name="n31"/>
      <w:bookmarkEnd w:id="19"/>
      <w:bookmarkEnd w:id="20"/>
      <w:r w:rsidRPr="009D7D4F">
        <w:rPr>
          <w:rFonts w:ascii="Times New Roman" w:hAnsi="Times New Roman" w:cs="Times New Roman"/>
          <w:sz w:val="24"/>
          <w:szCs w:val="24"/>
        </w:rPr>
        <w:t>проект договору оренди об'єкта;</w:t>
      </w:r>
    </w:p>
    <w:p w:rsidR="009D7D4F" w:rsidRPr="009D7D4F" w:rsidRDefault="009D7D4F" w:rsidP="001574C5">
      <w:pPr>
        <w:pStyle w:val="af"/>
        <w:numPr>
          <w:ilvl w:val="0"/>
          <w:numId w:val="13"/>
        </w:numPr>
        <w:rPr>
          <w:rFonts w:ascii="Times New Roman" w:hAnsi="Times New Roman" w:cs="Times New Roman"/>
          <w:sz w:val="24"/>
          <w:szCs w:val="24"/>
        </w:rPr>
      </w:pPr>
      <w:bookmarkStart w:id="21" w:name="n32"/>
      <w:bookmarkEnd w:id="21"/>
      <w:r w:rsidRPr="009D7D4F">
        <w:rPr>
          <w:rFonts w:ascii="Times New Roman" w:hAnsi="Times New Roman" w:cs="Times New Roman"/>
          <w:sz w:val="24"/>
          <w:szCs w:val="24"/>
        </w:rPr>
        <w:t>звіт про незалежну оцінку іншого, крім нерухомого, окремого індивідуально визначеного майна з висновком про вартість об’єкта оренди (у разі якщо майно знаходиться на балансі господарського товариства, створеного в процесі приватизації (корпоратизації), але не увійшло до його статутного (складеного) капіталу, звіт про незалежну оцінку не подається);</w:t>
      </w:r>
    </w:p>
    <w:p w:rsidR="009D7D4F" w:rsidRPr="009D7D4F" w:rsidRDefault="009D7D4F" w:rsidP="001574C5">
      <w:pPr>
        <w:pStyle w:val="af"/>
        <w:numPr>
          <w:ilvl w:val="0"/>
          <w:numId w:val="13"/>
        </w:numPr>
        <w:rPr>
          <w:rFonts w:ascii="Times New Roman" w:hAnsi="Times New Roman" w:cs="Times New Roman"/>
          <w:sz w:val="24"/>
          <w:szCs w:val="24"/>
        </w:rPr>
      </w:pPr>
      <w:bookmarkStart w:id="22" w:name="n33"/>
      <w:bookmarkEnd w:id="22"/>
      <w:r w:rsidRPr="009D7D4F">
        <w:rPr>
          <w:rFonts w:ascii="Times New Roman" w:hAnsi="Times New Roman" w:cs="Times New Roman"/>
          <w:sz w:val="24"/>
          <w:szCs w:val="24"/>
        </w:rPr>
        <w:t>копії установчих документів орендаря/копії сторінок паспорта для фізичної особи (сторінки 1, 2 та сторінка із зазначенням останнього місця проживання) (легалізовані та перекладені - для нерезидентів);</w:t>
      </w:r>
    </w:p>
    <w:p w:rsidR="009D7D4F" w:rsidRPr="009D7D4F" w:rsidRDefault="009D7D4F" w:rsidP="001574C5">
      <w:pPr>
        <w:pStyle w:val="af"/>
        <w:numPr>
          <w:ilvl w:val="0"/>
          <w:numId w:val="13"/>
        </w:numPr>
        <w:rPr>
          <w:rFonts w:ascii="Times New Roman" w:hAnsi="Times New Roman" w:cs="Times New Roman"/>
          <w:sz w:val="24"/>
          <w:szCs w:val="24"/>
        </w:rPr>
      </w:pPr>
      <w:r w:rsidRPr="009D7D4F">
        <w:rPr>
          <w:rFonts w:ascii="Times New Roman" w:hAnsi="Times New Roman" w:cs="Times New Roman"/>
          <w:sz w:val="24"/>
          <w:szCs w:val="24"/>
        </w:rPr>
        <w:t>інформація про відсутність застосування до заявника санкцій відповідно до законодавства (у довільній формі за підписом керівника).</w:t>
      </w:r>
    </w:p>
    <w:p w:rsidR="001C0488" w:rsidRPr="009D7D4F" w:rsidRDefault="001C0488" w:rsidP="009D7D4F">
      <w:pPr>
        <w:pStyle w:val="af"/>
        <w:rPr>
          <w:rFonts w:ascii="Times New Roman" w:hAnsi="Times New Roman" w:cs="Times New Roman"/>
          <w:sz w:val="24"/>
          <w:szCs w:val="24"/>
        </w:rPr>
      </w:pPr>
      <w:r w:rsidRPr="009D7D4F">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9</w:t>
      </w:r>
      <w:r w:rsidRPr="009D7D4F">
        <w:rPr>
          <w:rFonts w:ascii="Times New Roman" w:hAnsi="Times New Roman" w:cs="Times New Roman"/>
          <w:sz w:val="24"/>
          <w:szCs w:val="24"/>
        </w:rPr>
        <w:t>.2. За результатами розгляду може бути запропоновано прийняття рішення про:</w:t>
      </w:r>
    </w:p>
    <w:p w:rsidR="001C0488" w:rsidRPr="009D7D4F" w:rsidRDefault="001C0488" w:rsidP="009D7D4F">
      <w:pPr>
        <w:pStyle w:val="af"/>
        <w:rPr>
          <w:rFonts w:ascii="Times New Roman" w:hAnsi="Times New Roman" w:cs="Times New Roman"/>
          <w:sz w:val="24"/>
          <w:szCs w:val="24"/>
        </w:rPr>
      </w:pPr>
      <w:r w:rsidRPr="009D7D4F">
        <w:rPr>
          <w:rFonts w:ascii="Times New Roman" w:hAnsi="Times New Roman" w:cs="Times New Roman"/>
          <w:sz w:val="24"/>
          <w:szCs w:val="24"/>
          <w:lang w:val="uk-UA"/>
        </w:rPr>
        <w:t xml:space="preserve">     </w:t>
      </w:r>
      <w:r w:rsidRPr="009D7D4F">
        <w:rPr>
          <w:rFonts w:ascii="Times New Roman" w:hAnsi="Times New Roman" w:cs="Times New Roman"/>
          <w:sz w:val="24"/>
          <w:szCs w:val="24"/>
        </w:rPr>
        <w:t>- надання дозволу на  оренду комунального майна;</w:t>
      </w:r>
    </w:p>
    <w:p w:rsidR="001C0488" w:rsidRPr="009D7D4F" w:rsidRDefault="001C0488" w:rsidP="009D7D4F">
      <w:pPr>
        <w:pStyle w:val="af"/>
        <w:rPr>
          <w:rFonts w:ascii="Times New Roman" w:hAnsi="Times New Roman" w:cs="Times New Roman"/>
          <w:sz w:val="24"/>
          <w:szCs w:val="24"/>
        </w:rPr>
      </w:pPr>
      <w:r w:rsidRPr="009D7D4F">
        <w:rPr>
          <w:rFonts w:ascii="Times New Roman" w:hAnsi="Times New Roman" w:cs="Times New Roman"/>
          <w:sz w:val="24"/>
          <w:szCs w:val="24"/>
          <w:lang w:val="uk-UA"/>
        </w:rPr>
        <w:t xml:space="preserve">     </w:t>
      </w:r>
      <w:r w:rsidRPr="009D7D4F">
        <w:rPr>
          <w:rFonts w:ascii="Times New Roman" w:hAnsi="Times New Roman" w:cs="Times New Roman"/>
          <w:sz w:val="24"/>
          <w:szCs w:val="24"/>
        </w:rPr>
        <w:t>- мотивовану відмову.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Дозвіл на  оренду комунального майна  оформляється у вигляді рішення сільської   ради.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9</w:t>
      </w:r>
      <w:r w:rsidRPr="001C0488">
        <w:rPr>
          <w:rFonts w:ascii="Times New Roman" w:hAnsi="Times New Roman" w:cs="Times New Roman"/>
          <w:sz w:val="24"/>
          <w:szCs w:val="24"/>
        </w:rPr>
        <w:t>.3 Орендодавець протягом п’яти днів після погодження надання в оренду комунального майна розміщує в місцевих друкованих засобах масової інформації та на своєму офіційному веб-сайті оголошення про намір передати майно в оренду або відмовляє в укладенні договору оренди і повідомляє про це заявника.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9</w:t>
      </w:r>
      <w:r w:rsidRPr="001C0488">
        <w:rPr>
          <w:rFonts w:ascii="Times New Roman" w:hAnsi="Times New Roman" w:cs="Times New Roman"/>
          <w:sz w:val="24"/>
          <w:szCs w:val="24"/>
        </w:rPr>
        <w:t>.4 Протягом 20 робочих днів після дня</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оприлюднення  оголошення,  орендодавець приймає заяви  на оренду відповідного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9</w:t>
      </w:r>
      <w:r w:rsidRPr="001C0488">
        <w:rPr>
          <w:rFonts w:ascii="Times New Roman" w:hAnsi="Times New Roman" w:cs="Times New Roman"/>
          <w:sz w:val="24"/>
          <w:szCs w:val="24"/>
        </w:rPr>
        <w:t>.5 Протягом трьох робочих днів після закінчення строку приймання заяв орендодавець своїм розпорядчим документом затверджує результати вивчення попиту на об’єкт оренди. У разі, якщо подано лише одну заяву, конкурс на право оренди не проводиться і договір оренди укладається із заявником. У разі надходження двох і більше заяв орендодавець проводить  конкурс на право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надходження однієї заяви про оренду певного майна (будівлі, споруди, групи приміщень), а іншої – про оренду частини цього майна орендодавець  повідомляє другого заявника, що розглядається питання про оренду всього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Укладення договору оренди нерухомого майна та нарахування орендної плати покладається  на орендодавця  майна, що належить  територіальній громаді  села.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У разі, коли подана лише одна заява орендодавець укладає договір оренди нерухомого майна із заявником та подає у виконавчий апарат  ради один примірник договору з  документами, </w:t>
      </w:r>
      <w:r w:rsidR="008C79FE">
        <w:rPr>
          <w:rFonts w:ascii="Times New Roman" w:hAnsi="Times New Roman" w:cs="Times New Roman"/>
          <w:sz w:val="24"/>
          <w:szCs w:val="24"/>
        </w:rPr>
        <w:t>зазначеними у п.</w:t>
      </w:r>
      <w:r w:rsidR="008C79FE">
        <w:rPr>
          <w:rFonts w:ascii="Times New Roman" w:hAnsi="Times New Roman" w:cs="Times New Roman"/>
          <w:sz w:val="24"/>
          <w:szCs w:val="24"/>
          <w:lang w:val="uk-UA"/>
        </w:rPr>
        <w:t>5</w:t>
      </w:r>
      <w:r w:rsidRPr="001C0488">
        <w:rPr>
          <w:rFonts w:ascii="Times New Roman" w:hAnsi="Times New Roman" w:cs="Times New Roman"/>
          <w:sz w:val="24"/>
          <w:szCs w:val="24"/>
        </w:rPr>
        <w:t>.1. даного Порядку.</w:t>
      </w:r>
    </w:p>
    <w:p w:rsidR="001C0488" w:rsidRPr="008C79FE" w:rsidRDefault="001C0488" w:rsidP="008C79FE">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lang w:val="uk-UA"/>
        </w:rPr>
        <w:t>9</w:t>
      </w:r>
      <w:r w:rsidRPr="001C0488">
        <w:rPr>
          <w:rFonts w:ascii="Times New Roman" w:hAnsi="Times New Roman" w:cs="Times New Roman"/>
          <w:sz w:val="24"/>
          <w:szCs w:val="24"/>
        </w:rPr>
        <w:t xml:space="preserve">.6. Проведення конкурсу на право оренди здійснюється за процедурою відповідно до розділів </w:t>
      </w:r>
      <w:r w:rsidR="008C79FE">
        <w:rPr>
          <w:rFonts w:ascii="Times New Roman" w:hAnsi="Times New Roman" w:cs="Times New Roman"/>
          <w:sz w:val="24"/>
          <w:szCs w:val="24"/>
          <w:lang w:val="en-US"/>
        </w:rPr>
        <w:t>VII</w:t>
      </w:r>
      <w:r w:rsidRPr="001C0488">
        <w:rPr>
          <w:rFonts w:ascii="Times New Roman" w:hAnsi="Times New Roman" w:cs="Times New Roman"/>
          <w:sz w:val="24"/>
          <w:szCs w:val="24"/>
        </w:rPr>
        <w:t>,</w:t>
      </w:r>
      <w:r w:rsidR="008C79FE" w:rsidRPr="008C79FE">
        <w:rPr>
          <w:rFonts w:ascii="Times New Roman" w:hAnsi="Times New Roman" w:cs="Times New Roman"/>
          <w:sz w:val="24"/>
          <w:szCs w:val="24"/>
          <w:lang w:val="en-US"/>
        </w:rPr>
        <w:t xml:space="preserve"> </w:t>
      </w:r>
      <w:r w:rsidR="008C79FE" w:rsidRPr="001C0488">
        <w:rPr>
          <w:rFonts w:ascii="Times New Roman" w:hAnsi="Times New Roman" w:cs="Times New Roman"/>
          <w:sz w:val="24"/>
          <w:szCs w:val="24"/>
          <w:lang w:val="en-US"/>
        </w:rPr>
        <w:t>VIII</w:t>
      </w:r>
      <w:r w:rsidRPr="001C0488">
        <w:rPr>
          <w:rFonts w:ascii="Times New Roman" w:hAnsi="Times New Roman" w:cs="Times New Roman"/>
          <w:sz w:val="24"/>
          <w:szCs w:val="24"/>
        </w:rPr>
        <w:t xml:space="preserve">  цього Порядку.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Х. Порядок обліку,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укладених договорів оренди комунального  майна, що належить територіальній  громаді</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rPr>
        <w:t>1</w:t>
      </w:r>
      <w:r w:rsidR="008C79FE">
        <w:rPr>
          <w:rFonts w:ascii="Times New Roman" w:hAnsi="Times New Roman" w:cs="Times New Roman"/>
          <w:sz w:val="24"/>
          <w:szCs w:val="24"/>
          <w:lang w:val="uk-UA"/>
        </w:rPr>
        <w:t>0</w:t>
      </w:r>
      <w:r w:rsidRPr="001C0488">
        <w:rPr>
          <w:rFonts w:ascii="Times New Roman" w:hAnsi="Times New Roman" w:cs="Times New Roman"/>
          <w:sz w:val="24"/>
          <w:szCs w:val="24"/>
        </w:rPr>
        <w:t>.1. Облік укладених договорів оренди нерухомого комунального майна здійснює виконавчий апарат  ради, іншого індивідуально визначеного майна – орендодавець.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lastRenderedPageBreak/>
        <w:t xml:space="preserve">     </w:t>
      </w:r>
      <w:r w:rsidR="008C79FE">
        <w:rPr>
          <w:rFonts w:ascii="Times New Roman" w:hAnsi="Times New Roman" w:cs="Times New Roman"/>
          <w:sz w:val="24"/>
          <w:szCs w:val="24"/>
        </w:rPr>
        <w:t>1</w:t>
      </w:r>
      <w:r w:rsidR="008C79FE">
        <w:rPr>
          <w:rFonts w:ascii="Times New Roman" w:hAnsi="Times New Roman" w:cs="Times New Roman"/>
          <w:sz w:val="24"/>
          <w:szCs w:val="24"/>
          <w:lang w:val="uk-UA"/>
        </w:rPr>
        <w:t>0</w:t>
      </w:r>
      <w:r w:rsidRPr="001C0488">
        <w:rPr>
          <w:rFonts w:ascii="Times New Roman" w:hAnsi="Times New Roman" w:cs="Times New Roman"/>
          <w:sz w:val="24"/>
          <w:szCs w:val="24"/>
        </w:rPr>
        <w:t>.2. Профільна постійна комісія  ради здійснює контроль за цільовим використанням майна, переданого в оренду.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C79FE">
        <w:rPr>
          <w:rFonts w:ascii="Times New Roman" w:hAnsi="Times New Roman" w:cs="Times New Roman"/>
          <w:sz w:val="24"/>
          <w:szCs w:val="24"/>
        </w:rPr>
        <w:t>1</w:t>
      </w:r>
      <w:r w:rsidR="008C79FE">
        <w:rPr>
          <w:rFonts w:ascii="Times New Roman" w:hAnsi="Times New Roman" w:cs="Times New Roman"/>
          <w:sz w:val="24"/>
          <w:szCs w:val="24"/>
          <w:lang w:val="uk-UA"/>
        </w:rPr>
        <w:t>0</w:t>
      </w:r>
      <w:r w:rsidRPr="001C0488">
        <w:rPr>
          <w:rFonts w:ascii="Times New Roman" w:hAnsi="Times New Roman" w:cs="Times New Roman"/>
          <w:sz w:val="24"/>
          <w:szCs w:val="24"/>
        </w:rPr>
        <w:t>.3. Виконавчий комітет  зобов’язаний щоквартально до 15 числа місяця, наступного за звітним, подавати до  ради звіт про стан використання коштів  від здачі в оренду майна (згідно форми), відомості про майно, яке не використовується і може бути здане в оренду.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8C79FE" w:rsidRDefault="008C79FE" w:rsidP="001C0488">
      <w:pPr>
        <w:pStyle w:val="af"/>
        <w:rPr>
          <w:rFonts w:ascii="Times New Roman" w:hAnsi="Times New Roman" w:cs="Times New Roman"/>
          <w:sz w:val="24"/>
          <w:szCs w:val="24"/>
          <w:lang w:val="uk-UA"/>
        </w:rPr>
      </w:pPr>
    </w:p>
    <w:p w:rsidR="001C0488" w:rsidRPr="001C0488" w:rsidRDefault="008C79FE" w:rsidP="001C048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C0488" w:rsidRPr="001C0488">
        <w:rPr>
          <w:rFonts w:ascii="Times New Roman" w:hAnsi="Times New Roman" w:cs="Times New Roman"/>
          <w:sz w:val="24"/>
          <w:szCs w:val="24"/>
        </w:rPr>
        <w:t>Секретар ради                                </w:t>
      </w:r>
      <w:r w:rsidR="001C0488" w:rsidRPr="001C0488">
        <w:rPr>
          <w:rFonts w:ascii="Times New Roman" w:hAnsi="Times New Roman" w:cs="Times New Roman"/>
          <w:sz w:val="24"/>
          <w:szCs w:val="24"/>
          <w:lang w:val="uk-UA"/>
        </w:rPr>
        <w:t xml:space="preserve">                                 І. Тринкаль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8C79FE" w:rsidRDefault="008C79FE" w:rsidP="001C0488">
      <w:pPr>
        <w:pStyle w:val="af"/>
        <w:rPr>
          <w:rFonts w:ascii="Times New Roman" w:hAnsi="Times New Roman" w:cs="Times New Roman"/>
          <w:sz w:val="24"/>
          <w:szCs w:val="24"/>
          <w:lang w:val="uk-UA"/>
        </w:rPr>
      </w:pPr>
    </w:p>
    <w:p w:rsidR="008C79FE" w:rsidRDefault="008C79FE" w:rsidP="001C0488">
      <w:pPr>
        <w:pStyle w:val="af"/>
        <w:rPr>
          <w:rFonts w:ascii="Times New Roman" w:hAnsi="Times New Roman" w:cs="Times New Roman"/>
          <w:sz w:val="24"/>
          <w:szCs w:val="24"/>
          <w:lang w:val="uk-UA"/>
        </w:rPr>
      </w:pPr>
    </w:p>
    <w:p w:rsidR="008C79FE" w:rsidRDefault="008C79FE" w:rsidP="001C0488">
      <w:pPr>
        <w:pStyle w:val="af"/>
        <w:rPr>
          <w:rFonts w:ascii="Times New Roman" w:hAnsi="Times New Roman" w:cs="Times New Roman"/>
          <w:sz w:val="24"/>
          <w:szCs w:val="24"/>
          <w:lang w:val="uk-UA"/>
        </w:rPr>
      </w:pPr>
    </w:p>
    <w:p w:rsidR="008C79FE" w:rsidRDefault="008C79FE" w:rsidP="001C0488">
      <w:pPr>
        <w:pStyle w:val="af"/>
        <w:rPr>
          <w:rFonts w:ascii="Times New Roman" w:hAnsi="Times New Roman" w:cs="Times New Roman"/>
          <w:sz w:val="24"/>
          <w:szCs w:val="24"/>
          <w:lang w:val="uk-UA"/>
        </w:rPr>
      </w:pPr>
    </w:p>
    <w:p w:rsidR="008C79FE" w:rsidRDefault="008C79FE" w:rsidP="001C0488">
      <w:pPr>
        <w:pStyle w:val="af"/>
        <w:rPr>
          <w:rFonts w:ascii="Times New Roman" w:hAnsi="Times New Roman" w:cs="Times New Roman"/>
          <w:sz w:val="24"/>
          <w:szCs w:val="24"/>
          <w:lang w:val="uk-UA"/>
        </w:rPr>
      </w:pPr>
    </w:p>
    <w:p w:rsidR="008C79FE" w:rsidRDefault="008C79FE" w:rsidP="001C0488">
      <w:pPr>
        <w:pStyle w:val="af"/>
        <w:rPr>
          <w:rFonts w:ascii="Times New Roman" w:hAnsi="Times New Roman" w:cs="Times New Roman"/>
          <w:sz w:val="24"/>
          <w:szCs w:val="24"/>
          <w:lang w:val="uk-UA"/>
        </w:rPr>
      </w:pPr>
    </w:p>
    <w:p w:rsidR="008C79FE" w:rsidRDefault="008C79FE" w:rsidP="001C0488">
      <w:pPr>
        <w:pStyle w:val="af"/>
        <w:rPr>
          <w:rFonts w:ascii="Times New Roman" w:hAnsi="Times New Roman" w:cs="Times New Roman"/>
          <w:sz w:val="24"/>
          <w:szCs w:val="24"/>
          <w:lang w:val="uk-UA"/>
        </w:rPr>
      </w:pPr>
    </w:p>
    <w:p w:rsidR="008C79FE" w:rsidRDefault="008C79FE" w:rsidP="001C0488">
      <w:pPr>
        <w:pStyle w:val="af"/>
        <w:rPr>
          <w:rFonts w:ascii="Times New Roman" w:hAnsi="Times New Roman" w:cs="Times New Roman"/>
          <w:sz w:val="24"/>
          <w:szCs w:val="24"/>
          <w:lang w:val="uk-UA"/>
        </w:rPr>
      </w:pPr>
    </w:p>
    <w:p w:rsidR="008C79FE" w:rsidRDefault="008C79FE" w:rsidP="001C0488">
      <w:pPr>
        <w:pStyle w:val="af"/>
        <w:rPr>
          <w:rFonts w:ascii="Times New Roman" w:hAnsi="Times New Roman" w:cs="Times New Roman"/>
          <w:sz w:val="24"/>
          <w:szCs w:val="24"/>
          <w:lang w:val="uk-UA"/>
        </w:rPr>
      </w:pPr>
    </w:p>
    <w:p w:rsidR="008C79FE" w:rsidRDefault="008C79FE" w:rsidP="001C0488">
      <w:pPr>
        <w:pStyle w:val="af"/>
        <w:rPr>
          <w:rFonts w:ascii="Times New Roman" w:hAnsi="Times New Roman" w:cs="Times New Roman"/>
          <w:sz w:val="24"/>
          <w:szCs w:val="24"/>
          <w:lang w:val="uk-UA"/>
        </w:rPr>
      </w:pPr>
    </w:p>
    <w:p w:rsidR="008C79FE" w:rsidRDefault="008C79FE" w:rsidP="001C0488">
      <w:pPr>
        <w:pStyle w:val="af"/>
        <w:rPr>
          <w:rFonts w:ascii="Times New Roman" w:hAnsi="Times New Roman" w:cs="Times New Roman"/>
          <w:sz w:val="24"/>
          <w:szCs w:val="24"/>
          <w:lang w:val="uk-UA"/>
        </w:rPr>
      </w:pPr>
    </w:p>
    <w:p w:rsidR="008C79FE" w:rsidRPr="001C0488" w:rsidRDefault="008C79FE" w:rsidP="001C0488">
      <w:pPr>
        <w:pStyle w:val="af"/>
        <w:rPr>
          <w:rFonts w:ascii="Times New Roman" w:hAnsi="Times New Roman" w:cs="Times New Roman"/>
          <w:sz w:val="24"/>
          <w:szCs w:val="24"/>
          <w:lang w:val="uk-UA"/>
        </w:rPr>
      </w:pP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C3AC8" w:rsidRPr="001C0488" w:rsidRDefault="007C3AC8" w:rsidP="007C3AC8">
      <w:pPr>
        <w:pStyle w:val="af"/>
        <w:jc w:val="center"/>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Додаток №2</w:t>
      </w:r>
    </w:p>
    <w:p w:rsidR="007C3AC8" w:rsidRPr="001C0488" w:rsidRDefault="007C3AC8" w:rsidP="007C3AC8">
      <w:pPr>
        <w:pStyle w:val="af"/>
        <w:jc w:val="right"/>
        <w:rPr>
          <w:rFonts w:ascii="Times New Roman" w:hAnsi="Times New Roman" w:cs="Times New Roman"/>
          <w:sz w:val="24"/>
          <w:szCs w:val="24"/>
        </w:rPr>
      </w:pPr>
      <w:r w:rsidRPr="001C0488">
        <w:rPr>
          <w:rFonts w:ascii="Times New Roman" w:hAnsi="Times New Roman" w:cs="Times New Roman"/>
          <w:sz w:val="24"/>
          <w:szCs w:val="24"/>
        </w:rPr>
        <w:t xml:space="preserve">до рішення  </w:t>
      </w:r>
      <w:r w:rsidRPr="001C0488">
        <w:rPr>
          <w:rFonts w:ascii="Times New Roman" w:hAnsi="Times New Roman" w:cs="Times New Roman"/>
          <w:sz w:val="24"/>
          <w:szCs w:val="24"/>
          <w:lang w:val="uk-UA"/>
        </w:rPr>
        <w:t>від             №</w:t>
      </w: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C3AC8" w:rsidRPr="00816193" w:rsidRDefault="007C3AC8" w:rsidP="007C3AC8">
      <w:pPr>
        <w:pStyle w:val="af"/>
        <w:jc w:val="center"/>
        <w:rPr>
          <w:rFonts w:ascii="Times New Roman" w:hAnsi="Times New Roman" w:cs="Times New Roman"/>
          <w:b/>
          <w:sz w:val="24"/>
          <w:szCs w:val="24"/>
        </w:rPr>
      </w:pPr>
      <w:r w:rsidRPr="00816193">
        <w:rPr>
          <w:rFonts w:ascii="Times New Roman" w:hAnsi="Times New Roman" w:cs="Times New Roman"/>
          <w:b/>
          <w:sz w:val="24"/>
          <w:szCs w:val="24"/>
        </w:rPr>
        <w:t>Методика</w:t>
      </w:r>
    </w:p>
    <w:p w:rsidR="007C3AC8" w:rsidRPr="00816193" w:rsidRDefault="007C3AC8" w:rsidP="007C3AC8">
      <w:pPr>
        <w:pStyle w:val="af"/>
        <w:jc w:val="center"/>
        <w:rPr>
          <w:rFonts w:ascii="Times New Roman" w:hAnsi="Times New Roman" w:cs="Times New Roman"/>
          <w:b/>
          <w:sz w:val="24"/>
          <w:szCs w:val="24"/>
        </w:rPr>
      </w:pPr>
      <w:r w:rsidRPr="00816193">
        <w:rPr>
          <w:rFonts w:ascii="Times New Roman" w:hAnsi="Times New Roman" w:cs="Times New Roman"/>
          <w:b/>
          <w:sz w:val="24"/>
          <w:szCs w:val="24"/>
        </w:rPr>
        <w:t>розрахунку, ставки орендної плати і  пропорції розподілу</w:t>
      </w:r>
    </w:p>
    <w:p w:rsidR="007C3AC8" w:rsidRPr="00816193" w:rsidRDefault="007C3AC8" w:rsidP="007C3AC8">
      <w:pPr>
        <w:pStyle w:val="af"/>
        <w:jc w:val="center"/>
        <w:rPr>
          <w:rFonts w:ascii="Times New Roman" w:hAnsi="Times New Roman" w:cs="Times New Roman"/>
          <w:b/>
          <w:sz w:val="24"/>
          <w:szCs w:val="24"/>
        </w:rPr>
      </w:pPr>
      <w:r w:rsidRPr="00816193">
        <w:rPr>
          <w:rFonts w:ascii="Times New Roman" w:hAnsi="Times New Roman" w:cs="Times New Roman"/>
          <w:b/>
          <w:sz w:val="24"/>
          <w:szCs w:val="24"/>
        </w:rPr>
        <w:t>плати за оренду комунального майна(далі-Методика)</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1. Методика розроблена відповідно до Закону України “Про місцеве самоврядування в Україні”, Закону України “Про оренду державного та комунального майна”, з урахуванням Методики розрахунку орендної плати за державне майно та пропорції її розподілу, затвердженої постановою Кабінету Міністрів України від 4.10.1995р. № 786 зі змінами і доповненнями,, з метою створення єдиного організаційно-економічного механізму справляння і використання плати за оренду  нерухомого майна (будівель, приміщень) та іншого окремого індивідуально визначеного майна (обладнання, транспортні засоби, не житлові приміщення тощо),  територіальної громади   сільської ради.</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2. Розмір орендної плати встановлюється договором між Орендодавцем та Орендарем відповідно до цієї Методики.</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визначення орендаря на конкурсних засадах розмір орендної плати визначається по результатам проведення конкурсу.</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3. Розмір річної орендної плати за оренду нерухомого майна бюджетними організаціями, які утримуються за рахунок державного  або місцевого бюджетів, державними та комунальними телерадіоорганізаціями, редакціями державних і комунальних періодичних видань та періодичних видань, заснованих об’єднаннями громадян, державними науково – дослідними установами, навчальними закладами, трудовими і журналістськими колективами, підприємствами зв’язку, що їх розповсюджують, а також інвалідами з метою використання під гаражі для спеціальних засобів пересування становить 1 гривню.</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Default="007C3AC8" w:rsidP="007C3AC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4. Крім орендної плати орендарі сплачують окремо за спеціальними рахунками згідно договорів з Орендодавцем або відповідними спеціалізованими організаціями витрати на:</w:t>
      </w:r>
      <w:r>
        <w:rPr>
          <w:rFonts w:ascii="Times New Roman" w:hAnsi="Times New Roman" w:cs="Times New Roman"/>
          <w:sz w:val="24"/>
          <w:szCs w:val="24"/>
          <w:lang w:val="uk-UA"/>
        </w:rPr>
        <w:t xml:space="preserve">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w:t>
      </w:r>
      <w:r w:rsidRPr="001C0488">
        <w:rPr>
          <w:rFonts w:ascii="Times New Roman" w:hAnsi="Times New Roman" w:cs="Times New Roman"/>
          <w:sz w:val="24"/>
          <w:szCs w:val="24"/>
        </w:rPr>
        <w:t>утримання орендованого майна, плату за комунальні послуги (водопостачання, водовідведення, електропостачання, опалення, газопостачання, вивіз сміття, телефонний зв’язок та ін.) та відшкодовують податки та платежі в своїй частині;</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Pr>
          <w:rFonts w:ascii="Times New Roman" w:hAnsi="Times New Roman" w:cs="Times New Roman"/>
          <w:sz w:val="24"/>
          <w:szCs w:val="24"/>
        </w:rPr>
        <w:t>-</w:t>
      </w:r>
      <w:r w:rsidRPr="001C0488">
        <w:rPr>
          <w:rFonts w:ascii="Times New Roman" w:hAnsi="Times New Roman" w:cs="Times New Roman"/>
          <w:sz w:val="24"/>
          <w:szCs w:val="24"/>
        </w:rPr>
        <w:t xml:space="preserve"> роботи по створенню безпечних умов праці, пожежної безпеки та відшкодовують податки та платежі в своїй частині.</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коли об’єкт здано в оренду одночасно кільком підприємствам, організаціям, ці суми розподіляються між ними залежно від наявності, кількості, потужності, часу роботи електроприладів, систем тепло-,  газо- і водопостачання, каналізації, а в неподільній частині – пропорційно розміру займаної підприємствами, організаціями загальної площі.</w:t>
      </w:r>
    </w:p>
    <w:p w:rsidR="007C3AC8" w:rsidRDefault="007C3AC8" w:rsidP="007C3AC8">
      <w:pPr>
        <w:pStyle w:val="af"/>
        <w:rPr>
          <w:rFonts w:ascii="Times New Roman" w:hAnsi="Times New Roman" w:cs="Times New Roman"/>
          <w:sz w:val="24"/>
          <w:szCs w:val="24"/>
          <w:lang w:val="uk-UA"/>
        </w:rPr>
      </w:pPr>
    </w:p>
    <w:p w:rsidR="008C79FE" w:rsidRDefault="007C3AC8" w:rsidP="008C79FE">
      <w:pPr>
        <w:pStyle w:val="rvps2"/>
        <w:shd w:val="clear" w:color="auto" w:fill="FFFFFF"/>
        <w:spacing w:before="0" w:beforeAutospacing="0" w:after="150" w:afterAutospacing="0"/>
        <w:jc w:val="both"/>
        <w:rPr>
          <w:color w:val="000000"/>
        </w:rPr>
      </w:pPr>
      <w:r>
        <w:rPr>
          <w:lang w:val="uk-UA"/>
        </w:rPr>
        <w:t xml:space="preserve">     </w:t>
      </w:r>
      <w:r w:rsidRPr="001C0488">
        <w:t xml:space="preserve">5. </w:t>
      </w:r>
      <w:r w:rsidR="008C79FE">
        <w:rPr>
          <w:color w:val="000000"/>
        </w:rPr>
        <w:t>Орендна плата за цією Методикою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 З урахуванням розміру орендної плати за базовий місяць оренди розраховується розмір орендної плати за перший та наступні місяці оренди.</w:t>
      </w:r>
    </w:p>
    <w:p w:rsidR="00B85758" w:rsidRDefault="008C79FE" w:rsidP="00B85758">
      <w:pPr>
        <w:pStyle w:val="rvps2"/>
        <w:shd w:val="clear" w:color="auto" w:fill="FFFFFF"/>
        <w:spacing w:before="0" w:beforeAutospacing="0" w:after="150" w:afterAutospacing="0"/>
        <w:ind w:firstLine="450"/>
        <w:jc w:val="both"/>
        <w:rPr>
          <w:color w:val="000000"/>
          <w:lang w:val="uk-UA"/>
        </w:rPr>
      </w:pPr>
      <w:bookmarkStart w:id="23" w:name="n34"/>
      <w:bookmarkStart w:id="24" w:name="n35"/>
      <w:bookmarkEnd w:id="23"/>
      <w:bookmarkEnd w:id="24"/>
      <w:r>
        <w:rPr>
          <w:color w:val="000000"/>
        </w:rPr>
        <w:lastRenderedPageBreak/>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r w:rsidR="00B85758">
        <w:rPr>
          <w:color w:val="000000"/>
          <w:lang w:val="uk-UA"/>
        </w:rPr>
        <w:t xml:space="preserve"> </w:t>
      </w:r>
    </w:p>
    <w:p w:rsidR="00B85758" w:rsidRDefault="00B85758" w:rsidP="00B85758">
      <w:pPr>
        <w:pStyle w:val="rvps2"/>
        <w:shd w:val="clear" w:color="auto" w:fill="FFFFFF"/>
        <w:spacing w:before="0" w:beforeAutospacing="0" w:after="150" w:afterAutospacing="0"/>
        <w:jc w:val="both"/>
        <w:rPr>
          <w:color w:val="000000"/>
          <w:lang w:val="uk-UA"/>
        </w:rPr>
      </w:pPr>
    </w:p>
    <w:p w:rsidR="00B85758" w:rsidRDefault="00B85758" w:rsidP="00B85758">
      <w:pPr>
        <w:pStyle w:val="rvps2"/>
        <w:shd w:val="clear" w:color="auto" w:fill="FFFFFF"/>
        <w:spacing w:before="0" w:beforeAutospacing="0" w:after="150" w:afterAutospacing="0"/>
        <w:jc w:val="both"/>
        <w:rPr>
          <w:color w:val="000000"/>
        </w:rPr>
      </w:pPr>
      <w:r>
        <w:rPr>
          <w:color w:val="000000"/>
          <w:lang w:val="uk-UA"/>
        </w:rPr>
        <w:t xml:space="preserve">     </w:t>
      </w:r>
      <w:r w:rsidR="007C3AC8" w:rsidRPr="001C0488">
        <w:t>6. </w:t>
      </w:r>
      <w:r>
        <w:rPr>
          <w:color w:val="000000"/>
        </w:rPr>
        <w:t>Розмір річної орендної плати за цілісні майнові комплекси державних підприємств визначається за формулою:</w:t>
      </w:r>
    </w:p>
    <w:tbl>
      <w:tblPr>
        <w:tblW w:w="0" w:type="auto"/>
        <w:jc w:val="center"/>
        <w:tblCellMar>
          <w:top w:w="60" w:type="dxa"/>
          <w:left w:w="60" w:type="dxa"/>
          <w:bottom w:w="60" w:type="dxa"/>
          <w:right w:w="60" w:type="dxa"/>
        </w:tblCellMar>
        <w:tblLook w:val="04A0"/>
      </w:tblPr>
      <w:tblGrid>
        <w:gridCol w:w="675"/>
        <w:gridCol w:w="256"/>
        <w:gridCol w:w="4440"/>
      </w:tblGrid>
      <w:tr w:rsidR="00B85758" w:rsidTr="001D7336">
        <w:trPr>
          <w:jc w:val="center"/>
        </w:trPr>
        <w:tc>
          <w:tcPr>
            <w:tcW w:w="675" w:type="dxa"/>
            <w:tcBorders>
              <w:top w:val="single" w:sz="2" w:space="0" w:color="auto"/>
              <w:left w:val="single" w:sz="2" w:space="0" w:color="auto"/>
              <w:bottom w:val="single" w:sz="2" w:space="0" w:color="auto"/>
              <w:right w:val="single" w:sz="2" w:space="0" w:color="auto"/>
            </w:tcBorders>
            <w:shd w:val="clear" w:color="auto" w:fill="auto"/>
            <w:hideMark/>
          </w:tcPr>
          <w:p w:rsidR="00B85758" w:rsidRDefault="00B85758" w:rsidP="001D7336">
            <w:pPr>
              <w:pStyle w:val="rvps12"/>
              <w:spacing w:before="150" w:beforeAutospacing="0" w:after="150" w:afterAutospacing="0"/>
              <w:jc w:val="center"/>
            </w:pPr>
            <w:bookmarkStart w:id="25" w:name="n41"/>
            <w:bookmarkEnd w:id="25"/>
            <w:r>
              <w:t>Опл</w:t>
            </w:r>
          </w:p>
        </w:tc>
        <w:tc>
          <w:tcPr>
            <w:tcW w:w="255" w:type="dxa"/>
            <w:tcBorders>
              <w:top w:val="single" w:sz="2" w:space="0" w:color="auto"/>
              <w:left w:val="single" w:sz="2" w:space="0" w:color="auto"/>
              <w:bottom w:val="single" w:sz="2" w:space="0" w:color="auto"/>
              <w:right w:val="single" w:sz="2" w:space="0" w:color="auto"/>
            </w:tcBorders>
            <w:shd w:val="clear" w:color="auto" w:fill="auto"/>
            <w:hideMark/>
          </w:tcPr>
          <w:p w:rsidR="00B85758" w:rsidRDefault="00B85758" w:rsidP="001D7336">
            <w:pPr>
              <w:pStyle w:val="rvps12"/>
              <w:spacing w:before="150" w:beforeAutospacing="0" w:after="150" w:afterAutospacing="0"/>
              <w:jc w:val="center"/>
            </w:pPr>
            <w:r>
              <w:t>=</w:t>
            </w:r>
          </w:p>
        </w:tc>
        <w:tc>
          <w:tcPr>
            <w:tcW w:w="4440" w:type="dxa"/>
            <w:tcBorders>
              <w:top w:val="single" w:sz="2" w:space="0" w:color="auto"/>
              <w:left w:val="single" w:sz="2" w:space="0" w:color="auto"/>
              <w:bottom w:val="single" w:sz="2" w:space="0" w:color="auto"/>
              <w:right w:val="single" w:sz="2" w:space="0" w:color="auto"/>
            </w:tcBorders>
            <w:shd w:val="clear" w:color="auto" w:fill="auto"/>
            <w:hideMark/>
          </w:tcPr>
          <w:p w:rsidR="00B85758" w:rsidRDefault="00B85758" w:rsidP="001D7336">
            <w:pPr>
              <w:pStyle w:val="rvps12"/>
              <w:spacing w:before="150" w:beforeAutospacing="0" w:after="150" w:afterAutospacing="0"/>
              <w:jc w:val="center"/>
            </w:pPr>
            <w:r>
              <w:t>(Воз + Внм) х Сор.ц</w:t>
            </w:r>
            <w:r>
              <w:br/>
              <w:t>________________________________,</w:t>
            </w:r>
            <w:r>
              <w:br/>
              <w:t>100</w:t>
            </w:r>
          </w:p>
        </w:tc>
      </w:tr>
    </w:tbl>
    <w:p w:rsidR="00B85758" w:rsidRDefault="00B85758" w:rsidP="00B85758">
      <w:pPr>
        <w:pStyle w:val="rvps2"/>
        <w:shd w:val="clear" w:color="auto" w:fill="FFFFFF"/>
        <w:spacing w:before="0" w:beforeAutospacing="0" w:after="150" w:afterAutospacing="0"/>
        <w:ind w:firstLine="450"/>
        <w:jc w:val="both"/>
        <w:rPr>
          <w:color w:val="000000"/>
          <w:lang w:val="uk-UA"/>
        </w:rPr>
      </w:pPr>
      <w:bookmarkStart w:id="26" w:name="n42"/>
      <w:bookmarkStart w:id="27" w:name="n43"/>
      <w:bookmarkEnd w:id="26"/>
      <w:bookmarkEnd w:id="27"/>
      <w:r>
        <w:rPr>
          <w:color w:val="000000"/>
        </w:rPr>
        <w:t xml:space="preserve">де Опл - розмір річної орендної плати, грн.; </w:t>
      </w:r>
    </w:p>
    <w:p w:rsidR="00B85758" w:rsidRDefault="00B85758" w:rsidP="00B85758">
      <w:pPr>
        <w:pStyle w:val="rvps2"/>
        <w:shd w:val="clear" w:color="auto" w:fill="FFFFFF"/>
        <w:spacing w:before="0" w:beforeAutospacing="0" w:after="150" w:afterAutospacing="0"/>
        <w:ind w:firstLine="450"/>
        <w:jc w:val="both"/>
        <w:rPr>
          <w:color w:val="000000"/>
          <w:lang w:val="uk-UA"/>
        </w:rPr>
      </w:pPr>
      <w:r>
        <w:rPr>
          <w:color w:val="000000"/>
        </w:rPr>
        <w:t xml:space="preserve">Воз - вартість основних засобів за незалежною оцінкою на час оцінки об'єкта оренди, гривень; </w:t>
      </w:r>
    </w:p>
    <w:p w:rsidR="00B85758" w:rsidRDefault="00B85758" w:rsidP="00B85758">
      <w:pPr>
        <w:pStyle w:val="rvps2"/>
        <w:shd w:val="clear" w:color="auto" w:fill="FFFFFF"/>
        <w:spacing w:before="0" w:beforeAutospacing="0" w:after="150" w:afterAutospacing="0"/>
        <w:ind w:firstLine="450"/>
        <w:jc w:val="both"/>
        <w:rPr>
          <w:color w:val="000000"/>
          <w:lang w:val="uk-UA"/>
        </w:rPr>
      </w:pPr>
      <w:r>
        <w:rPr>
          <w:color w:val="000000"/>
        </w:rPr>
        <w:t xml:space="preserve">Внм - вартість нематеріальних активів за незалежною оцінкою на час оцінки об'єкта оренди, гривень; </w:t>
      </w:r>
    </w:p>
    <w:p w:rsidR="00B85758" w:rsidRPr="00B85758" w:rsidRDefault="00B85758" w:rsidP="00B85758">
      <w:pPr>
        <w:pStyle w:val="rvps2"/>
        <w:shd w:val="clear" w:color="auto" w:fill="FFFFFF"/>
        <w:spacing w:before="0" w:beforeAutospacing="0" w:after="150" w:afterAutospacing="0"/>
        <w:ind w:firstLine="450"/>
        <w:jc w:val="both"/>
        <w:rPr>
          <w:color w:val="000000"/>
          <w:lang w:val="uk-UA"/>
        </w:rPr>
      </w:pPr>
      <w:r>
        <w:rPr>
          <w:color w:val="000000"/>
        </w:rPr>
        <w:t>Сор.ц - орендна ставка за використання цілісних майнових комплексів державних підприємств, визначена згідно з</w:t>
      </w:r>
      <w:r w:rsidRPr="00B85758">
        <w:t xml:space="preserve"> </w:t>
      </w:r>
      <w:r w:rsidRPr="001C0488">
        <w:t>додатком 1 до цієї Методики</w:t>
      </w:r>
      <w:r>
        <w:rPr>
          <w:lang w:val="uk-UA"/>
        </w:rPr>
        <w:t>.</w:t>
      </w:r>
    </w:p>
    <w:p w:rsidR="00B85758" w:rsidRDefault="00B85758" w:rsidP="00B85758">
      <w:pPr>
        <w:pStyle w:val="rvps2"/>
        <w:shd w:val="clear" w:color="auto" w:fill="FFFFFF"/>
        <w:spacing w:before="0" w:beforeAutospacing="0" w:after="150" w:afterAutospacing="0"/>
        <w:jc w:val="both"/>
        <w:rPr>
          <w:rFonts w:eastAsiaTheme="minorEastAsia"/>
          <w:lang w:val="uk-UA"/>
        </w:rPr>
      </w:pPr>
    </w:p>
    <w:p w:rsidR="00B85758" w:rsidRDefault="00B85758" w:rsidP="00B85758">
      <w:pPr>
        <w:pStyle w:val="rvps2"/>
        <w:shd w:val="clear" w:color="auto" w:fill="FFFFFF"/>
        <w:spacing w:before="0" w:beforeAutospacing="0" w:after="150" w:afterAutospacing="0"/>
        <w:jc w:val="both"/>
        <w:rPr>
          <w:color w:val="000000"/>
        </w:rPr>
      </w:pPr>
      <w:r>
        <w:rPr>
          <w:rFonts w:eastAsiaTheme="minorEastAsia"/>
          <w:lang w:val="uk-UA"/>
        </w:rPr>
        <w:t xml:space="preserve">     </w:t>
      </w:r>
      <w:r w:rsidR="007C3AC8" w:rsidRPr="001C0488">
        <w:t xml:space="preserve">7. </w:t>
      </w:r>
      <w:r>
        <w:rPr>
          <w:color w:val="000000"/>
        </w:rPr>
        <w:t>У разі оренди нерухомого майна (крім оренди нерухомого майна фізичними та юридичними особами, зазначеними у </w:t>
      </w:r>
      <w:hyperlink r:id="rId9" w:anchor="n61" w:history="1">
        <w:r>
          <w:rPr>
            <w:rStyle w:val="af4"/>
            <w:rFonts w:eastAsiaTheme="majorEastAsia"/>
            <w:color w:val="006600"/>
          </w:rPr>
          <w:t>пункті 10</w:t>
        </w:r>
      </w:hyperlink>
      <w:r>
        <w:rPr>
          <w:color w:val="000000"/>
        </w:rPr>
        <w:t> цієї Методики) розмір річної орендної плати визначається за формулою:</w:t>
      </w:r>
    </w:p>
    <w:tbl>
      <w:tblPr>
        <w:tblW w:w="0" w:type="auto"/>
        <w:jc w:val="center"/>
        <w:tblCellMar>
          <w:top w:w="60" w:type="dxa"/>
          <w:left w:w="60" w:type="dxa"/>
          <w:bottom w:w="60" w:type="dxa"/>
          <w:right w:w="60" w:type="dxa"/>
        </w:tblCellMar>
        <w:tblLook w:val="04A0"/>
      </w:tblPr>
      <w:tblGrid>
        <w:gridCol w:w="1050"/>
        <w:gridCol w:w="256"/>
        <w:gridCol w:w="3165"/>
      </w:tblGrid>
      <w:tr w:rsidR="00B85758" w:rsidTr="001D7336">
        <w:trPr>
          <w:jc w:val="center"/>
        </w:trPr>
        <w:tc>
          <w:tcPr>
            <w:tcW w:w="1050" w:type="dxa"/>
            <w:tcBorders>
              <w:top w:val="single" w:sz="2" w:space="0" w:color="auto"/>
              <w:left w:val="single" w:sz="2" w:space="0" w:color="auto"/>
              <w:bottom w:val="single" w:sz="2" w:space="0" w:color="auto"/>
              <w:right w:val="single" w:sz="2" w:space="0" w:color="auto"/>
            </w:tcBorders>
            <w:shd w:val="clear" w:color="auto" w:fill="auto"/>
            <w:hideMark/>
          </w:tcPr>
          <w:p w:rsidR="00B85758" w:rsidRDefault="00B85758" w:rsidP="001D7336">
            <w:pPr>
              <w:pStyle w:val="rvps12"/>
              <w:spacing w:before="150" w:beforeAutospacing="0" w:after="150" w:afterAutospacing="0"/>
              <w:jc w:val="center"/>
            </w:pPr>
            <w:bookmarkStart w:id="28" w:name="n52"/>
            <w:bookmarkEnd w:id="28"/>
            <w:r>
              <w:t>Опл</w:t>
            </w:r>
          </w:p>
        </w:tc>
        <w:tc>
          <w:tcPr>
            <w:tcW w:w="210" w:type="dxa"/>
            <w:tcBorders>
              <w:top w:val="single" w:sz="2" w:space="0" w:color="auto"/>
              <w:left w:val="single" w:sz="2" w:space="0" w:color="auto"/>
              <w:bottom w:val="single" w:sz="2" w:space="0" w:color="auto"/>
              <w:right w:val="single" w:sz="2" w:space="0" w:color="auto"/>
            </w:tcBorders>
            <w:shd w:val="clear" w:color="auto" w:fill="auto"/>
            <w:hideMark/>
          </w:tcPr>
          <w:p w:rsidR="00B85758" w:rsidRDefault="00B85758" w:rsidP="001D7336">
            <w:pPr>
              <w:pStyle w:val="rvps12"/>
              <w:spacing w:before="150" w:beforeAutospacing="0" w:after="150" w:afterAutospacing="0"/>
              <w:jc w:val="center"/>
            </w:pPr>
            <w:r>
              <w:t>=</w:t>
            </w:r>
          </w:p>
        </w:tc>
        <w:tc>
          <w:tcPr>
            <w:tcW w:w="3165" w:type="dxa"/>
            <w:tcBorders>
              <w:top w:val="single" w:sz="2" w:space="0" w:color="auto"/>
              <w:left w:val="single" w:sz="2" w:space="0" w:color="auto"/>
              <w:bottom w:val="single" w:sz="2" w:space="0" w:color="auto"/>
              <w:right w:val="single" w:sz="2" w:space="0" w:color="auto"/>
            </w:tcBorders>
            <w:shd w:val="clear" w:color="auto" w:fill="auto"/>
            <w:hideMark/>
          </w:tcPr>
          <w:p w:rsidR="00B85758" w:rsidRDefault="00B85758" w:rsidP="001D7336">
            <w:pPr>
              <w:pStyle w:val="rvps12"/>
              <w:spacing w:before="150" w:beforeAutospacing="0" w:after="150" w:afterAutospacing="0"/>
              <w:jc w:val="center"/>
            </w:pPr>
            <w:r>
              <w:t>Вп х Сор</w:t>
            </w:r>
            <w:r>
              <w:br/>
              <w:t>________________________,</w:t>
            </w:r>
            <w:r>
              <w:br/>
              <w:t>100</w:t>
            </w:r>
          </w:p>
        </w:tc>
      </w:tr>
    </w:tbl>
    <w:p w:rsidR="00B85758" w:rsidRDefault="00B85758" w:rsidP="00B85758">
      <w:pPr>
        <w:pStyle w:val="rvps2"/>
        <w:shd w:val="clear" w:color="auto" w:fill="FFFFFF"/>
        <w:spacing w:before="0" w:beforeAutospacing="0" w:after="150" w:afterAutospacing="0"/>
        <w:ind w:firstLine="450"/>
        <w:jc w:val="both"/>
        <w:rPr>
          <w:color w:val="000000"/>
          <w:lang w:val="uk-UA"/>
        </w:rPr>
      </w:pPr>
      <w:bookmarkStart w:id="29" w:name="n53"/>
      <w:bookmarkEnd w:id="29"/>
      <w:r>
        <w:rPr>
          <w:color w:val="000000"/>
        </w:rPr>
        <w:t xml:space="preserve">де Вп - вартість орендованого майна, визначена шляхом проведення незалежної оцінки (у разі передачі в оренду нерухомого майна державного підприємства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представництвам та консульським установам іноземних держав, представництвам міжнародних міжурядових організацій в Україні вартість орендованого майна визначається шляхом проведення стандартизованої оцінки), грн.; </w:t>
      </w:r>
    </w:p>
    <w:p w:rsidR="00B85758" w:rsidRDefault="00B85758" w:rsidP="00B85758">
      <w:pPr>
        <w:pStyle w:val="rvps2"/>
        <w:shd w:val="clear" w:color="auto" w:fill="FFFFFF"/>
        <w:spacing w:before="0" w:beforeAutospacing="0" w:after="150" w:afterAutospacing="0"/>
        <w:ind w:firstLine="450"/>
        <w:jc w:val="both"/>
        <w:rPr>
          <w:color w:val="000000"/>
        </w:rPr>
      </w:pPr>
      <w:r>
        <w:rPr>
          <w:color w:val="000000"/>
        </w:rPr>
        <w:t>Сор - орендна ставка, визначена згідно з </w:t>
      </w:r>
      <w:r>
        <w:t xml:space="preserve">додатком </w:t>
      </w:r>
      <w:r>
        <w:rPr>
          <w:lang w:val="uk-UA"/>
        </w:rPr>
        <w:t>2</w:t>
      </w:r>
      <w:r w:rsidRPr="001C0488">
        <w:t xml:space="preserve"> до цієї Методики</w:t>
      </w:r>
    </w:p>
    <w:p w:rsidR="00B85758" w:rsidRDefault="00B85758" w:rsidP="00B85758">
      <w:pPr>
        <w:pStyle w:val="rvps2"/>
        <w:shd w:val="clear" w:color="auto" w:fill="FFFFFF"/>
        <w:spacing w:before="0" w:beforeAutospacing="0" w:after="150" w:afterAutospacing="0"/>
        <w:ind w:firstLine="450"/>
        <w:jc w:val="both"/>
        <w:rPr>
          <w:color w:val="000000"/>
        </w:rPr>
      </w:pPr>
      <w:bookmarkStart w:id="30" w:name="n126"/>
      <w:bookmarkStart w:id="31" w:name="n128"/>
      <w:bookmarkEnd w:id="30"/>
      <w:bookmarkEnd w:id="31"/>
      <w:r>
        <w:rPr>
          <w:color w:val="000000"/>
          <w:lang w:val="uk-UA"/>
        </w:rPr>
        <w:t xml:space="preserve">     </w:t>
      </w:r>
      <w:r w:rsidRPr="00B85758">
        <w:rPr>
          <w:color w:val="000000"/>
        </w:rPr>
        <w:t xml:space="preserve">Незалежна   оцінка   вартості    об'єкта    оренди    повинна враховувати його  місцезнаходження  і  забезпеченість  інженерними мережами.  Результати  незалежної  оцінки  є  чинними  протягом  6 місяців  від дати </w:t>
      </w:r>
      <w:r>
        <w:rPr>
          <w:color w:val="000000"/>
        </w:rPr>
        <w:t>оцінки, якщо інший термін не передбачено у звіті з незалежної оцінки.</w:t>
      </w:r>
    </w:p>
    <w:p w:rsidR="00B85758" w:rsidRPr="00B85758" w:rsidRDefault="00B85758" w:rsidP="00B85758">
      <w:pPr>
        <w:pStyle w:val="af"/>
        <w:rPr>
          <w:rFonts w:ascii="Times New Roman" w:hAnsi="Times New Roman" w:cs="Times New Roman"/>
          <w:color w:val="000000"/>
          <w:sz w:val="24"/>
          <w:szCs w:val="24"/>
          <w:lang w:val="uk-UA"/>
        </w:rPr>
      </w:pPr>
    </w:p>
    <w:p w:rsidR="00E10F42" w:rsidRDefault="00B85758" w:rsidP="00E10F42">
      <w:pPr>
        <w:ind w:firstLine="851"/>
        <w:jc w:val="both"/>
        <w:rPr>
          <w:color w:val="000000"/>
          <w:sz w:val="24"/>
          <w:szCs w:val="24"/>
        </w:rPr>
      </w:pPr>
      <w:r>
        <w:rPr>
          <w:sz w:val="24"/>
          <w:szCs w:val="24"/>
        </w:rPr>
        <w:t xml:space="preserve">     </w:t>
      </w:r>
      <w:r w:rsidR="007C3AC8" w:rsidRPr="001C0488">
        <w:rPr>
          <w:sz w:val="24"/>
          <w:szCs w:val="24"/>
        </w:rPr>
        <w:t>8. Розмір річної орендної плати у разі оренди окремого, індивідуально визначеного майна (крім нерухомого майна)  встановлюється за згодою сторін, але не менше 10 % вартості орендованого майна, визначеною його незалежною оцінкою.</w:t>
      </w:r>
      <w:r w:rsidR="00E10F42" w:rsidRPr="00E10F42">
        <w:rPr>
          <w:color w:val="000000"/>
          <w:sz w:val="24"/>
          <w:szCs w:val="24"/>
        </w:rPr>
        <w:t xml:space="preserve"> </w:t>
      </w:r>
      <w:r w:rsidR="00E10F42">
        <w:rPr>
          <w:color w:val="000000"/>
          <w:sz w:val="24"/>
          <w:szCs w:val="24"/>
        </w:rPr>
        <w:t xml:space="preserve"> </w:t>
      </w:r>
    </w:p>
    <w:p w:rsidR="00E10F42" w:rsidRPr="007F50D8" w:rsidRDefault="00E10F42" w:rsidP="00E10F42">
      <w:pPr>
        <w:ind w:firstLine="851"/>
        <w:jc w:val="both"/>
        <w:rPr>
          <w:b/>
          <w:color w:val="000000"/>
          <w:sz w:val="24"/>
          <w:szCs w:val="24"/>
        </w:rPr>
      </w:pPr>
      <w:r w:rsidRPr="007F50D8">
        <w:rPr>
          <w:color w:val="000000"/>
          <w:sz w:val="24"/>
          <w:szCs w:val="24"/>
        </w:rPr>
        <w:lastRenderedPageBreak/>
        <w:t xml:space="preserve">Розмір річної орендної плати за оренду нерухомого майна бюджетними організаціями, які утримуються за рахунок державного бюджету, Пенсійним фондом України та його територіальними органами, Фондом соціального страхування України, робочими органами його виконавчої дирекції та їх відділеннями, Державною службою зайнятості (Центральним апаратом), регіональними та базовими центрами зайнятості, державними та комунальними закладами охорони здоров'я, музеями, які утримуються за рахунок державного та місцевих бюджетів, національними художніми колективами та концертними організаціями, яким надається фінансова підтримка з державного бюджету, державними та комунальними телерадіоорганізаціями, редакціями державних і комунальних періодичних видань та періодичних видань, заснованих об'єднаннями громадян, державними науково-дослідними установами, навчальними закладами, трудовими і журналістськими колективами, підприємствами зв'язку, що їх розповсюджують, Товариством Червоного Хреста України та його місцевими організаціями, асоціаціями органів місцевого самоврядування із всеукраїнським статусом, а також інвалідами з метою використання під гаражі для спеціальних засобів пересування </w:t>
      </w:r>
      <w:r w:rsidRPr="007F50D8">
        <w:rPr>
          <w:b/>
          <w:color w:val="000000"/>
          <w:sz w:val="24"/>
          <w:szCs w:val="24"/>
        </w:rPr>
        <w:t>становить 1 гривню.</w:t>
      </w:r>
    </w:p>
    <w:p w:rsidR="00E10F42" w:rsidRPr="007F50D8" w:rsidRDefault="00E10F42" w:rsidP="00E10F42">
      <w:pPr>
        <w:pStyle w:val="rvps2"/>
        <w:shd w:val="clear" w:color="auto" w:fill="FFFFFF"/>
        <w:spacing w:before="0" w:beforeAutospacing="0" w:after="0" w:afterAutospacing="0"/>
        <w:ind w:firstLine="851"/>
        <w:jc w:val="both"/>
        <w:textAlignment w:val="baseline"/>
        <w:rPr>
          <w:color w:val="000000"/>
          <w:lang w:val="uk-UA"/>
        </w:rPr>
      </w:pPr>
      <w:r w:rsidRPr="007F50D8">
        <w:rPr>
          <w:color w:val="000000"/>
          <w:lang w:val="uk-UA"/>
        </w:rPr>
        <w:t xml:space="preserve">Також </w:t>
      </w:r>
      <w:r w:rsidRPr="007F50D8">
        <w:rPr>
          <w:b/>
          <w:color w:val="000000"/>
          <w:lang w:val="uk-UA"/>
        </w:rPr>
        <w:t>1 гривню становить</w:t>
      </w:r>
      <w:r w:rsidRPr="007F50D8">
        <w:rPr>
          <w:color w:val="000000"/>
          <w:lang w:val="uk-UA"/>
        </w:rPr>
        <w:t xml:space="preserve"> розмір річної орендної плати, що сплачується:</w:t>
      </w:r>
    </w:p>
    <w:p w:rsidR="00E10F42" w:rsidRPr="007F50D8" w:rsidRDefault="00E10F42" w:rsidP="00E10F42">
      <w:pPr>
        <w:pStyle w:val="rvps2"/>
        <w:numPr>
          <w:ilvl w:val="0"/>
          <w:numId w:val="15"/>
        </w:numPr>
        <w:shd w:val="clear" w:color="auto" w:fill="FFFFFF"/>
        <w:spacing w:before="0" w:beforeAutospacing="0" w:after="0" w:afterAutospacing="0"/>
        <w:ind w:left="0" w:firstLine="851"/>
        <w:jc w:val="both"/>
        <w:textAlignment w:val="baseline"/>
        <w:rPr>
          <w:color w:val="000000"/>
          <w:lang w:val="uk-UA"/>
        </w:rPr>
      </w:pPr>
      <w:r w:rsidRPr="007F50D8">
        <w:rPr>
          <w:color w:val="000000"/>
          <w:lang w:val="uk-UA"/>
        </w:rPr>
        <w:t>Національним банком та уповноваженими банками, в яких держава володіє часткою статутного капіталу в розмірі понад 75 відсотків, за оренду з метою використання для зберігання запасів готівки Національного банку нерухомого майна, що було закріплене на праві господарського відання за Національним банком і передане до сфери управління Державної судової адміністрації, інших державних органів або у комунальну власність;</w:t>
      </w:r>
    </w:p>
    <w:p w:rsidR="00E10F42" w:rsidRPr="007F50D8" w:rsidRDefault="00E10F42" w:rsidP="00E10F42">
      <w:pPr>
        <w:pStyle w:val="rvps2"/>
        <w:numPr>
          <w:ilvl w:val="0"/>
          <w:numId w:val="15"/>
        </w:numPr>
        <w:shd w:val="clear" w:color="auto" w:fill="FFFFFF"/>
        <w:spacing w:before="0" w:beforeAutospacing="0" w:after="0" w:afterAutospacing="0"/>
        <w:ind w:left="0" w:firstLine="851"/>
        <w:jc w:val="both"/>
        <w:textAlignment w:val="baseline"/>
        <w:rPr>
          <w:color w:val="000000"/>
          <w:lang w:val="uk-UA"/>
        </w:rPr>
      </w:pPr>
      <w:r w:rsidRPr="007F50D8">
        <w:rPr>
          <w:color w:val="000000"/>
          <w:lang w:val="uk-UA"/>
        </w:rPr>
        <w:t>уповноваженими банками, в яких держава володіє часткою статутного капіталу в розмірі понад 75 відсотків, за оренду з метою використання для зберігання запасів готівки Національного банку нерухомого майна, що закріплене за Національним банком на праві господарського відання.</w:t>
      </w:r>
    </w:p>
    <w:p w:rsidR="00E10F42" w:rsidRPr="007F50D8" w:rsidRDefault="00E10F42" w:rsidP="00E10F42">
      <w:pPr>
        <w:pStyle w:val="rvps2"/>
        <w:shd w:val="clear" w:color="auto" w:fill="FFFFFF"/>
        <w:spacing w:before="0" w:beforeAutospacing="0" w:after="0" w:afterAutospacing="0"/>
        <w:ind w:firstLine="851"/>
        <w:jc w:val="both"/>
        <w:textAlignment w:val="baseline"/>
        <w:rPr>
          <w:color w:val="000000"/>
          <w:lang w:val="uk-UA"/>
        </w:rPr>
      </w:pPr>
      <w:r w:rsidRPr="007F50D8">
        <w:rPr>
          <w:color w:val="000000"/>
          <w:lang w:val="uk-UA"/>
        </w:rPr>
        <w:t>Ін</w:t>
      </w:r>
      <w:r>
        <w:rPr>
          <w:color w:val="000000"/>
          <w:lang w:val="uk-UA"/>
        </w:rPr>
        <w:t xml:space="preserve">дексація річної орендної плати, </w:t>
      </w:r>
      <w:r w:rsidRPr="007F50D8">
        <w:rPr>
          <w:color w:val="000000"/>
          <w:lang w:val="uk-UA"/>
        </w:rPr>
        <w:t>проводиться один раз на рік на підставі річних індексів інфляції у строки, визначені договором оренди.</w:t>
      </w:r>
    </w:p>
    <w:p w:rsidR="00E10F42" w:rsidRPr="007F50D8" w:rsidRDefault="00E10F42" w:rsidP="00E10F42">
      <w:pPr>
        <w:ind w:firstLine="851"/>
        <w:jc w:val="both"/>
        <w:rPr>
          <w:sz w:val="24"/>
          <w:szCs w:val="24"/>
        </w:rPr>
      </w:pPr>
      <w:r w:rsidRPr="007F50D8">
        <w:rPr>
          <w:sz w:val="24"/>
          <w:szCs w:val="24"/>
        </w:rPr>
        <w:t>Орендна плата у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E10F42" w:rsidRPr="007F50D8" w:rsidRDefault="00E10F42" w:rsidP="00E10F42">
      <w:pPr>
        <w:pStyle w:val="rvps2"/>
        <w:shd w:val="clear" w:color="auto" w:fill="FFFFFF"/>
        <w:spacing w:before="0" w:beforeAutospacing="0" w:after="0" w:afterAutospacing="0"/>
        <w:ind w:firstLine="851"/>
        <w:jc w:val="both"/>
        <w:textAlignment w:val="baseline"/>
        <w:rPr>
          <w:color w:val="000000"/>
          <w:lang w:val="uk-UA"/>
        </w:rPr>
      </w:pPr>
      <w:r w:rsidRPr="007F50D8">
        <w:rPr>
          <w:color w:val="000000"/>
          <w:lang w:val="uk-UA"/>
        </w:rPr>
        <w:t>рекламного та еротичного характеру;</w:t>
      </w:r>
    </w:p>
    <w:p w:rsidR="00E10F42" w:rsidRPr="007F50D8" w:rsidRDefault="00E10F42" w:rsidP="00E10F42">
      <w:pPr>
        <w:pStyle w:val="rvps2"/>
        <w:shd w:val="clear" w:color="auto" w:fill="FFFFFF"/>
        <w:spacing w:before="0" w:beforeAutospacing="0" w:after="0" w:afterAutospacing="0"/>
        <w:ind w:firstLine="851"/>
        <w:jc w:val="both"/>
        <w:textAlignment w:val="baseline"/>
        <w:rPr>
          <w:color w:val="000000"/>
          <w:lang w:val="uk-UA"/>
        </w:rPr>
      </w:pPr>
      <w:r w:rsidRPr="007F50D8">
        <w:rPr>
          <w:color w:val="000000"/>
          <w:lang w:val="uk-UA"/>
        </w:rPr>
        <w:t>заснованих в Україні міжнародними організаціями або за участю юридичних чи фізичних осіб інших держав, осіб без громадянства;</w:t>
      </w:r>
    </w:p>
    <w:p w:rsidR="00E10F42" w:rsidRPr="007F50D8" w:rsidRDefault="00E10F42" w:rsidP="00E10F42">
      <w:pPr>
        <w:pStyle w:val="rvps2"/>
        <w:shd w:val="clear" w:color="auto" w:fill="FFFFFF"/>
        <w:spacing w:before="0" w:beforeAutospacing="0" w:after="0" w:afterAutospacing="0"/>
        <w:ind w:firstLine="851"/>
        <w:jc w:val="both"/>
        <w:textAlignment w:val="baseline"/>
        <w:rPr>
          <w:color w:val="000000"/>
          <w:lang w:val="uk-UA"/>
        </w:rPr>
      </w:pPr>
      <w:r w:rsidRPr="007F50D8">
        <w:rPr>
          <w:color w:val="000000"/>
          <w:lang w:val="uk-UA"/>
        </w:rPr>
        <w:t>в яких понад 50 відсотків загального обсягу випуску становлять матеріали зарубіжних засобів масової інформації;</w:t>
      </w:r>
    </w:p>
    <w:p w:rsidR="00E10F42" w:rsidRPr="007F50D8" w:rsidRDefault="00E10F42" w:rsidP="00E10F42">
      <w:pPr>
        <w:pStyle w:val="rvps2"/>
        <w:shd w:val="clear" w:color="auto" w:fill="FFFFFF"/>
        <w:spacing w:before="0" w:beforeAutospacing="0" w:after="0" w:afterAutospacing="0"/>
        <w:ind w:firstLine="851"/>
        <w:jc w:val="both"/>
        <w:textAlignment w:val="baseline"/>
        <w:rPr>
          <w:color w:val="000000"/>
          <w:lang w:val="uk-UA"/>
        </w:rPr>
      </w:pPr>
      <w:r w:rsidRPr="007F50D8">
        <w:rPr>
          <w:color w:val="000000"/>
          <w:lang w:val="uk-UA"/>
        </w:rPr>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7C3AC8" w:rsidRPr="00B85758" w:rsidRDefault="007C3AC8" w:rsidP="00B85758">
      <w:pPr>
        <w:pStyle w:val="af"/>
        <w:rPr>
          <w:rFonts w:ascii="Times New Roman" w:hAnsi="Times New Roman" w:cs="Times New Roman"/>
          <w:sz w:val="24"/>
          <w:szCs w:val="24"/>
          <w:lang w:val="uk-UA"/>
        </w:rPr>
      </w:pPr>
    </w:p>
    <w:p w:rsidR="00B85758" w:rsidRPr="00033367" w:rsidRDefault="007C3AC8" w:rsidP="00B85758">
      <w:pPr>
        <w:shd w:val="clear" w:color="auto" w:fill="FFFFFF"/>
        <w:spacing w:after="150"/>
        <w:ind w:firstLine="450"/>
        <w:jc w:val="both"/>
        <w:rPr>
          <w:color w:val="000000"/>
          <w:sz w:val="24"/>
          <w:szCs w:val="24"/>
        </w:rPr>
      </w:pPr>
      <w:r>
        <w:rPr>
          <w:sz w:val="24"/>
          <w:szCs w:val="24"/>
        </w:rPr>
        <w:t xml:space="preserve">     </w:t>
      </w:r>
      <w:r w:rsidR="00B85758">
        <w:rPr>
          <w:sz w:val="24"/>
          <w:szCs w:val="24"/>
        </w:rPr>
        <w:t>9</w:t>
      </w:r>
      <w:r w:rsidRPr="001C0488">
        <w:rPr>
          <w:sz w:val="24"/>
          <w:szCs w:val="24"/>
        </w:rPr>
        <w:t xml:space="preserve">. </w:t>
      </w:r>
      <w:r w:rsidR="00B85758" w:rsidRPr="00033367">
        <w:rPr>
          <w:color w:val="000000"/>
          <w:sz w:val="24"/>
          <w:szCs w:val="24"/>
        </w:rPr>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tbl>
      <w:tblPr>
        <w:tblW w:w="0" w:type="auto"/>
        <w:jc w:val="center"/>
        <w:tblCellMar>
          <w:top w:w="60" w:type="dxa"/>
          <w:left w:w="60" w:type="dxa"/>
          <w:bottom w:w="60" w:type="dxa"/>
          <w:right w:w="60" w:type="dxa"/>
        </w:tblCellMar>
        <w:tblLook w:val="04A0"/>
      </w:tblPr>
      <w:tblGrid>
        <w:gridCol w:w="1365"/>
        <w:gridCol w:w="315"/>
        <w:gridCol w:w="2145"/>
        <w:gridCol w:w="1275"/>
      </w:tblGrid>
      <w:tr w:rsidR="00B85758" w:rsidRPr="00033367" w:rsidTr="001D7336">
        <w:trPr>
          <w:jc w:val="center"/>
        </w:trPr>
        <w:tc>
          <w:tcPr>
            <w:tcW w:w="1365" w:type="dxa"/>
            <w:tcBorders>
              <w:top w:val="single" w:sz="2" w:space="0" w:color="auto"/>
              <w:left w:val="single" w:sz="2" w:space="0" w:color="auto"/>
              <w:bottom w:val="single" w:sz="2" w:space="0" w:color="auto"/>
              <w:right w:val="single" w:sz="2" w:space="0" w:color="auto"/>
            </w:tcBorders>
            <w:shd w:val="clear" w:color="auto" w:fill="auto"/>
            <w:hideMark/>
          </w:tcPr>
          <w:p w:rsidR="00B85758" w:rsidRPr="00033367" w:rsidRDefault="00B85758" w:rsidP="001D7336">
            <w:pPr>
              <w:spacing w:before="150" w:after="150"/>
              <w:jc w:val="right"/>
              <w:rPr>
                <w:sz w:val="24"/>
                <w:szCs w:val="24"/>
              </w:rPr>
            </w:pPr>
            <w:bookmarkStart w:id="32" w:name="n72"/>
            <w:bookmarkEnd w:id="32"/>
            <w:r w:rsidRPr="00033367">
              <w:rPr>
                <w:sz w:val="24"/>
                <w:szCs w:val="24"/>
              </w:rPr>
              <w:t>Опл. міс.</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rsidR="00B85758" w:rsidRPr="00033367" w:rsidRDefault="00B85758" w:rsidP="001D7336">
            <w:pPr>
              <w:spacing w:before="150" w:after="150"/>
              <w:jc w:val="center"/>
              <w:rPr>
                <w:sz w:val="24"/>
                <w:szCs w:val="24"/>
              </w:rPr>
            </w:pPr>
            <w:r w:rsidRPr="00033367">
              <w:rPr>
                <w:sz w:val="24"/>
                <w:szCs w:val="24"/>
              </w:rPr>
              <w:t>=</w:t>
            </w:r>
          </w:p>
        </w:tc>
        <w:tc>
          <w:tcPr>
            <w:tcW w:w="2145" w:type="dxa"/>
            <w:tcBorders>
              <w:top w:val="single" w:sz="2" w:space="0" w:color="auto"/>
              <w:left w:val="single" w:sz="2" w:space="0" w:color="auto"/>
              <w:bottom w:val="single" w:sz="2" w:space="0" w:color="auto"/>
              <w:right w:val="single" w:sz="2" w:space="0" w:color="auto"/>
            </w:tcBorders>
            <w:shd w:val="clear" w:color="auto" w:fill="auto"/>
            <w:hideMark/>
          </w:tcPr>
          <w:p w:rsidR="00B85758" w:rsidRPr="00033367" w:rsidRDefault="00B85758" w:rsidP="001D7336">
            <w:pPr>
              <w:spacing w:before="150" w:after="150"/>
              <w:jc w:val="center"/>
              <w:rPr>
                <w:sz w:val="24"/>
                <w:szCs w:val="24"/>
              </w:rPr>
            </w:pPr>
            <w:r w:rsidRPr="00033367">
              <w:rPr>
                <w:sz w:val="24"/>
                <w:szCs w:val="24"/>
              </w:rPr>
              <w:t>Опл</w:t>
            </w:r>
            <w:r w:rsidRPr="00033367">
              <w:rPr>
                <w:sz w:val="24"/>
                <w:szCs w:val="24"/>
              </w:rPr>
              <w:br/>
              <w:t>________________</w:t>
            </w:r>
            <w:r w:rsidRPr="00033367">
              <w:rPr>
                <w:sz w:val="24"/>
                <w:szCs w:val="24"/>
              </w:rPr>
              <w:br/>
              <w:t>12</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rsidR="00B85758" w:rsidRPr="00033367" w:rsidRDefault="00B85758" w:rsidP="001D7336">
            <w:pPr>
              <w:spacing w:before="150" w:after="150"/>
              <w:rPr>
                <w:sz w:val="24"/>
                <w:szCs w:val="24"/>
              </w:rPr>
            </w:pPr>
            <w:r w:rsidRPr="00033367">
              <w:rPr>
                <w:sz w:val="24"/>
                <w:szCs w:val="24"/>
              </w:rPr>
              <w:t>х Ід.о. х Ім,</w:t>
            </w:r>
          </w:p>
        </w:tc>
      </w:tr>
    </w:tbl>
    <w:p w:rsidR="00B85758" w:rsidRDefault="00B85758" w:rsidP="00B85758">
      <w:pPr>
        <w:shd w:val="clear" w:color="auto" w:fill="FFFFFF"/>
        <w:spacing w:after="150"/>
        <w:ind w:firstLine="450"/>
        <w:jc w:val="both"/>
        <w:rPr>
          <w:color w:val="000000"/>
          <w:sz w:val="24"/>
          <w:szCs w:val="24"/>
        </w:rPr>
      </w:pPr>
      <w:bookmarkStart w:id="33" w:name="n73"/>
      <w:bookmarkEnd w:id="33"/>
      <w:r w:rsidRPr="00033367">
        <w:rPr>
          <w:color w:val="000000"/>
          <w:sz w:val="24"/>
          <w:szCs w:val="24"/>
        </w:rPr>
        <w:t xml:space="preserve">де Опл - розмір річної орендної плати, визначений за цією Методикою, гривень; </w:t>
      </w:r>
    </w:p>
    <w:p w:rsidR="00B85758" w:rsidRDefault="00B85758" w:rsidP="00B85758">
      <w:pPr>
        <w:shd w:val="clear" w:color="auto" w:fill="FFFFFF"/>
        <w:spacing w:after="150"/>
        <w:ind w:firstLine="450"/>
        <w:jc w:val="both"/>
        <w:rPr>
          <w:color w:val="000000"/>
          <w:sz w:val="24"/>
          <w:szCs w:val="24"/>
        </w:rPr>
      </w:pPr>
      <w:r w:rsidRPr="00033367">
        <w:rPr>
          <w:color w:val="000000"/>
          <w:sz w:val="24"/>
          <w:szCs w:val="24"/>
        </w:rPr>
        <w:lastRenderedPageBreak/>
        <w:t xml:space="preserve">Ід.о. - індекс інфляції за період з дати проведення незалежної або стандартизованої оцінки до базового місяця розрахунку орендної плати; </w:t>
      </w:r>
    </w:p>
    <w:p w:rsidR="00B85758" w:rsidRPr="00033367" w:rsidRDefault="00B85758" w:rsidP="00B85758">
      <w:pPr>
        <w:shd w:val="clear" w:color="auto" w:fill="FFFFFF"/>
        <w:spacing w:after="150"/>
        <w:ind w:firstLine="450"/>
        <w:jc w:val="both"/>
        <w:rPr>
          <w:color w:val="000000"/>
          <w:sz w:val="24"/>
          <w:szCs w:val="24"/>
        </w:rPr>
      </w:pPr>
      <w:r w:rsidRPr="00033367">
        <w:rPr>
          <w:color w:val="000000"/>
          <w:sz w:val="24"/>
          <w:szCs w:val="24"/>
        </w:rPr>
        <w:t>Ім - індекс інфляції за базовий місяць розрахунку орендної плати.</w:t>
      </w:r>
    </w:p>
    <w:p w:rsidR="00E10F42" w:rsidRDefault="00B85758" w:rsidP="00E10F42">
      <w:pPr>
        <w:shd w:val="clear" w:color="auto" w:fill="FFFFFF"/>
        <w:spacing w:after="150"/>
        <w:ind w:firstLine="450"/>
        <w:jc w:val="both"/>
        <w:rPr>
          <w:color w:val="000000"/>
          <w:sz w:val="24"/>
          <w:szCs w:val="24"/>
        </w:rPr>
      </w:pPr>
      <w:bookmarkStart w:id="34" w:name="n74"/>
      <w:bookmarkEnd w:id="34"/>
      <w:r w:rsidRPr="00033367">
        <w:rPr>
          <w:color w:val="000000"/>
          <w:sz w:val="24"/>
          <w:szCs w:val="24"/>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r w:rsidR="00E10F42">
        <w:rPr>
          <w:color w:val="000000"/>
          <w:sz w:val="24"/>
          <w:szCs w:val="24"/>
        </w:rPr>
        <w:t xml:space="preserve">. </w:t>
      </w:r>
    </w:p>
    <w:p w:rsidR="007C3AC8" w:rsidRPr="00E10F42" w:rsidRDefault="00BF7602" w:rsidP="00E10F42">
      <w:pPr>
        <w:shd w:val="clear" w:color="auto" w:fill="FFFFFF"/>
        <w:spacing w:after="150"/>
        <w:ind w:firstLine="450"/>
        <w:jc w:val="both"/>
        <w:rPr>
          <w:color w:val="000000"/>
          <w:sz w:val="24"/>
          <w:szCs w:val="24"/>
        </w:rPr>
      </w:pPr>
      <w:r>
        <w:rPr>
          <w:sz w:val="24"/>
          <w:szCs w:val="24"/>
        </w:rPr>
        <w:t>10</w:t>
      </w:r>
      <w:r w:rsidR="007C3AC8" w:rsidRPr="001C0488">
        <w:rPr>
          <w:sz w:val="24"/>
          <w:szCs w:val="24"/>
        </w:rPr>
        <w:t xml:space="preserve">. </w:t>
      </w:r>
      <w:r w:rsidRPr="00BF7602">
        <w:rPr>
          <w:color w:val="000000"/>
          <w:sz w:val="24"/>
          <w:szCs w:val="24"/>
          <w:shd w:val="clear" w:color="auto" w:fill="FFFFFF"/>
        </w:rPr>
        <w:t xml:space="preserve">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00BF7602">
        <w:rPr>
          <w:rFonts w:ascii="Times New Roman" w:hAnsi="Times New Roman" w:cs="Times New Roman"/>
          <w:sz w:val="24"/>
          <w:szCs w:val="24"/>
        </w:rPr>
        <w:t>1</w:t>
      </w:r>
      <w:r w:rsidR="00BF7602">
        <w:rPr>
          <w:rFonts w:ascii="Times New Roman" w:hAnsi="Times New Roman" w:cs="Times New Roman"/>
          <w:sz w:val="24"/>
          <w:szCs w:val="24"/>
          <w:lang w:val="uk-UA"/>
        </w:rPr>
        <w:t>1</w:t>
      </w:r>
      <w:r w:rsidRPr="001C0488">
        <w:rPr>
          <w:rFonts w:ascii="Times New Roman" w:hAnsi="Times New Roman" w:cs="Times New Roman"/>
          <w:sz w:val="24"/>
          <w:szCs w:val="24"/>
        </w:rPr>
        <w:t>. Орендна плата вноситься  Орендарем на рахунок Орендодавця,  не пізніше 10 числа кожного місяця за попередній місяць.</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BF7602" w:rsidRPr="00BF7602" w:rsidRDefault="007C3AC8" w:rsidP="007C3AC8">
      <w:pPr>
        <w:pStyle w:val="af"/>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     </w:t>
      </w:r>
      <w:r w:rsidR="00BF7602">
        <w:rPr>
          <w:rFonts w:ascii="Times New Roman" w:hAnsi="Times New Roman" w:cs="Times New Roman"/>
          <w:sz w:val="24"/>
          <w:szCs w:val="24"/>
        </w:rPr>
        <w:t>1</w:t>
      </w:r>
      <w:r w:rsidR="00BF7602">
        <w:rPr>
          <w:rFonts w:ascii="Times New Roman" w:hAnsi="Times New Roman" w:cs="Times New Roman"/>
          <w:sz w:val="24"/>
          <w:szCs w:val="24"/>
          <w:lang w:val="uk-UA"/>
        </w:rPr>
        <w:t>2</w:t>
      </w:r>
      <w:r w:rsidRPr="001C0488">
        <w:rPr>
          <w:rFonts w:ascii="Times New Roman" w:hAnsi="Times New Roman" w:cs="Times New Roman"/>
          <w:sz w:val="24"/>
          <w:szCs w:val="24"/>
        </w:rPr>
        <w:t xml:space="preserve">. </w:t>
      </w:r>
      <w:r w:rsidR="00BF7602" w:rsidRPr="00BF7602">
        <w:rPr>
          <w:rFonts w:ascii="Times New Roman" w:hAnsi="Times New Roman" w:cs="Times New Roman"/>
          <w:color w:val="000000"/>
          <w:sz w:val="24"/>
          <w:szCs w:val="24"/>
          <w:shd w:val="clear" w:color="auto" w:fill="FFFFFF"/>
        </w:rPr>
        <w:t>Суми орендної плати, зайво перераховані до бюджету або орендодавцеві, зараховуються в рахунок наступних платежів або повертаються платникові в 5-денний термін від дня одержання його письмової заяви.</w:t>
      </w:r>
    </w:p>
    <w:p w:rsidR="007C3AC8" w:rsidRPr="00BF7602" w:rsidRDefault="007C3AC8" w:rsidP="007C3AC8">
      <w:pPr>
        <w:pStyle w:val="af"/>
        <w:rPr>
          <w:rFonts w:ascii="Times New Roman" w:hAnsi="Times New Roman" w:cs="Times New Roman"/>
          <w:sz w:val="24"/>
          <w:szCs w:val="24"/>
        </w:rPr>
      </w:pPr>
      <w:r w:rsidRPr="00BF7602">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00BF7602">
        <w:rPr>
          <w:rFonts w:ascii="Times New Roman" w:hAnsi="Times New Roman" w:cs="Times New Roman"/>
          <w:sz w:val="24"/>
          <w:szCs w:val="24"/>
        </w:rPr>
        <w:t>1</w:t>
      </w:r>
      <w:r w:rsidR="00BF7602">
        <w:rPr>
          <w:rFonts w:ascii="Times New Roman" w:hAnsi="Times New Roman" w:cs="Times New Roman"/>
          <w:sz w:val="24"/>
          <w:szCs w:val="24"/>
          <w:lang w:val="uk-UA"/>
        </w:rPr>
        <w:t>3</w:t>
      </w:r>
      <w:r w:rsidRPr="001C0488">
        <w:rPr>
          <w:rFonts w:ascii="Times New Roman" w:hAnsi="Times New Roman" w:cs="Times New Roman"/>
          <w:sz w:val="24"/>
          <w:szCs w:val="24"/>
        </w:rPr>
        <w:t>. Передача частини орендованої площі в суборенду здійснюється за згодою орендодавця. Якщо при передачі майна в оренду, орендареві надаються пільги, а суборендар за видом діяльності пільгами не користується, плата за суборенду  нараховується без урахування пільг орендаря.</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00BF7602">
        <w:rPr>
          <w:rFonts w:ascii="Times New Roman" w:hAnsi="Times New Roman" w:cs="Times New Roman"/>
          <w:sz w:val="24"/>
          <w:szCs w:val="24"/>
        </w:rPr>
        <w:t>1</w:t>
      </w:r>
      <w:r w:rsidR="00BF7602">
        <w:rPr>
          <w:rFonts w:ascii="Times New Roman" w:hAnsi="Times New Roman" w:cs="Times New Roman"/>
          <w:sz w:val="24"/>
          <w:szCs w:val="24"/>
          <w:lang w:val="uk-UA"/>
        </w:rPr>
        <w:t>4</w:t>
      </w:r>
      <w:r w:rsidRPr="001C0488">
        <w:rPr>
          <w:rFonts w:ascii="Times New Roman" w:hAnsi="Times New Roman" w:cs="Times New Roman"/>
          <w:sz w:val="24"/>
          <w:szCs w:val="24"/>
        </w:rPr>
        <w:t>. Орендна плата в розмірі 100 % спрямовується на спеціальний рахунок   сільської ради і використовується на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 </w:t>
      </w:r>
      <w:r w:rsidRPr="001C0488">
        <w:rPr>
          <w:rFonts w:ascii="Times New Roman" w:hAnsi="Times New Roman" w:cs="Times New Roman"/>
          <w:sz w:val="24"/>
          <w:szCs w:val="24"/>
        </w:rPr>
        <w:t>утримання і ремонт будинків та іншого майна територіальної громади у відсотковому відношенні згідно потреби сільської ради;</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 придбання оргтехніки у відсотковому відношенні згідно потреби сільської ради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 господарські витрати, оплату праці і нарахування на неї персоналу, зайнятого обслуговуванням об’єктів оренди, зміцнення матеріально-технічної бази, оплату послуг автотранспорту та інші видатки у відсотковому відношенні згідно потреби сільської ради.</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EA10A4"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Секретар ради       </w:t>
      </w:r>
      <w:r>
        <w:rPr>
          <w:rFonts w:ascii="Times New Roman" w:hAnsi="Times New Roman" w:cs="Times New Roman"/>
          <w:sz w:val="24"/>
          <w:szCs w:val="24"/>
        </w:rPr>
        <w:t>                           </w:t>
      </w:r>
      <w:r>
        <w:rPr>
          <w:rFonts w:ascii="Times New Roman" w:hAnsi="Times New Roman" w:cs="Times New Roman"/>
          <w:sz w:val="24"/>
          <w:szCs w:val="24"/>
          <w:lang w:val="uk-UA"/>
        </w:rPr>
        <w:t xml:space="preserve">                             І.Тринкаль</w:t>
      </w:r>
    </w:p>
    <w:p w:rsidR="007C3AC8" w:rsidRPr="00BF7602"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E10F42" w:rsidRDefault="00E10F42" w:rsidP="007C3AC8">
      <w:pPr>
        <w:pStyle w:val="af"/>
        <w:rPr>
          <w:rFonts w:ascii="Times New Roman" w:hAnsi="Times New Roman" w:cs="Times New Roman"/>
          <w:sz w:val="24"/>
          <w:szCs w:val="24"/>
          <w:lang w:val="uk-UA"/>
        </w:rPr>
      </w:pPr>
    </w:p>
    <w:p w:rsidR="00E10F42" w:rsidRDefault="00E10F42" w:rsidP="007C3AC8">
      <w:pPr>
        <w:pStyle w:val="af"/>
        <w:rPr>
          <w:rFonts w:ascii="Times New Roman" w:hAnsi="Times New Roman" w:cs="Times New Roman"/>
          <w:sz w:val="24"/>
          <w:szCs w:val="24"/>
          <w:lang w:val="uk-UA"/>
        </w:rPr>
      </w:pPr>
    </w:p>
    <w:p w:rsidR="00E10F42" w:rsidRDefault="00E10F42" w:rsidP="007C3AC8">
      <w:pPr>
        <w:pStyle w:val="af"/>
        <w:rPr>
          <w:rFonts w:ascii="Times New Roman" w:hAnsi="Times New Roman" w:cs="Times New Roman"/>
          <w:sz w:val="24"/>
          <w:szCs w:val="24"/>
          <w:lang w:val="uk-UA"/>
        </w:rPr>
      </w:pPr>
    </w:p>
    <w:p w:rsidR="00E10F42" w:rsidRDefault="00E10F42" w:rsidP="007C3AC8">
      <w:pPr>
        <w:pStyle w:val="af"/>
        <w:rPr>
          <w:rFonts w:ascii="Times New Roman" w:hAnsi="Times New Roman" w:cs="Times New Roman"/>
          <w:sz w:val="24"/>
          <w:szCs w:val="24"/>
          <w:lang w:val="uk-UA"/>
        </w:rPr>
      </w:pPr>
    </w:p>
    <w:p w:rsidR="00E10F42" w:rsidRDefault="00E10F42" w:rsidP="007C3AC8">
      <w:pPr>
        <w:pStyle w:val="af"/>
        <w:rPr>
          <w:rFonts w:ascii="Times New Roman" w:hAnsi="Times New Roman" w:cs="Times New Roman"/>
          <w:sz w:val="24"/>
          <w:szCs w:val="24"/>
          <w:lang w:val="uk-UA"/>
        </w:rPr>
      </w:pPr>
    </w:p>
    <w:p w:rsidR="00E10F42" w:rsidRDefault="00E10F42" w:rsidP="007C3AC8">
      <w:pPr>
        <w:pStyle w:val="af"/>
        <w:rPr>
          <w:rFonts w:ascii="Times New Roman" w:hAnsi="Times New Roman" w:cs="Times New Roman"/>
          <w:sz w:val="24"/>
          <w:szCs w:val="24"/>
          <w:lang w:val="uk-UA"/>
        </w:rPr>
      </w:pPr>
    </w:p>
    <w:p w:rsidR="00E10F42" w:rsidRDefault="00E10F42" w:rsidP="007C3AC8">
      <w:pPr>
        <w:pStyle w:val="af"/>
        <w:rPr>
          <w:rFonts w:ascii="Times New Roman" w:hAnsi="Times New Roman" w:cs="Times New Roman"/>
          <w:sz w:val="24"/>
          <w:szCs w:val="24"/>
          <w:lang w:val="uk-UA"/>
        </w:rPr>
      </w:pPr>
    </w:p>
    <w:p w:rsidR="00E10F42" w:rsidRDefault="00E10F42" w:rsidP="007C3AC8">
      <w:pPr>
        <w:pStyle w:val="af"/>
        <w:rPr>
          <w:rFonts w:ascii="Times New Roman" w:hAnsi="Times New Roman" w:cs="Times New Roman"/>
          <w:sz w:val="24"/>
          <w:szCs w:val="24"/>
          <w:lang w:val="uk-UA"/>
        </w:rPr>
      </w:pPr>
    </w:p>
    <w:p w:rsidR="00E10F42" w:rsidRDefault="00E10F42" w:rsidP="007C3AC8">
      <w:pPr>
        <w:pStyle w:val="af"/>
        <w:rPr>
          <w:rFonts w:ascii="Times New Roman" w:hAnsi="Times New Roman" w:cs="Times New Roman"/>
          <w:sz w:val="24"/>
          <w:szCs w:val="24"/>
          <w:lang w:val="uk-UA"/>
        </w:rPr>
      </w:pPr>
    </w:p>
    <w:p w:rsidR="00E10F42" w:rsidRDefault="00E10F42" w:rsidP="007C3AC8">
      <w:pPr>
        <w:pStyle w:val="af"/>
        <w:rPr>
          <w:rFonts w:ascii="Times New Roman" w:hAnsi="Times New Roman" w:cs="Times New Roman"/>
          <w:sz w:val="24"/>
          <w:szCs w:val="24"/>
          <w:lang w:val="uk-UA"/>
        </w:rPr>
      </w:pPr>
    </w:p>
    <w:p w:rsidR="00E10F42" w:rsidRPr="00E10F42" w:rsidRDefault="00E10F42" w:rsidP="007C3AC8">
      <w:pPr>
        <w:pStyle w:val="af"/>
        <w:rPr>
          <w:rFonts w:ascii="Times New Roman" w:hAnsi="Times New Roman" w:cs="Times New Roman"/>
          <w:sz w:val="24"/>
          <w:szCs w:val="24"/>
          <w:lang w:val="uk-UA"/>
        </w:rPr>
      </w:pPr>
    </w:p>
    <w:p w:rsidR="007C3AC8" w:rsidRPr="00BF7602" w:rsidRDefault="007C3AC8" w:rsidP="007C3AC8">
      <w:pPr>
        <w:pStyle w:val="af"/>
        <w:rPr>
          <w:rFonts w:ascii="Times New Roman" w:hAnsi="Times New Roman" w:cs="Times New Roman"/>
          <w:sz w:val="24"/>
          <w:szCs w:val="24"/>
          <w:lang w:val="uk-UA"/>
        </w:rPr>
      </w:pPr>
    </w:p>
    <w:p w:rsidR="007C3AC8" w:rsidRPr="001C0488" w:rsidRDefault="007C3AC8" w:rsidP="007C3AC8">
      <w:pPr>
        <w:pStyle w:val="af"/>
        <w:jc w:val="right"/>
        <w:rPr>
          <w:rFonts w:ascii="Times New Roman" w:hAnsi="Times New Roman" w:cs="Times New Roman"/>
          <w:sz w:val="24"/>
          <w:szCs w:val="24"/>
        </w:rPr>
      </w:pPr>
      <w:r w:rsidRPr="001C0488">
        <w:rPr>
          <w:rFonts w:ascii="Times New Roman" w:hAnsi="Times New Roman" w:cs="Times New Roman"/>
          <w:sz w:val="24"/>
          <w:szCs w:val="24"/>
        </w:rPr>
        <w:lastRenderedPageBreak/>
        <w:t>                                                                                             Додаток 1</w:t>
      </w:r>
    </w:p>
    <w:p w:rsidR="007C3AC8" w:rsidRPr="001C0488" w:rsidRDefault="007C3AC8" w:rsidP="007C3AC8">
      <w:pPr>
        <w:pStyle w:val="af"/>
        <w:jc w:val="right"/>
        <w:rPr>
          <w:rFonts w:ascii="Times New Roman" w:hAnsi="Times New Roman" w:cs="Times New Roman"/>
          <w:sz w:val="24"/>
          <w:szCs w:val="24"/>
        </w:rPr>
      </w:pPr>
      <w:r w:rsidRPr="001C0488">
        <w:rPr>
          <w:rFonts w:ascii="Times New Roman" w:hAnsi="Times New Roman" w:cs="Times New Roman"/>
          <w:sz w:val="24"/>
          <w:szCs w:val="24"/>
        </w:rPr>
        <w:t>                                                                                             до Методики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EA10A4" w:rsidRDefault="007C3AC8" w:rsidP="007C3AC8">
      <w:pPr>
        <w:pStyle w:val="af"/>
        <w:jc w:val="center"/>
        <w:rPr>
          <w:rFonts w:ascii="Times New Roman" w:hAnsi="Times New Roman" w:cs="Times New Roman"/>
          <w:b/>
          <w:sz w:val="24"/>
          <w:szCs w:val="24"/>
        </w:rPr>
      </w:pPr>
      <w:r w:rsidRPr="00EA10A4">
        <w:rPr>
          <w:rFonts w:ascii="Times New Roman" w:hAnsi="Times New Roman" w:cs="Times New Roman"/>
          <w:b/>
          <w:sz w:val="24"/>
          <w:szCs w:val="24"/>
        </w:rPr>
        <w:t>ОРЕНДНІ СТАВКИ</w:t>
      </w:r>
    </w:p>
    <w:p w:rsidR="007C3AC8" w:rsidRPr="00EA10A4" w:rsidRDefault="007C3AC8" w:rsidP="007C3AC8">
      <w:pPr>
        <w:pStyle w:val="af"/>
        <w:jc w:val="center"/>
        <w:rPr>
          <w:rFonts w:ascii="Times New Roman" w:hAnsi="Times New Roman" w:cs="Times New Roman"/>
          <w:b/>
          <w:sz w:val="24"/>
          <w:szCs w:val="24"/>
        </w:rPr>
      </w:pPr>
      <w:r w:rsidRPr="00EA10A4">
        <w:rPr>
          <w:rFonts w:ascii="Times New Roman" w:hAnsi="Times New Roman" w:cs="Times New Roman"/>
          <w:b/>
          <w:sz w:val="24"/>
          <w:szCs w:val="24"/>
        </w:rPr>
        <w:t>за використання цілісних майнових комплексів</w:t>
      </w:r>
    </w:p>
    <w:p w:rsidR="007C3AC8" w:rsidRPr="00EA10A4" w:rsidRDefault="007C3AC8" w:rsidP="007C3AC8">
      <w:pPr>
        <w:pStyle w:val="af"/>
        <w:jc w:val="center"/>
        <w:rPr>
          <w:rFonts w:ascii="Times New Roman" w:hAnsi="Times New Roman" w:cs="Times New Roman"/>
          <w:b/>
          <w:sz w:val="24"/>
          <w:szCs w:val="24"/>
        </w:rPr>
      </w:pPr>
      <w:r w:rsidRPr="00EA10A4">
        <w:rPr>
          <w:rFonts w:ascii="Times New Roman" w:hAnsi="Times New Roman" w:cs="Times New Roman"/>
          <w:b/>
          <w:sz w:val="24"/>
          <w:szCs w:val="24"/>
        </w:rPr>
        <w:t>об’єктів   комунальної власності</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tbl>
      <w:tblPr>
        <w:tblStyle w:val="ae"/>
        <w:tblW w:w="0" w:type="auto"/>
        <w:tblLook w:val="04A0"/>
      </w:tblPr>
      <w:tblGrid>
        <w:gridCol w:w="675"/>
        <w:gridCol w:w="7371"/>
        <w:gridCol w:w="1859"/>
      </w:tblGrid>
      <w:tr w:rsidR="007C3AC8" w:rsidTr="001860B8">
        <w:tc>
          <w:tcPr>
            <w:tcW w:w="675" w:type="dxa"/>
          </w:tcPr>
          <w:p w:rsidR="007C3AC8" w:rsidRPr="00BF7602" w:rsidRDefault="00BF7602"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7371" w:type="dxa"/>
          </w:tcPr>
          <w:p w:rsidR="007C3AC8" w:rsidRPr="00BF7602" w:rsidRDefault="00BF7602" w:rsidP="00BF7602">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Найменування</w:t>
            </w:r>
          </w:p>
        </w:tc>
        <w:tc>
          <w:tcPr>
            <w:tcW w:w="1859" w:type="dxa"/>
          </w:tcPr>
          <w:p w:rsidR="007C3AC8" w:rsidRPr="001C0488" w:rsidRDefault="007C3AC8" w:rsidP="001860B8">
            <w:pPr>
              <w:pStyle w:val="af"/>
              <w:rPr>
                <w:rFonts w:ascii="Times New Roman" w:hAnsi="Times New Roman" w:cs="Times New Roman"/>
                <w:sz w:val="24"/>
                <w:szCs w:val="24"/>
              </w:rPr>
            </w:pPr>
            <w:r w:rsidRPr="001C0488">
              <w:rPr>
                <w:rFonts w:ascii="Times New Roman" w:hAnsi="Times New Roman" w:cs="Times New Roman"/>
                <w:sz w:val="24"/>
                <w:szCs w:val="24"/>
              </w:rPr>
              <w:t>Орендна ставка</w:t>
            </w:r>
          </w:p>
          <w:p w:rsidR="007C3AC8" w:rsidRDefault="007C3AC8" w:rsidP="001860B8">
            <w:pPr>
              <w:pStyle w:val="af"/>
              <w:rPr>
                <w:rFonts w:ascii="Times New Roman" w:hAnsi="Times New Roman" w:cs="Times New Roman"/>
                <w:sz w:val="24"/>
                <w:szCs w:val="24"/>
              </w:rPr>
            </w:pPr>
            <w:r w:rsidRPr="001C0488">
              <w:rPr>
                <w:rFonts w:ascii="Times New Roman" w:hAnsi="Times New Roman" w:cs="Times New Roman"/>
                <w:sz w:val="24"/>
                <w:szCs w:val="24"/>
              </w:rPr>
              <w:t>%</w:t>
            </w:r>
          </w:p>
        </w:tc>
      </w:tr>
      <w:tr w:rsidR="007C3AC8" w:rsidTr="001860B8">
        <w:trPr>
          <w:trHeight w:val="366"/>
        </w:trPr>
        <w:tc>
          <w:tcPr>
            <w:tcW w:w="675" w:type="dxa"/>
          </w:tcPr>
          <w:p w:rsidR="007C3AC8" w:rsidRDefault="007C3AC8" w:rsidP="001860B8">
            <w:pPr>
              <w:pStyle w:val="af"/>
              <w:rPr>
                <w:rFonts w:ascii="Times New Roman" w:hAnsi="Times New Roman" w:cs="Times New Roman"/>
                <w:sz w:val="24"/>
                <w:szCs w:val="24"/>
              </w:rPr>
            </w:pPr>
          </w:p>
        </w:tc>
        <w:tc>
          <w:tcPr>
            <w:tcW w:w="7371" w:type="dxa"/>
          </w:tcPr>
          <w:p w:rsidR="007C3AC8" w:rsidRDefault="007C3AC8" w:rsidP="001860B8">
            <w:pPr>
              <w:pStyle w:val="af"/>
              <w:rPr>
                <w:rFonts w:ascii="Times New Roman" w:hAnsi="Times New Roman" w:cs="Times New Roman"/>
                <w:sz w:val="24"/>
                <w:szCs w:val="24"/>
              </w:rPr>
            </w:pPr>
            <w:r w:rsidRPr="001C0488">
              <w:rPr>
                <w:rFonts w:ascii="Times New Roman" w:hAnsi="Times New Roman" w:cs="Times New Roman"/>
                <w:sz w:val="24"/>
                <w:szCs w:val="24"/>
              </w:rPr>
              <w:t xml:space="preserve">Цілісні </w:t>
            </w:r>
            <w:r w:rsidR="00BF7602">
              <w:rPr>
                <w:rFonts w:ascii="Times New Roman" w:hAnsi="Times New Roman" w:cs="Times New Roman"/>
                <w:sz w:val="24"/>
                <w:szCs w:val="24"/>
              </w:rPr>
              <w:t>майнові комплекси підприємств  </w:t>
            </w:r>
            <w:r w:rsidRPr="001C0488">
              <w:rPr>
                <w:rFonts w:ascii="Times New Roman" w:hAnsi="Times New Roman" w:cs="Times New Roman"/>
                <w:sz w:val="24"/>
                <w:szCs w:val="24"/>
              </w:rPr>
              <w:t>комунальної власності:</w:t>
            </w:r>
          </w:p>
        </w:tc>
        <w:tc>
          <w:tcPr>
            <w:tcW w:w="1859" w:type="dxa"/>
          </w:tcPr>
          <w:p w:rsidR="007C3AC8" w:rsidRDefault="007C3AC8" w:rsidP="001860B8">
            <w:pPr>
              <w:pStyle w:val="af"/>
              <w:rPr>
                <w:rFonts w:ascii="Times New Roman" w:hAnsi="Times New Roman" w:cs="Times New Roman"/>
                <w:sz w:val="24"/>
                <w:szCs w:val="24"/>
              </w:rPr>
            </w:pPr>
          </w:p>
        </w:tc>
      </w:tr>
      <w:tr w:rsidR="007C3AC8" w:rsidTr="001860B8">
        <w:tc>
          <w:tcPr>
            <w:tcW w:w="675" w:type="dxa"/>
          </w:tcPr>
          <w:p w:rsidR="007C3AC8" w:rsidRPr="0061214D" w:rsidRDefault="007C3AC8"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71" w:type="dxa"/>
          </w:tcPr>
          <w:p w:rsidR="007C3AC8" w:rsidRPr="00BF7602" w:rsidRDefault="00BF7602" w:rsidP="001860B8">
            <w:pPr>
              <w:pStyle w:val="af"/>
              <w:rPr>
                <w:rFonts w:ascii="Times New Roman" w:hAnsi="Times New Roman" w:cs="Times New Roman"/>
                <w:sz w:val="24"/>
                <w:szCs w:val="24"/>
              </w:rPr>
            </w:pPr>
            <w:r w:rsidRPr="00BF7602">
              <w:rPr>
                <w:rFonts w:ascii="Times New Roman" w:hAnsi="Times New Roman" w:cs="Times New Roman"/>
                <w:sz w:val="24"/>
                <w:szCs w:val="24"/>
              </w:rPr>
              <w:t>тютюнової промисловості, лікерогорілчаної та виноробної промисловості, радгоспів заводів (що виробляють виноробну продукцію)</w:t>
            </w:r>
          </w:p>
        </w:tc>
        <w:tc>
          <w:tcPr>
            <w:tcW w:w="1859" w:type="dxa"/>
          </w:tcPr>
          <w:p w:rsidR="007C3AC8" w:rsidRPr="0061214D" w:rsidRDefault="00BF7602"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7C3AC8" w:rsidTr="001860B8">
        <w:tc>
          <w:tcPr>
            <w:tcW w:w="675" w:type="dxa"/>
          </w:tcPr>
          <w:p w:rsidR="007C3AC8" w:rsidRPr="0061214D" w:rsidRDefault="007C3AC8"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371" w:type="dxa"/>
          </w:tcPr>
          <w:p w:rsidR="007C3AC8" w:rsidRPr="00BF7602" w:rsidRDefault="00BF7602" w:rsidP="001860B8">
            <w:pPr>
              <w:pStyle w:val="af"/>
              <w:rPr>
                <w:rFonts w:ascii="Times New Roman" w:hAnsi="Times New Roman" w:cs="Times New Roman"/>
                <w:sz w:val="24"/>
                <w:szCs w:val="24"/>
              </w:rPr>
            </w:pPr>
            <w:r w:rsidRPr="00BF7602">
              <w:rPr>
                <w:rFonts w:ascii="Times New Roman" w:hAnsi="Times New Roman" w:cs="Times New Roman"/>
                <w:sz w:val="24"/>
                <w:szCs w:val="24"/>
              </w:rPr>
              <w:t>з виробництва електричного та електронного устатковання,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859" w:type="dxa"/>
          </w:tcPr>
          <w:p w:rsidR="007C3AC8" w:rsidRPr="0061214D" w:rsidRDefault="00BF7602"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7C3AC8" w:rsidTr="001860B8">
        <w:tc>
          <w:tcPr>
            <w:tcW w:w="675" w:type="dxa"/>
          </w:tcPr>
          <w:p w:rsidR="007C3AC8" w:rsidRPr="0061214D" w:rsidRDefault="007C3AC8"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371" w:type="dxa"/>
          </w:tcPr>
          <w:p w:rsidR="007C3AC8" w:rsidRPr="00BF7602" w:rsidRDefault="00BF7602" w:rsidP="001860B8">
            <w:pPr>
              <w:pStyle w:val="af"/>
              <w:rPr>
                <w:rFonts w:ascii="Times New Roman" w:hAnsi="Times New Roman" w:cs="Times New Roman"/>
                <w:sz w:val="24"/>
                <w:szCs w:val="24"/>
              </w:rPr>
            </w:pPr>
            <w:r w:rsidRPr="00BF7602">
              <w:rPr>
                <w:rFonts w:ascii="Times New Roman" w:hAnsi="Times New Roman" w:cs="Times New Roman"/>
                <w:sz w:val="24"/>
                <w:szCs w:val="24"/>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устатковання та їх ремонту, виробництва машин та устатковання,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1859" w:type="dxa"/>
          </w:tcPr>
          <w:p w:rsidR="007C3AC8" w:rsidRPr="0061214D" w:rsidRDefault="00BF7602"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7C3AC8" w:rsidTr="001860B8">
        <w:tc>
          <w:tcPr>
            <w:tcW w:w="675" w:type="dxa"/>
          </w:tcPr>
          <w:p w:rsidR="007C3AC8" w:rsidRPr="0061214D" w:rsidRDefault="007C3AC8"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371" w:type="dxa"/>
          </w:tcPr>
          <w:p w:rsidR="007C3AC8" w:rsidRPr="00BF7602" w:rsidRDefault="00BF7602" w:rsidP="001860B8">
            <w:pPr>
              <w:pStyle w:val="af"/>
              <w:rPr>
                <w:rFonts w:ascii="Times New Roman" w:hAnsi="Times New Roman" w:cs="Times New Roman"/>
                <w:sz w:val="24"/>
                <w:szCs w:val="24"/>
              </w:rPr>
            </w:pPr>
            <w:r w:rsidRPr="00BF7602">
              <w:rPr>
                <w:rFonts w:ascii="Times New Roman" w:hAnsi="Times New Roman" w:cs="Times New Roman"/>
                <w:sz w:val="24"/>
                <w:szCs w:val="24"/>
              </w:rPr>
              <w:t>сільського господарства, харчової промисловості (крім лікеро-горілчаної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859" w:type="dxa"/>
          </w:tcPr>
          <w:p w:rsidR="007C3AC8" w:rsidRPr="0061214D" w:rsidRDefault="00BF7602"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7C3AC8" w:rsidTr="001860B8">
        <w:tc>
          <w:tcPr>
            <w:tcW w:w="675" w:type="dxa"/>
          </w:tcPr>
          <w:p w:rsidR="007C3AC8" w:rsidRPr="0061214D" w:rsidRDefault="00BF7602"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371" w:type="dxa"/>
          </w:tcPr>
          <w:p w:rsidR="007C3AC8" w:rsidRDefault="007C3AC8" w:rsidP="001860B8">
            <w:pPr>
              <w:pStyle w:val="af"/>
              <w:rPr>
                <w:rFonts w:ascii="Times New Roman" w:hAnsi="Times New Roman" w:cs="Times New Roman"/>
                <w:sz w:val="24"/>
                <w:szCs w:val="24"/>
              </w:rPr>
            </w:pPr>
            <w:r w:rsidRPr="001C0488">
              <w:rPr>
                <w:rFonts w:ascii="Times New Roman" w:hAnsi="Times New Roman" w:cs="Times New Roman"/>
                <w:sz w:val="24"/>
                <w:szCs w:val="24"/>
              </w:rPr>
              <w:t>Інші об'єкти</w:t>
            </w:r>
          </w:p>
        </w:tc>
        <w:tc>
          <w:tcPr>
            <w:tcW w:w="1859" w:type="dxa"/>
          </w:tcPr>
          <w:p w:rsidR="007C3AC8" w:rsidRPr="0061214D" w:rsidRDefault="00BF7602"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10</w:t>
            </w:r>
          </w:p>
        </w:tc>
      </w:tr>
    </w:tbl>
    <w:p w:rsidR="007C3AC8" w:rsidRPr="001C0488" w:rsidRDefault="007C3AC8" w:rsidP="007C3AC8">
      <w:pPr>
        <w:pStyle w:val="af"/>
        <w:rPr>
          <w:rFonts w:ascii="Times New Roman" w:hAnsi="Times New Roman" w:cs="Times New Roman"/>
          <w:sz w:val="24"/>
          <w:szCs w:val="24"/>
        </w:rPr>
      </w:pPr>
    </w:p>
    <w:p w:rsidR="007C3AC8" w:rsidRPr="00D60C66" w:rsidRDefault="007C3AC8" w:rsidP="007C3AC8">
      <w:pPr>
        <w:pStyle w:val="af"/>
        <w:jc w:val="center"/>
        <w:rPr>
          <w:rFonts w:ascii="Times New Roman" w:hAnsi="Times New Roman" w:cs="Times New Roman"/>
          <w:b/>
          <w:sz w:val="28"/>
          <w:szCs w:val="28"/>
        </w:rPr>
      </w:pPr>
      <w:r w:rsidRPr="001C0488">
        <w:rPr>
          <w:rFonts w:ascii="Times New Roman" w:hAnsi="Times New Roman" w:cs="Times New Roman"/>
          <w:sz w:val="24"/>
          <w:szCs w:val="24"/>
        </w:rPr>
        <w:t> </w:t>
      </w:r>
    </w:p>
    <w:p w:rsidR="007C3AC8" w:rsidRDefault="007C3AC8" w:rsidP="007C3AC8">
      <w:pPr>
        <w:pStyle w:val="af"/>
        <w:rPr>
          <w:rFonts w:ascii="Times New Roman" w:hAnsi="Times New Roman" w:cs="Times New Roman"/>
          <w:sz w:val="24"/>
          <w:szCs w:val="24"/>
          <w:lang w:val="uk-UA"/>
        </w:rPr>
      </w:pP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61214D"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Секретар ради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І.Тринкаль</w:t>
      </w:r>
    </w:p>
    <w:p w:rsidR="007C3AC8" w:rsidRPr="00BF7602"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C3AC8" w:rsidRPr="001C0488" w:rsidRDefault="007C3AC8" w:rsidP="007C3AC8">
      <w:pPr>
        <w:pStyle w:val="af"/>
        <w:jc w:val="right"/>
        <w:rPr>
          <w:rFonts w:ascii="Times New Roman" w:hAnsi="Times New Roman" w:cs="Times New Roman"/>
          <w:sz w:val="24"/>
          <w:szCs w:val="24"/>
        </w:rPr>
      </w:pPr>
      <w:r w:rsidRPr="001C0488">
        <w:rPr>
          <w:rFonts w:ascii="Times New Roman" w:hAnsi="Times New Roman" w:cs="Times New Roman"/>
          <w:sz w:val="24"/>
          <w:szCs w:val="24"/>
        </w:rPr>
        <w:lastRenderedPageBreak/>
        <w:t>Додаток 2</w:t>
      </w:r>
    </w:p>
    <w:p w:rsidR="007C3AC8" w:rsidRPr="001C0488" w:rsidRDefault="007C3AC8" w:rsidP="007C3AC8">
      <w:pPr>
        <w:pStyle w:val="af"/>
        <w:jc w:val="right"/>
        <w:rPr>
          <w:rFonts w:ascii="Times New Roman" w:hAnsi="Times New Roman" w:cs="Times New Roman"/>
          <w:sz w:val="24"/>
          <w:szCs w:val="24"/>
        </w:rPr>
      </w:pPr>
      <w:r w:rsidRPr="001C0488">
        <w:rPr>
          <w:rFonts w:ascii="Times New Roman" w:hAnsi="Times New Roman" w:cs="Times New Roman"/>
          <w:sz w:val="24"/>
          <w:szCs w:val="24"/>
        </w:rPr>
        <w:t>до Методики</w:t>
      </w:r>
    </w:p>
    <w:p w:rsidR="007C3AC8" w:rsidRPr="0061214D" w:rsidRDefault="007C3AC8" w:rsidP="007C3AC8">
      <w:pPr>
        <w:pStyle w:val="af"/>
        <w:jc w:val="center"/>
        <w:rPr>
          <w:rFonts w:ascii="Times New Roman" w:hAnsi="Times New Roman" w:cs="Times New Roman"/>
          <w:b/>
          <w:sz w:val="24"/>
          <w:szCs w:val="24"/>
        </w:rPr>
      </w:pPr>
      <w:r w:rsidRPr="0061214D">
        <w:rPr>
          <w:rFonts w:ascii="Times New Roman" w:hAnsi="Times New Roman" w:cs="Times New Roman"/>
          <w:b/>
          <w:sz w:val="24"/>
          <w:szCs w:val="24"/>
        </w:rPr>
        <w:t>ОРЕНДНІ СТАВКИ</w:t>
      </w:r>
    </w:p>
    <w:p w:rsidR="007C3AC8" w:rsidRDefault="007C3AC8" w:rsidP="007C3AC8">
      <w:pPr>
        <w:pStyle w:val="af"/>
        <w:jc w:val="center"/>
        <w:rPr>
          <w:rFonts w:ascii="Times New Roman" w:hAnsi="Times New Roman" w:cs="Times New Roman"/>
          <w:b/>
          <w:sz w:val="24"/>
          <w:szCs w:val="24"/>
          <w:lang w:val="uk-UA"/>
        </w:rPr>
      </w:pPr>
      <w:r w:rsidRPr="0061214D">
        <w:rPr>
          <w:rFonts w:ascii="Times New Roman" w:hAnsi="Times New Roman" w:cs="Times New Roman"/>
          <w:b/>
          <w:sz w:val="24"/>
          <w:szCs w:val="24"/>
        </w:rPr>
        <w:t>за використання нерухомого майна  комунальної власності</w:t>
      </w:r>
      <w:r>
        <w:rPr>
          <w:rFonts w:ascii="Times New Roman" w:hAnsi="Times New Roman" w:cs="Times New Roman"/>
          <w:b/>
          <w:sz w:val="24"/>
          <w:szCs w:val="24"/>
          <w:lang w:val="uk-UA"/>
        </w:rPr>
        <w:t xml:space="preserve"> </w:t>
      </w:r>
    </w:p>
    <w:p w:rsidR="007C3AC8" w:rsidRDefault="007C3AC8" w:rsidP="007C3AC8">
      <w:pPr>
        <w:pStyle w:val="af"/>
        <w:jc w:val="center"/>
        <w:rPr>
          <w:rFonts w:ascii="Times New Roman" w:hAnsi="Times New Roman" w:cs="Times New Roman"/>
          <w:b/>
          <w:sz w:val="24"/>
          <w:szCs w:val="24"/>
          <w:lang w:val="uk-UA"/>
        </w:rPr>
      </w:pPr>
    </w:p>
    <w:p w:rsidR="007C3AC8" w:rsidRDefault="007C3AC8" w:rsidP="007C3AC8">
      <w:pPr>
        <w:pStyle w:val="af"/>
        <w:jc w:val="center"/>
        <w:rPr>
          <w:rFonts w:ascii="Times New Roman" w:hAnsi="Times New Roman" w:cs="Times New Roman"/>
          <w:b/>
          <w:sz w:val="24"/>
          <w:szCs w:val="24"/>
          <w:lang w:val="uk-UA"/>
        </w:rPr>
      </w:pPr>
    </w:p>
    <w:tbl>
      <w:tblPr>
        <w:tblStyle w:val="ae"/>
        <w:tblW w:w="0" w:type="auto"/>
        <w:tblLook w:val="04A0"/>
      </w:tblPr>
      <w:tblGrid>
        <w:gridCol w:w="959"/>
        <w:gridCol w:w="7087"/>
        <w:gridCol w:w="1859"/>
      </w:tblGrid>
      <w:tr w:rsidR="007C3AC8" w:rsidTr="001860B8">
        <w:tc>
          <w:tcPr>
            <w:tcW w:w="959" w:type="dxa"/>
          </w:tcPr>
          <w:p w:rsidR="007C3AC8" w:rsidRPr="0090691C" w:rsidRDefault="0090691C" w:rsidP="001860B8">
            <w:pPr>
              <w:pStyle w:val="af"/>
              <w:jc w:val="center"/>
              <w:rPr>
                <w:rFonts w:ascii="Times New Roman" w:hAnsi="Times New Roman" w:cs="Times New Roman"/>
                <w:sz w:val="24"/>
                <w:szCs w:val="24"/>
                <w:lang w:val="uk-UA"/>
              </w:rPr>
            </w:pPr>
            <w:r w:rsidRPr="0090691C">
              <w:rPr>
                <w:rFonts w:ascii="Times New Roman" w:hAnsi="Times New Roman" w:cs="Times New Roman"/>
                <w:sz w:val="24"/>
                <w:szCs w:val="24"/>
                <w:lang w:val="uk-UA"/>
              </w:rPr>
              <w:t>№ п/п</w:t>
            </w:r>
          </w:p>
        </w:tc>
        <w:tc>
          <w:tcPr>
            <w:tcW w:w="7087" w:type="dxa"/>
          </w:tcPr>
          <w:p w:rsidR="007C3AC8" w:rsidRDefault="007C3AC8" w:rsidP="001860B8">
            <w:pPr>
              <w:pStyle w:val="af"/>
              <w:rPr>
                <w:rFonts w:ascii="Times New Roman" w:hAnsi="Times New Roman" w:cs="Times New Roman"/>
                <w:b/>
                <w:sz w:val="24"/>
                <w:szCs w:val="24"/>
                <w:lang w:val="uk-UA"/>
              </w:rPr>
            </w:pPr>
            <w:r w:rsidRPr="001C0488">
              <w:rPr>
                <w:rFonts w:ascii="Times New Roman" w:hAnsi="Times New Roman" w:cs="Times New Roman"/>
                <w:sz w:val="24"/>
                <w:szCs w:val="24"/>
              </w:rPr>
              <w:t>Використання орендарем нерухомого майна за цільовим призначенням</w:t>
            </w:r>
          </w:p>
        </w:tc>
        <w:tc>
          <w:tcPr>
            <w:tcW w:w="1859" w:type="dxa"/>
          </w:tcPr>
          <w:p w:rsidR="007C3AC8" w:rsidRDefault="007C3AC8" w:rsidP="001860B8">
            <w:pPr>
              <w:pStyle w:val="af"/>
              <w:rPr>
                <w:rFonts w:ascii="Times New Roman" w:hAnsi="Times New Roman" w:cs="Times New Roman"/>
                <w:b/>
                <w:sz w:val="24"/>
                <w:szCs w:val="24"/>
                <w:lang w:val="uk-UA"/>
              </w:rPr>
            </w:pPr>
            <w:r w:rsidRPr="001C0488">
              <w:rPr>
                <w:rFonts w:ascii="Times New Roman" w:hAnsi="Times New Roman" w:cs="Times New Roman"/>
                <w:sz w:val="24"/>
                <w:szCs w:val="24"/>
              </w:rPr>
              <w:t>Орендна ставка %</w:t>
            </w:r>
          </w:p>
        </w:tc>
      </w:tr>
      <w:tr w:rsidR="007C3AC8" w:rsidTr="001860B8">
        <w:tc>
          <w:tcPr>
            <w:tcW w:w="9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w:t>
            </w:r>
          </w:p>
        </w:tc>
        <w:tc>
          <w:tcPr>
            <w:tcW w:w="7087" w:type="dxa"/>
          </w:tcPr>
          <w:p w:rsidR="007C3AC8" w:rsidRPr="007C3AC8" w:rsidRDefault="007C3AC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казино, інших гральних закладів, гральних автоматів</w:t>
            </w:r>
          </w:p>
        </w:tc>
        <w:tc>
          <w:tcPr>
            <w:tcW w:w="18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100</w:t>
            </w:r>
          </w:p>
        </w:tc>
      </w:tr>
      <w:tr w:rsidR="007C3AC8" w:rsidTr="001860B8">
        <w:tc>
          <w:tcPr>
            <w:tcW w:w="9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w:t>
            </w:r>
          </w:p>
        </w:tc>
        <w:tc>
          <w:tcPr>
            <w:tcW w:w="7087" w:type="dxa"/>
          </w:tcPr>
          <w:p w:rsidR="007C3AC8" w:rsidRPr="007C3AC8" w:rsidRDefault="007C3AC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пунктів продажу лотерейних білетів, пунктів обміну валюти</w:t>
            </w:r>
          </w:p>
        </w:tc>
        <w:tc>
          <w:tcPr>
            <w:tcW w:w="1859" w:type="dxa"/>
          </w:tcPr>
          <w:p w:rsidR="007C3AC8" w:rsidRPr="007C3AC8" w:rsidRDefault="0090691C"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7C3AC8" w:rsidRPr="007C3AC8">
              <w:rPr>
                <w:rFonts w:ascii="Times New Roman" w:hAnsi="Times New Roman" w:cs="Times New Roman"/>
                <w:sz w:val="24"/>
                <w:szCs w:val="24"/>
                <w:lang w:val="uk-UA"/>
              </w:rPr>
              <w:t>5</w:t>
            </w:r>
          </w:p>
        </w:tc>
      </w:tr>
      <w:tr w:rsidR="00EB6CF8" w:rsidTr="001860B8">
        <w:tc>
          <w:tcPr>
            <w:tcW w:w="959" w:type="dxa"/>
            <w:vMerge w:val="restart"/>
          </w:tcPr>
          <w:p w:rsidR="00EB6CF8" w:rsidRPr="007C3AC8" w:rsidRDefault="00EB6CF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3</w:t>
            </w: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EB6CF8" w:rsidRPr="007C3AC8" w:rsidRDefault="00EB6CF8"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r w:rsidR="00EB6CF8" w:rsidTr="00310DBB">
        <w:trPr>
          <w:trHeight w:val="835"/>
        </w:trPr>
        <w:tc>
          <w:tcPr>
            <w:tcW w:w="959" w:type="dxa"/>
            <w:vMerge/>
            <w:tcBorders>
              <w:bottom w:val="single" w:sz="4" w:space="0" w:color="auto"/>
            </w:tcBorders>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Borders>
              <w:bottom w:val="single" w:sz="4" w:space="0" w:color="auto"/>
            </w:tcBorders>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фінансових установ, ломбардів, бірж, брокерських, дилерських, маклерських, рієлторських контор (агенство нерухомості), банкоматів</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lang w:val="uk-UA"/>
              </w:rPr>
              <w:t>р</w:t>
            </w:r>
            <w:r w:rsidRPr="007C3AC8">
              <w:rPr>
                <w:rFonts w:ascii="Times New Roman" w:hAnsi="Times New Roman" w:cs="Times New Roman"/>
                <w:sz w:val="24"/>
                <w:szCs w:val="24"/>
              </w:rPr>
              <w:t>есторанів з нічним режимом роботи</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310DBB">
        <w:trPr>
          <w:trHeight w:val="835"/>
        </w:trPr>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Borders>
              <w:bottom w:val="single" w:sz="4" w:space="0" w:color="auto"/>
            </w:tcBorders>
          </w:tcPr>
          <w:p w:rsidR="00EB6CF8" w:rsidRPr="0090691C" w:rsidRDefault="00EB6CF8" w:rsidP="001860B8">
            <w:pPr>
              <w:pStyle w:val="af"/>
              <w:rPr>
                <w:rFonts w:ascii="Times New Roman" w:hAnsi="Times New Roman" w:cs="Times New Roman"/>
                <w:sz w:val="24"/>
                <w:szCs w:val="24"/>
                <w:lang w:val="uk-UA"/>
              </w:rPr>
            </w:pPr>
            <w:r w:rsidRPr="0090691C">
              <w:rPr>
                <w:rFonts w:ascii="Times New Roman" w:hAnsi="Times New Roman" w:cs="Times New Roman"/>
                <w:sz w:val="24"/>
                <w:szCs w:val="24"/>
              </w:rPr>
              <w:t>торговельних об'єктів з продажу ювелірних виробів, виробів з дорогоцінних металів та дорогоцінного каміння, антикваріату, зброї</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1D7336" w:rsidRDefault="00EB6CF8" w:rsidP="001860B8">
            <w:pPr>
              <w:pStyle w:val="af"/>
              <w:rPr>
                <w:rFonts w:ascii="Times New Roman" w:hAnsi="Times New Roman" w:cs="Times New Roman"/>
                <w:sz w:val="24"/>
                <w:szCs w:val="24"/>
              </w:rPr>
            </w:pPr>
            <w:r w:rsidRPr="001D7336">
              <w:rPr>
                <w:rFonts w:ascii="Times New Roman" w:hAnsi="Times New Roman" w:cs="Times New Roman"/>
                <w:sz w:val="24"/>
                <w:szCs w:val="24"/>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val="restart"/>
          </w:tcPr>
          <w:p w:rsidR="00EB6CF8" w:rsidRPr="007C3AC8" w:rsidRDefault="00EB6CF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4</w:t>
            </w: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EB6CF8" w:rsidRPr="007C3AC8" w:rsidRDefault="00EB6CF8"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виробників з реклами</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салонів краси, саун, турецьких лазень,  соляріїв, кабінетів масажу, тринажерних залів</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1D7336"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торговельних об’єктів з продажу автомобілів</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зовнішньої реклами на будівлях і спорудах</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7C3AC8" w:rsidTr="001860B8">
        <w:tc>
          <w:tcPr>
            <w:tcW w:w="9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5</w:t>
            </w:r>
          </w:p>
        </w:tc>
        <w:tc>
          <w:tcPr>
            <w:tcW w:w="7087" w:type="dxa"/>
          </w:tcPr>
          <w:p w:rsidR="007C3AC8" w:rsidRPr="007C3AC8" w:rsidRDefault="007C3AC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Організація концертів та іншої видовищно – розважальної діяльності</w:t>
            </w:r>
          </w:p>
        </w:tc>
        <w:tc>
          <w:tcPr>
            <w:tcW w:w="18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25</w:t>
            </w:r>
          </w:p>
        </w:tc>
      </w:tr>
      <w:tr w:rsidR="007C3AC8" w:rsidTr="001860B8">
        <w:tc>
          <w:tcPr>
            <w:tcW w:w="9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6</w:t>
            </w:r>
          </w:p>
        </w:tc>
        <w:tc>
          <w:tcPr>
            <w:tcW w:w="7087" w:type="dxa"/>
          </w:tcPr>
          <w:p w:rsidR="007C3AC8" w:rsidRPr="007C3AC8" w:rsidRDefault="007C3AC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суб’єктів господарювання, що провадять туроператорську та турагенську діяльність, готелів</w:t>
            </w:r>
          </w:p>
        </w:tc>
        <w:tc>
          <w:tcPr>
            <w:tcW w:w="18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22</w:t>
            </w:r>
          </w:p>
        </w:tc>
      </w:tr>
      <w:tr w:rsidR="007C3AC8" w:rsidTr="001860B8">
        <w:tc>
          <w:tcPr>
            <w:tcW w:w="9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7</w:t>
            </w:r>
          </w:p>
        </w:tc>
        <w:tc>
          <w:tcPr>
            <w:tcW w:w="7087" w:type="dxa"/>
          </w:tcPr>
          <w:p w:rsidR="007C3AC8" w:rsidRPr="007C3AC8" w:rsidRDefault="007C3AC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суб’єктів господарювання, що провадять діяльність з ремонту об’єктів нерухомості</w:t>
            </w:r>
          </w:p>
        </w:tc>
        <w:tc>
          <w:tcPr>
            <w:tcW w:w="18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21</w:t>
            </w:r>
          </w:p>
        </w:tc>
      </w:tr>
      <w:tr w:rsidR="001D7336" w:rsidTr="001860B8">
        <w:tc>
          <w:tcPr>
            <w:tcW w:w="959" w:type="dxa"/>
            <w:vMerge w:val="restart"/>
          </w:tcPr>
          <w:p w:rsidR="001D7336" w:rsidRPr="007C3AC8" w:rsidRDefault="001D7336"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8</w:t>
            </w:r>
          </w:p>
        </w:tc>
        <w:tc>
          <w:tcPr>
            <w:tcW w:w="7087" w:type="dxa"/>
          </w:tcPr>
          <w:p w:rsidR="001D7336" w:rsidRPr="007C3AC8" w:rsidRDefault="001D7336"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1D7336" w:rsidRPr="007C3AC8" w:rsidRDefault="001D7336"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20</w:t>
            </w: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1D7336" w:rsidRDefault="00EB6CF8" w:rsidP="001860B8">
            <w:pPr>
              <w:pStyle w:val="af"/>
              <w:rPr>
                <w:rFonts w:ascii="Times New Roman" w:hAnsi="Times New Roman" w:cs="Times New Roman"/>
                <w:sz w:val="24"/>
                <w:szCs w:val="24"/>
              </w:rPr>
            </w:pPr>
            <w:r w:rsidRPr="001D7336">
              <w:rPr>
                <w:rFonts w:ascii="Times New Roman" w:hAnsi="Times New Roman" w:cs="Times New Roman"/>
                <w:sz w:val="24"/>
                <w:szCs w:val="24"/>
              </w:rPr>
              <w:t>клірингових установ</w:t>
            </w:r>
          </w:p>
        </w:tc>
        <w:tc>
          <w:tcPr>
            <w:tcW w:w="1859" w:type="dxa"/>
            <w:vMerge w:val="restart"/>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6A7551" w:rsidRDefault="00EB6CF8" w:rsidP="001860B8">
            <w:pPr>
              <w:pStyle w:val="af"/>
              <w:rPr>
                <w:rFonts w:ascii="Times New Roman" w:hAnsi="Times New Roman" w:cs="Times New Roman"/>
                <w:sz w:val="24"/>
                <w:szCs w:val="24"/>
                <w:lang w:val="uk-UA"/>
              </w:rPr>
            </w:pPr>
            <w:r w:rsidRPr="006A7551">
              <w:rPr>
                <w:rFonts w:ascii="Times New Roman" w:hAnsi="Times New Roman" w:cs="Times New Roman"/>
                <w:sz w:val="24"/>
                <w:szCs w:val="24"/>
              </w:rPr>
              <w:t>майстерень, що здійснюють технічне обслуговування та ремонт автомобілів</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6A7551" w:rsidRDefault="00EB6CF8" w:rsidP="001860B8">
            <w:pPr>
              <w:pStyle w:val="af"/>
              <w:rPr>
                <w:rFonts w:ascii="Times New Roman" w:hAnsi="Times New Roman" w:cs="Times New Roman"/>
                <w:sz w:val="24"/>
                <w:szCs w:val="24"/>
              </w:rPr>
            </w:pPr>
            <w:r w:rsidRPr="006A7551">
              <w:rPr>
                <w:rFonts w:ascii="Times New Roman" w:hAnsi="Times New Roman" w:cs="Times New Roman"/>
                <w:sz w:val="24"/>
                <w:szCs w:val="24"/>
              </w:rPr>
              <w:t>майстерень з ремонту ювелірних виробів</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ресторанів</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EB6CF8" w:rsidRDefault="00EB6CF8" w:rsidP="001860B8">
            <w:pPr>
              <w:pStyle w:val="af"/>
              <w:rPr>
                <w:rFonts w:ascii="Times New Roman" w:hAnsi="Times New Roman" w:cs="Times New Roman"/>
                <w:sz w:val="24"/>
                <w:szCs w:val="24"/>
                <w:lang w:val="uk-UA"/>
              </w:rPr>
            </w:pPr>
            <w:r w:rsidRPr="00EB6CF8">
              <w:rPr>
                <w:rFonts w:ascii="Times New Roman" w:hAnsi="Times New Roman" w:cs="Times New Roman"/>
                <w:sz w:val="24"/>
                <w:szCs w:val="24"/>
              </w:rPr>
              <w:t>приватних закладів охорони здоров'я</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EB6CF8" w:rsidRDefault="00EB6CF8" w:rsidP="001860B8">
            <w:pPr>
              <w:pStyle w:val="af"/>
              <w:rPr>
                <w:rFonts w:ascii="Times New Roman" w:hAnsi="Times New Roman" w:cs="Times New Roman"/>
                <w:sz w:val="24"/>
                <w:szCs w:val="24"/>
                <w:lang w:val="uk-UA"/>
              </w:rPr>
            </w:pPr>
            <w:r w:rsidRPr="00EB6CF8">
              <w:rPr>
                <w:rFonts w:ascii="Times New Roman" w:hAnsi="Times New Roman" w:cs="Times New Roman"/>
                <w:sz w:val="24"/>
                <w:szCs w:val="24"/>
              </w:rPr>
              <w:t>суб'єктів господарювання, що діють на основі приватної власності і провадять господарську діяльність з медичної практики</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EB6CF8" w:rsidRDefault="00EB6CF8" w:rsidP="001860B8">
            <w:pPr>
              <w:pStyle w:val="af"/>
              <w:rPr>
                <w:rFonts w:ascii="Times New Roman" w:hAnsi="Times New Roman" w:cs="Times New Roman"/>
                <w:sz w:val="24"/>
                <w:szCs w:val="24"/>
                <w:lang w:val="uk-UA"/>
              </w:rPr>
            </w:pPr>
            <w:r w:rsidRPr="00EB6CF8">
              <w:rPr>
                <w:rFonts w:ascii="Times New Roman" w:hAnsi="Times New Roman" w:cs="Times New Roman"/>
                <w:sz w:val="24"/>
                <w:szCs w:val="24"/>
              </w:rPr>
              <w:t>розміщення торговельних об'єктів з продажу окулярів, лінз, скелець</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EB6CF8" w:rsidRDefault="00EB6CF8" w:rsidP="001860B8">
            <w:pPr>
              <w:pStyle w:val="af"/>
              <w:rPr>
                <w:rFonts w:ascii="Times New Roman" w:hAnsi="Times New Roman" w:cs="Times New Roman"/>
                <w:sz w:val="24"/>
                <w:szCs w:val="24"/>
                <w:lang w:val="uk-UA"/>
              </w:rPr>
            </w:pPr>
            <w:r w:rsidRPr="00EB6CF8">
              <w:rPr>
                <w:rFonts w:ascii="Times New Roman" w:hAnsi="Times New Roman" w:cs="Times New Roman"/>
                <w:sz w:val="24"/>
                <w:szCs w:val="24"/>
              </w:rPr>
              <w:t>суб'єктів господарювання, що провадять діяльність у сфері права, бухгалтерського обліку та оподаткування</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EB6CF8" w:rsidRDefault="00EB6CF8" w:rsidP="001860B8">
            <w:pPr>
              <w:pStyle w:val="af"/>
              <w:rPr>
                <w:rFonts w:ascii="Times New Roman" w:hAnsi="Times New Roman" w:cs="Times New Roman"/>
                <w:sz w:val="24"/>
                <w:szCs w:val="24"/>
                <w:lang w:val="uk-UA"/>
              </w:rPr>
            </w:pPr>
            <w:r w:rsidRPr="00EB6CF8">
              <w:rPr>
                <w:rFonts w:ascii="Times New Roman" w:hAnsi="Times New Roman" w:cs="Times New Roman"/>
                <w:sz w:val="24"/>
                <w:szCs w:val="24"/>
              </w:rPr>
              <w:t>редакцій засобів масової інформації:</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EB6CF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EB6CF8" w:rsidRDefault="00EB6CF8" w:rsidP="001860B8">
            <w:pPr>
              <w:pStyle w:val="af"/>
              <w:rPr>
                <w:rFonts w:ascii="Times New Roman" w:hAnsi="Times New Roman" w:cs="Times New Roman"/>
                <w:sz w:val="24"/>
                <w:szCs w:val="24"/>
                <w:lang w:val="uk-UA"/>
              </w:rPr>
            </w:pPr>
            <w:r w:rsidRPr="00EB6CF8">
              <w:rPr>
                <w:rFonts w:ascii="Times New Roman" w:hAnsi="Times New Roman" w:cs="Times New Roman"/>
                <w:sz w:val="24"/>
                <w:szCs w:val="24"/>
              </w:rPr>
              <w:t>- рекламного та еротичного характеру</w:t>
            </w:r>
          </w:p>
        </w:tc>
        <w:tc>
          <w:tcPr>
            <w:tcW w:w="1859" w:type="dxa"/>
            <w:vMerge w:val="restart"/>
            <w:tcBorders>
              <w:top w:val="single" w:sz="4" w:space="0" w:color="auto"/>
            </w:tcBorders>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EB6CF8" w:rsidRDefault="00EB6CF8" w:rsidP="001860B8">
            <w:pPr>
              <w:pStyle w:val="af"/>
              <w:rPr>
                <w:rFonts w:ascii="Times New Roman" w:hAnsi="Times New Roman" w:cs="Times New Roman"/>
                <w:sz w:val="24"/>
                <w:szCs w:val="24"/>
                <w:lang w:val="uk-UA"/>
              </w:rPr>
            </w:pPr>
            <w:r w:rsidRPr="00EB6CF8">
              <w:rPr>
                <w:rFonts w:ascii="Times New Roman" w:hAnsi="Times New Roman" w:cs="Times New Roman"/>
                <w:sz w:val="24"/>
                <w:szCs w:val="24"/>
              </w:rPr>
              <w:t>- тих, що засновані в Україні міжнародними організаціями або за участю юридичних чи фізичних осіб інших держав, осіб без громадянства</w:t>
            </w:r>
            <w:r w:rsidRPr="00EB6CF8">
              <w:rPr>
                <w:rFonts w:ascii="Times New Roman" w:hAnsi="Times New Roman" w:cs="Times New Roman"/>
                <w:sz w:val="24"/>
                <w:szCs w:val="24"/>
                <w:lang w:val="uk-UA"/>
              </w:rPr>
              <w:t xml:space="preserve"> </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EB6CF8" w:rsidRDefault="00EB6CF8" w:rsidP="001860B8">
            <w:pPr>
              <w:pStyle w:val="af"/>
              <w:rPr>
                <w:rFonts w:ascii="Times New Roman" w:hAnsi="Times New Roman" w:cs="Times New Roman"/>
                <w:sz w:val="24"/>
                <w:szCs w:val="24"/>
                <w:lang w:val="uk-UA"/>
              </w:rPr>
            </w:pPr>
            <w:r w:rsidRPr="00EB6CF8">
              <w:rPr>
                <w:rFonts w:ascii="Times New Roman" w:hAnsi="Times New Roman" w:cs="Times New Roman"/>
                <w:sz w:val="24"/>
                <w:szCs w:val="24"/>
              </w:rPr>
              <w:t>- тих, де понад 50 відсотків загального обсягу випуску становлять матеріали іноземних засобів масової інформації</w:t>
            </w:r>
            <w:r w:rsidRPr="00EB6CF8">
              <w:rPr>
                <w:rFonts w:ascii="Times New Roman" w:hAnsi="Times New Roman" w:cs="Times New Roman"/>
                <w:sz w:val="24"/>
                <w:szCs w:val="24"/>
                <w:lang w:val="uk-UA"/>
              </w:rPr>
              <w:t xml:space="preserve"> </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EB6CF8" w:rsidRDefault="00EB6CF8" w:rsidP="001860B8">
            <w:pPr>
              <w:pStyle w:val="af"/>
              <w:rPr>
                <w:rFonts w:ascii="Times New Roman" w:hAnsi="Times New Roman" w:cs="Times New Roman"/>
                <w:sz w:val="24"/>
                <w:szCs w:val="24"/>
              </w:rPr>
            </w:pPr>
            <w:r w:rsidRPr="00EB6CF8">
              <w:rPr>
                <w:rFonts w:ascii="Times New Roman" w:hAnsi="Times New Roman" w:cs="Times New Roman"/>
                <w:sz w:val="24"/>
                <w:szCs w:val="24"/>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C924BA" w:rsidTr="001860B8">
        <w:tc>
          <w:tcPr>
            <w:tcW w:w="959" w:type="dxa"/>
            <w:vMerge w:val="restart"/>
          </w:tcPr>
          <w:p w:rsidR="00C924BA" w:rsidRPr="007C3AC8" w:rsidRDefault="00C924BA"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9</w:t>
            </w: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Pr="007C3AC8" w:rsidRDefault="00C924BA" w:rsidP="001860B8">
            <w:pPr>
              <w:pStyle w:val="af"/>
              <w:jc w:val="center"/>
              <w:rPr>
                <w:rFonts w:ascii="Times New Roman" w:hAnsi="Times New Roman" w:cs="Times New Roman"/>
                <w:sz w:val="24"/>
                <w:szCs w:val="24"/>
                <w:lang w:val="uk-UA"/>
              </w:rPr>
            </w:pPr>
          </w:p>
        </w:tc>
        <w:tc>
          <w:tcPr>
            <w:tcW w:w="7087" w:type="dxa"/>
          </w:tcPr>
          <w:p w:rsidR="00C924BA" w:rsidRPr="007C3AC8" w:rsidRDefault="00C924B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C924BA" w:rsidRPr="007C3AC8" w:rsidRDefault="00C924BA"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18</w:t>
            </w: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Default="00C924BA" w:rsidP="001860B8">
            <w:pPr>
              <w:pStyle w:val="af"/>
              <w:jc w:val="center"/>
              <w:rPr>
                <w:rFonts w:ascii="Times New Roman" w:hAnsi="Times New Roman" w:cs="Times New Roman"/>
                <w:sz w:val="24"/>
                <w:szCs w:val="24"/>
                <w:lang w:val="uk-UA"/>
              </w:rPr>
            </w:pPr>
          </w:p>
          <w:p w:rsidR="00C924BA" w:rsidRPr="007C3AC8" w:rsidRDefault="00C924BA" w:rsidP="001860B8">
            <w:pPr>
              <w:pStyle w:val="af"/>
              <w:jc w:val="center"/>
              <w:rPr>
                <w:rFonts w:ascii="Times New Roman" w:hAnsi="Times New Roman" w:cs="Times New Roman"/>
                <w:sz w:val="24"/>
                <w:szCs w:val="24"/>
                <w:lang w:val="uk-UA"/>
              </w:rPr>
            </w:pPr>
          </w:p>
        </w:tc>
      </w:tr>
      <w:tr w:rsidR="00C924BA" w:rsidTr="001860B8">
        <w:tc>
          <w:tcPr>
            <w:tcW w:w="959" w:type="dxa"/>
            <w:vMerge/>
          </w:tcPr>
          <w:p w:rsidR="00C924BA" w:rsidRPr="007C3AC8" w:rsidRDefault="00C924BA" w:rsidP="001860B8">
            <w:pPr>
              <w:pStyle w:val="af"/>
              <w:jc w:val="center"/>
              <w:rPr>
                <w:rFonts w:ascii="Times New Roman" w:hAnsi="Times New Roman" w:cs="Times New Roman"/>
                <w:sz w:val="24"/>
                <w:szCs w:val="24"/>
                <w:lang w:val="uk-UA"/>
              </w:rPr>
            </w:pPr>
          </w:p>
        </w:tc>
        <w:tc>
          <w:tcPr>
            <w:tcW w:w="7087" w:type="dxa"/>
          </w:tcPr>
          <w:p w:rsidR="00C924BA" w:rsidRPr="00EB6CF8" w:rsidRDefault="00C924B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 xml:space="preserve">крамниць - складів, магазинів </w:t>
            </w:r>
            <w:r>
              <w:rPr>
                <w:rFonts w:ascii="Times New Roman" w:hAnsi="Times New Roman" w:cs="Times New Roman"/>
                <w:sz w:val="24"/>
                <w:szCs w:val="24"/>
              </w:rPr>
              <w:t>–</w:t>
            </w:r>
            <w:r w:rsidRPr="007C3AC8">
              <w:rPr>
                <w:rFonts w:ascii="Times New Roman" w:hAnsi="Times New Roman" w:cs="Times New Roman"/>
                <w:sz w:val="24"/>
                <w:szCs w:val="24"/>
              </w:rPr>
              <w:t xml:space="preserve"> складів</w:t>
            </w:r>
            <w:r>
              <w:rPr>
                <w:rFonts w:ascii="Times New Roman" w:hAnsi="Times New Roman" w:cs="Times New Roman"/>
                <w:sz w:val="24"/>
                <w:szCs w:val="24"/>
                <w:lang w:val="uk-UA"/>
              </w:rPr>
              <w:t xml:space="preserve"> </w:t>
            </w:r>
          </w:p>
        </w:tc>
        <w:tc>
          <w:tcPr>
            <w:tcW w:w="1859" w:type="dxa"/>
            <w:vMerge/>
          </w:tcPr>
          <w:p w:rsidR="00C924BA" w:rsidRPr="007C3AC8" w:rsidRDefault="00C924BA" w:rsidP="001860B8">
            <w:pPr>
              <w:pStyle w:val="af"/>
              <w:jc w:val="center"/>
              <w:rPr>
                <w:rFonts w:ascii="Times New Roman" w:hAnsi="Times New Roman" w:cs="Times New Roman"/>
                <w:sz w:val="24"/>
                <w:szCs w:val="24"/>
                <w:lang w:val="uk-UA"/>
              </w:rPr>
            </w:pPr>
          </w:p>
        </w:tc>
      </w:tr>
      <w:tr w:rsidR="00C924BA" w:rsidTr="001860B8">
        <w:tc>
          <w:tcPr>
            <w:tcW w:w="959" w:type="dxa"/>
            <w:vMerge/>
          </w:tcPr>
          <w:p w:rsidR="00C924BA" w:rsidRPr="007C3AC8" w:rsidRDefault="00C924BA" w:rsidP="001860B8">
            <w:pPr>
              <w:pStyle w:val="af"/>
              <w:jc w:val="center"/>
              <w:rPr>
                <w:rFonts w:ascii="Times New Roman" w:hAnsi="Times New Roman" w:cs="Times New Roman"/>
                <w:sz w:val="24"/>
                <w:szCs w:val="24"/>
                <w:lang w:val="uk-UA"/>
              </w:rPr>
            </w:pPr>
          </w:p>
        </w:tc>
        <w:tc>
          <w:tcPr>
            <w:tcW w:w="7087" w:type="dxa"/>
          </w:tcPr>
          <w:p w:rsidR="00C924BA" w:rsidRPr="00EB6CF8" w:rsidRDefault="00C924BA" w:rsidP="001860B8">
            <w:pPr>
              <w:pStyle w:val="af"/>
              <w:rPr>
                <w:rFonts w:ascii="Times New Roman" w:hAnsi="Times New Roman" w:cs="Times New Roman"/>
                <w:sz w:val="24"/>
                <w:szCs w:val="24"/>
                <w:lang w:val="uk-UA"/>
              </w:rPr>
            </w:pPr>
            <w:r w:rsidRPr="00EB6CF8">
              <w:rPr>
                <w:rFonts w:ascii="Times New Roman" w:hAnsi="Times New Roman" w:cs="Times New Roman"/>
                <w:sz w:val="24"/>
                <w:szCs w:val="24"/>
              </w:rPr>
              <w:t>турбаз, мотелів, кемпінгів, літніх будиночків</w:t>
            </w:r>
            <w:r w:rsidRPr="00EB6CF8">
              <w:rPr>
                <w:rFonts w:ascii="Times New Roman" w:hAnsi="Times New Roman" w:cs="Times New Roman"/>
                <w:sz w:val="24"/>
                <w:szCs w:val="24"/>
                <w:lang w:val="uk-UA"/>
              </w:rPr>
              <w:t xml:space="preserve"> </w:t>
            </w:r>
          </w:p>
        </w:tc>
        <w:tc>
          <w:tcPr>
            <w:tcW w:w="1859" w:type="dxa"/>
            <w:vMerge/>
          </w:tcPr>
          <w:p w:rsidR="00C924BA" w:rsidRPr="007C3AC8" w:rsidRDefault="00C924BA" w:rsidP="001860B8">
            <w:pPr>
              <w:pStyle w:val="af"/>
              <w:jc w:val="center"/>
              <w:rPr>
                <w:rFonts w:ascii="Times New Roman" w:hAnsi="Times New Roman" w:cs="Times New Roman"/>
                <w:sz w:val="24"/>
                <w:szCs w:val="24"/>
                <w:lang w:val="uk-UA"/>
              </w:rPr>
            </w:pPr>
          </w:p>
        </w:tc>
      </w:tr>
      <w:tr w:rsidR="00C924BA" w:rsidTr="001860B8">
        <w:tc>
          <w:tcPr>
            <w:tcW w:w="959" w:type="dxa"/>
            <w:vMerge/>
          </w:tcPr>
          <w:p w:rsidR="00C924BA" w:rsidRPr="007C3AC8" w:rsidRDefault="00C924BA" w:rsidP="001860B8">
            <w:pPr>
              <w:pStyle w:val="af"/>
              <w:jc w:val="center"/>
              <w:rPr>
                <w:rFonts w:ascii="Times New Roman" w:hAnsi="Times New Roman" w:cs="Times New Roman"/>
                <w:sz w:val="24"/>
                <w:szCs w:val="24"/>
                <w:lang w:val="uk-UA"/>
              </w:rPr>
            </w:pPr>
          </w:p>
        </w:tc>
        <w:tc>
          <w:tcPr>
            <w:tcW w:w="7087" w:type="dxa"/>
          </w:tcPr>
          <w:p w:rsidR="00C924BA" w:rsidRPr="007C3AC8" w:rsidRDefault="00C924B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торговельних об'єктів з продажу:</w:t>
            </w:r>
          </w:p>
        </w:tc>
        <w:tc>
          <w:tcPr>
            <w:tcW w:w="1859" w:type="dxa"/>
            <w:vMerge/>
          </w:tcPr>
          <w:p w:rsidR="00C924BA" w:rsidRPr="007C3AC8" w:rsidRDefault="00C924BA" w:rsidP="001860B8">
            <w:pPr>
              <w:pStyle w:val="af"/>
              <w:jc w:val="center"/>
              <w:rPr>
                <w:rFonts w:ascii="Times New Roman" w:hAnsi="Times New Roman" w:cs="Times New Roman"/>
                <w:sz w:val="24"/>
                <w:szCs w:val="24"/>
                <w:lang w:val="uk-UA"/>
              </w:rPr>
            </w:pPr>
          </w:p>
        </w:tc>
      </w:tr>
      <w:tr w:rsidR="00C924BA" w:rsidTr="001860B8">
        <w:tc>
          <w:tcPr>
            <w:tcW w:w="959" w:type="dxa"/>
            <w:vMerge/>
          </w:tcPr>
          <w:p w:rsidR="00C924BA" w:rsidRPr="007C3AC8" w:rsidRDefault="00C924BA" w:rsidP="001860B8">
            <w:pPr>
              <w:pStyle w:val="af"/>
              <w:jc w:val="center"/>
              <w:rPr>
                <w:rFonts w:ascii="Times New Roman" w:hAnsi="Times New Roman" w:cs="Times New Roman"/>
                <w:sz w:val="24"/>
                <w:szCs w:val="24"/>
                <w:lang w:val="uk-UA"/>
              </w:rPr>
            </w:pPr>
          </w:p>
        </w:tc>
        <w:tc>
          <w:tcPr>
            <w:tcW w:w="7087" w:type="dxa"/>
          </w:tcPr>
          <w:p w:rsidR="00C924BA" w:rsidRPr="00310DBB" w:rsidRDefault="00C924B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 непродовольчих товарів, алкогольних та тютюнових виробів</w:t>
            </w:r>
            <w:r>
              <w:rPr>
                <w:rFonts w:ascii="Times New Roman" w:hAnsi="Times New Roman" w:cs="Times New Roman"/>
                <w:sz w:val="24"/>
                <w:szCs w:val="24"/>
                <w:lang w:val="uk-UA"/>
              </w:rPr>
              <w:t xml:space="preserve"> </w:t>
            </w:r>
          </w:p>
        </w:tc>
        <w:tc>
          <w:tcPr>
            <w:tcW w:w="1859" w:type="dxa"/>
            <w:vMerge/>
          </w:tcPr>
          <w:p w:rsidR="00C924BA" w:rsidRPr="007C3AC8" w:rsidRDefault="00C924BA" w:rsidP="001860B8">
            <w:pPr>
              <w:pStyle w:val="af"/>
              <w:jc w:val="center"/>
              <w:rPr>
                <w:rFonts w:ascii="Times New Roman" w:hAnsi="Times New Roman" w:cs="Times New Roman"/>
                <w:sz w:val="24"/>
                <w:szCs w:val="24"/>
                <w:lang w:val="uk-UA"/>
              </w:rPr>
            </w:pPr>
          </w:p>
        </w:tc>
      </w:tr>
      <w:tr w:rsidR="00C924BA" w:rsidTr="001860B8">
        <w:tc>
          <w:tcPr>
            <w:tcW w:w="959" w:type="dxa"/>
            <w:vMerge/>
          </w:tcPr>
          <w:p w:rsidR="00C924BA" w:rsidRPr="007C3AC8" w:rsidRDefault="00C924BA" w:rsidP="001860B8">
            <w:pPr>
              <w:pStyle w:val="af"/>
              <w:jc w:val="center"/>
              <w:rPr>
                <w:rFonts w:ascii="Times New Roman" w:hAnsi="Times New Roman" w:cs="Times New Roman"/>
                <w:sz w:val="24"/>
                <w:szCs w:val="24"/>
                <w:lang w:val="uk-UA"/>
              </w:rPr>
            </w:pPr>
          </w:p>
        </w:tc>
        <w:tc>
          <w:tcPr>
            <w:tcW w:w="7087" w:type="dxa"/>
          </w:tcPr>
          <w:p w:rsidR="00C924BA" w:rsidRPr="00310DBB" w:rsidRDefault="00C924BA"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-промислових товарів, що були у використанні</w:t>
            </w:r>
          </w:p>
        </w:tc>
        <w:tc>
          <w:tcPr>
            <w:tcW w:w="1859" w:type="dxa"/>
            <w:vMerge/>
          </w:tcPr>
          <w:p w:rsidR="00C924BA" w:rsidRPr="007C3AC8" w:rsidRDefault="00C924BA" w:rsidP="001860B8">
            <w:pPr>
              <w:pStyle w:val="af"/>
              <w:jc w:val="center"/>
              <w:rPr>
                <w:rFonts w:ascii="Times New Roman" w:hAnsi="Times New Roman" w:cs="Times New Roman"/>
                <w:sz w:val="24"/>
                <w:szCs w:val="24"/>
                <w:lang w:val="uk-UA"/>
              </w:rPr>
            </w:pPr>
          </w:p>
        </w:tc>
      </w:tr>
      <w:tr w:rsidR="00C924BA" w:rsidTr="0035787E">
        <w:trPr>
          <w:trHeight w:val="289"/>
        </w:trPr>
        <w:tc>
          <w:tcPr>
            <w:tcW w:w="959" w:type="dxa"/>
            <w:vMerge/>
          </w:tcPr>
          <w:p w:rsidR="00C924BA" w:rsidRPr="007C3AC8" w:rsidRDefault="00C924BA" w:rsidP="001860B8">
            <w:pPr>
              <w:pStyle w:val="af"/>
              <w:jc w:val="center"/>
              <w:rPr>
                <w:rFonts w:ascii="Times New Roman" w:hAnsi="Times New Roman" w:cs="Times New Roman"/>
                <w:sz w:val="24"/>
                <w:szCs w:val="24"/>
                <w:lang w:val="uk-UA"/>
              </w:rPr>
            </w:pPr>
          </w:p>
        </w:tc>
        <w:tc>
          <w:tcPr>
            <w:tcW w:w="7087" w:type="dxa"/>
            <w:tcBorders>
              <w:bottom w:val="single" w:sz="4" w:space="0" w:color="auto"/>
            </w:tcBorders>
          </w:tcPr>
          <w:p w:rsidR="00C924BA" w:rsidRPr="00310DBB" w:rsidRDefault="00C924BA" w:rsidP="00310DBB">
            <w:pPr>
              <w:pStyle w:val="af"/>
              <w:rPr>
                <w:rFonts w:ascii="Times New Roman" w:hAnsi="Times New Roman" w:cs="Times New Roman"/>
                <w:sz w:val="24"/>
                <w:szCs w:val="24"/>
                <w:lang w:val="uk-UA"/>
              </w:rPr>
            </w:pPr>
            <w:r>
              <w:rPr>
                <w:rFonts w:ascii="Times New Roman" w:hAnsi="Times New Roman" w:cs="Times New Roman"/>
                <w:sz w:val="24"/>
                <w:szCs w:val="24"/>
                <w:lang w:val="uk-UA"/>
              </w:rPr>
              <w:t>-автотоварів</w:t>
            </w:r>
          </w:p>
        </w:tc>
        <w:tc>
          <w:tcPr>
            <w:tcW w:w="1859" w:type="dxa"/>
            <w:vMerge/>
          </w:tcPr>
          <w:p w:rsidR="00C924BA" w:rsidRPr="007C3AC8" w:rsidRDefault="00C924BA" w:rsidP="001860B8">
            <w:pPr>
              <w:pStyle w:val="af"/>
              <w:jc w:val="center"/>
              <w:rPr>
                <w:rFonts w:ascii="Times New Roman" w:hAnsi="Times New Roman" w:cs="Times New Roman"/>
                <w:sz w:val="24"/>
                <w:szCs w:val="24"/>
                <w:lang w:val="uk-UA"/>
              </w:rPr>
            </w:pPr>
          </w:p>
        </w:tc>
      </w:tr>
      <w:tr w:rsidR="00C924BA" w:rsidTr="00C924BA">
        <w:trPr>
          <w:trHeight w:val="422"/>
        </w:trPr>
        <w:tc>
          <w:tcPr>
            <w:tcW w:w="959" w:type="dxa"/>
            <w:vMerge/>
          </w:tcPr>
          <w:p w:rsidR="00C924BA" w:rsidRPr="007C3AC8" w:rsidRDefault="00C924BA" w:rsidP="001860B8">
            <w:pPr>
              <w:pStyle w:val="af"/>
              <w:jc w:val="center"/>
              <w:rPr>
                <w:rFonts w:ascii="Times New Roman" w:hAnsi="Times New Roman" w:cs="Times New Roman"/>
                <w:sz w:val="24"/>
                <w:szCs w:val="24"/>
                <w:lang w:val="uk-UA"/>
              </w:rPr>
            </w:pPr>
          </w:p>
        </w:tc>
        <w:tc>
          <w:tcPr>
            <w:tcW w:w="7087" w:type="dxa"/>
          </w:tcPr>
          <w:p w:rsidR="00C924BA" w:rsidRPr="00310DBB" w:rsidRDefault="00C924BA" w:rsidP="001860B8">
            <w:pPr>
              <w:pStyle w:val="af"/>
              <w:rPr>
                <w:rFonts w:ascii="Times New Roman" w:hAnsi="Times New Roman" w:cs="Times New Roman"/>
                <w:sz w:val="24"/>
                <w:szCs w:val="24"/>
                <w:lang w:val="uk-UA"/>
              </w:rPr>
            </w:pPr>
            <w:r>
              <w:rPr>
                <w:rFonts w:ascii="Times New Roman" w:hAnsi="Times New Roman" w:cs="Times New Roman"/>
                <w:sz w:val="24"/>
                <w:szCs w:val="24"/>
              </w:rPr>
              <w:t>- відео- та аудіо</w:t>
            </w:r>
            <w:r w:rsidRPr="007C3AC8">
              <w:rPr>
                <w:rFonts w:ascii="Times New Roman" w:hAnsi="Times New Roman" w:cs="Times New Roman"/>
                <w:sz w:val="24"/>
                <w:szCs w:val="24"/>
              </w:rPr>
              <w:t>продукції</w:t>
            </w:r>
            <w:r>
              <w:rPr>
                <w:rFonts w:ascii="Times New Roman" w:hAnsi="Times New Roman" w:cs="Times New Roman"/>
                <w:sz w:val="24"/>
                <w:szCs w:val="24"/>
                <w:lang w:val="uk-UA"/>
              </w:rPr>
              <w:t xml:space="preserve"> </w:t>
            </w:r>
          </w:p>
        </w:tc>
        <w:tc>
          <w:tcPr>
            <w:tcW w:w="1859" w:type="dxa"/>
            <w:vMerge/>
          </w:tcPr>
          <w:p w:rsidR="00C924BA" w:rsidRPr="007C3AC8" w:rsidRDefault="00C924BA" w:rsidP="001860B8">
            <w:pPr>
              <w:pStyle w:val="af"/>
              <w:jc w:val="center"/>
              <w:rPr>
                <w:rFonts w:ascii="Times New Roman" w:hAnsi="Times New Roman" w:cs="Times New Roman"/>
                <w:sz w:val="24"/>
                <w:szCs w:val="24"/>
                <w:lang w:val="uk-UA"/>
              </w:rPr>
            </w:pPr>
          </w:p>
        </w:tc>
      </w:tr>
      <w:tr w:rsidR="00C924BA" w:rsidTr="00C924BA">
        <w:trPr>
          <w:trHeight w:val="1108"/>
        </w:trPr>
        <w:tc>
          <w:tcPr>
            <w:tcW w:w="959" w:type="dxa"/>
            <w:vMerge/>
            <w:tcBorders>
              <w:bottom w:val="single" w:sz="4" w:space="0" w:color="auto"/>
            </w:tcBorders>
          </w:tcPr>
          <w:p w:rsidR="00C924BA" w:rsidRPr="007C3AC8" w:rsidRDefault="00C924BA" w:rsidP="001860B8">
            <w:pPr>
              <w:pStyle w:val="af"/>
              <w:jc w:val="center"/>
              <w:rPr>
                <w:rFonts w:ascii="Times New Roman" w:hAnsi="Times New Roman" w:cs="Times New Roman"/>
                <w:sz w:val="24"/>
                <w:szCs w:val="24"/>
                <w:lang w:val="uk-UA"/>
              </w:rPr>
            </w:pPr>
          </w:p>
        </w:tc>
        <w:tc>
          <w:tcPr>
            <w:tcW w:w="7087" w:type="dxa"/>
            <w:tcBorders>
              <w:bottom w:val="single" w:sz="4" w:space="0" w:color="auto"/>
            </w:tcBorders>
          </w:tcPr>
          <w:p w:rsidR="00C924BA" w:rsidRPr="00310DBB" w:rsidRDefault="00C924BA"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телекомуніквцій, які надають послуги доступу до Інтернету </w:t>
            </w:r>
          </w:p>
        </w:tc>
        <w:tc>
          <w:tcPr>
            <w:tcW w:w="1859" w:type="dxa"/>
            <w:vMerge/>
            <w:tcBorders>
              <w:bottom w:val="single" w:sz="4" w:space="0" w:color="auto"/>
            </w:tcBorders>
          </w:tcPr>
          <w:p w:rsidR="00C924BA" w:rsidRPr="007C3AC8" w:rsidRDefault="00C924BA" w:rsidP="001860B8">
            <w:pPr>
              <w:pStyle w:val="af"/>
              <w:jc w:val="center"/>
              <w:rPr>
                <w:rFonts w:ascii="Times New Roman" w:hAnsi="Times New Roman" w:cs="Times New Roman"/>
                <w:sz w:val="24"/>
                <w:szCs w:val="24"/>
                <w:lang w:val="uk-UA"/>
              </w:rPr>
            </w:pPr>
          </w:p>
        </w:tc>
      </w:tr>
      <w:tr w:rsidR="00C924BA" w:rsidTr="00C924BA">
        <w:trPr>
          <w:trHeight w:val="273"/>
        </w:trPr>
        <w:tc>
          <w:tcPr>
            <w:tcW w:w="959" w:type="dxa"/>
            <w:vMerge/>
            <w:tcBorders>
              <w:bottom w:val="single" w:sz="4" w:space="0" w:color="auto"/>
            </w:tcBorders>
          </w:tcPr>
          <w:p w:rsidR="00C924BA" w:rsidRPr="007C3AC8" w:rsidRDefault="00C924BA" w:rsidP="001860B8">
            <w:pPr>
              <w:pStyle w:val="af"/>
              <w:jc w:val="center"/>
              <w:rPr>
                <w:rFonts w:ascii="Times New Roman" w:hAnsi="Times New Roman" w:cs="Times New Roman"/>
                <w:sz w:val="24"/>
                <w:szCs w:val="24"/>
                <w:lang w:val="uk-UA"/>
              </w:rPr>
            </w:pPr>
          </w:p>
        </w:tc>
        <w:tc>
          <w:tcPr>
            <w:tcW w:w="7087" w:type="dxa"/>
            <w:tcBorders>
              <w:bottom w:val="single" w:sz="4" w:space="0" w:color="auto"/>
            </w:tcBorders>
          </w:tcPr>
          <w:p w:rsidR="00C924BA" w:rsidRDefault="00C924BA"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антен</w:t>
            </w:r>
          </w:p>
        </w:tc>
        <w:tc>
          <w:tcPr>
            <w:tcW w:w="1859" w:type="dxa"/>
            <w:vMerge/>
            <w:tcBorders>
              <w:bottom w:val="single" w:sz="4" w:space="0" w:color="auto"/>
            </w:tcBorders>
          </w:tcPr>
          <w:p w:rsidR="00C924BA" w:rsidRPr="007C3AC8" w:rsidRDefault="00C924BA" w:rsidP="001860B8">
            <w:pPr>
              <w:pStyle w:val="af"/>
              <w:jc w:val="center"/>
              <w:rPr>
                <w:rFonts w:ascii="Times New Roman" w:hAnsi="Times New Roman" w:cs="Times New Roman"/>
                <w:sz w:val="24"/>
                <w:szCs w:val="24"/>
                <w:lang w:val="uk-UA"/>
              </w:rPr>
            </w:pPr>
          </w:p>
        </w:tc>
      </w:tr>
      <w:tr w:rsidR="00C924BA" w:rsidTr="00C924BA">
        <w:trPr>
          <w:trHeight w:val="273"/>
        </w:trPr>
        <w:tc>
          <w:tcPr>
            <w:tcW w:w="959" w:type="dxa"/>
            <w:vMerge/>
            <w:tcBorders>
              <w:bottom w:val="single" w:sz="4" w:space="0" w:color="auto"/>
            </w:tcBorders>
          </w:tcPr>
          <w:p w:rsidR="00C924BA" w:rsidRPr="007C3AC8" w:rsidRDefault="00C924BA" w:rsidP="001860B8">
            <w:pPr>
              <w:pStyle w:val="af"/>
              <w:jc w:val="center"/>
              <w:rPr>
                <w:rFonts w:ascii="Times New Roman" w:hAnsi="Times New Roman" w:cs="Times New Roman"/>
                <w:sz w:val="24"/>
                <w:szCs w:val="24"/>
                <w:lang w:val="uk-UA"/>
              </w:rPr>
            </w:pPr>
          </w:p>
        </w:tc>
        <w:tc>
          <w:tcPr>
            <w:tcW w:w="7087" w:type="dxa"/>
            <w:tcBorders>
              <w:bottom w:val="single" w:sz="4" w:space="0" w:color="auto"/>
            </w:tcBorders>
          </w:tcPr>
          <w:p w:rsidR="00C924BA" w:rsidRDefault="00C924BA"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859" w:type="dxa"/>
            <w:vMerge/>
            <w:tcBorders>
              <w:bottom w:val="single" w:sz="4" w:space="0" w:color="auto"/>
            </w:tcBorders>
          </w:tcPr>
          <w:p w:rsidR="00C924BA" w:rsidRPr="007C3AC8" w:rsidRDefault="00C924BA" w:rsidP="001860B8">
            <w:pPr>
              <w:pStyle w:val="af"/>
              <w:jc w:val="center"/>
              <w:rPr>
                <w:rFonts w:ascii="Times New Roman" w:hAnsi="Times New Roman" w:cs="Times New Roman"/>
                <w:sz w:val="24"/>
                <w:szCs w:val="24"/>
                <w:lang w:val="uk-UA"/>
              </w:rPr>
            </w:pPr>
          </w:p>
        </w:tc>
      </w:tr>
      <w:tr w:rsidR="00C924BA" w:rsidTr="001860B8">
        <w:trPr>
          <w:trHeight w:val="825"/>
        </w:trPr>
        <w:tc>
          <w:tcPr>
            <w:tcW w:w="959" w:type="dxa"/>
          </w:tcPr>
          <w:p w:rsidR="00C924BA" w:rsidRPr="007C3AC8" w:rsidRDefault="00C924BA"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10</w:t>
            </w:r>
          </w:p>
        </w:tc>
        <w:tc>
          <w:tcPr>
            <w:tcW w:w="7087" w:type="dxa"/>
          </w:tcPr>
          <w:p w:rsidR="00C924BA" w:rsidRPr="007C3AC8" w:rsidRDefault="00C924B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фізкультурно-спортивних закладів, діяльність яких спрямована на організацію та проведення занять різними видами спорту</w:t>
            </w:r>
          </w:p>
        </w:tc>
        <w:tc>
          <w:tcPr>
            <w:tcW w:w="1859" w:type="dxa"/>
          </w:tcPr>
          <w:p w:rsidR="00C924BA" w:rsidRPr="007C3AC8" w:rsidRDefault="00C924BA"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17</w:t>
            </w:r>
          </w:p>
        </w:tc>
      </w:tr>
      <w:tr w:rsidR="00EB6CF8" w:rsidTr="001860B8">
        <w:tc>
          <w:tcPr>
            <w:tcW w:w="959" w:type="dxa"/>
            <w:vMerge w:val="restart"/>
          </w:tcPr>
          <w:p w:rsidR="00EB6CF8" w:rsidRPr="007C3AC8" w:rsidRDefault="00EB6CF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11</w:t>
            </w: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EB6CF8" w:rsidRPr="007C3AC8" w:rsidRDefault="00EB6CF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15</w:t>
            </w: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суб'єктів господарювання, що надають послуги, пов'язані з переказом грошей</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C05D44" w:rsidTr="001860B8">
        <w:tc>
          <w:tcPr>
            <w:tcW w:w="959" w:type="dxa"/>
            <w:vMerge/>
          </w:tcPr>
          <w:p w:rsidR="00C05D44" w:rsidRPr="007C3AC8" w:rsidRDefault="00C05D44" w:rsidP="001860B8">
            <w:pPr>
              <w:pStyle w:val="af"/>
              <w:jc w:val="center"/>
              <w:rPr>
                <w:rFonts w:ascii="Times New Roman" w:hAnsi="Times New Roman" w:cs="Times New Roman"/>
                <w:sz w:val="24"/>
                <w:szCs w:val="24"/>
                <w:lang w:val="uk-UA"/>
              </w:rPr>
            </w:pPr>
          </w:p>
        </w:tc>
        <w:tc>
          <w:tcPr>
            <w:tcW w:w="7087" w:type="dxa"/>
          </w:tcPr>
          <w:p w:rsidR="00C05D44" w:rsidRPr="007C3AC8" w:rsidRDefault="00C05D44" w:rsidP="001860B8">
            <w:pPr>
              <w:pStyle w:val="af"/>
              <w:rPr>
                <w:rFonts w:ascii="Times New Roman" w:hAnsi="Times New Roman" w:cs="Times New Roman"/>
                <w:sz w:val="24"/>
                <w:szCs w:val="24"/>
              </w:rPr>
            </w:pPr>
            <w:r w:rsidRPr="000C6CEA">
              <w:rPr>
                <w:rFonts w:ascii="Times New Roman" w:hAnsi="Times New Roman" w:cs="Times New Roman"/>
                <w:sz w:val="24"/>
                <w:szCs w:val="24"/>
              </w:rPr>
              <w:t>бірж, що мають статус неприбуткових організацій</w:t>
            </w:r>
          </w:p>
        </w:tc>
        <w:tc>
          <w:tcPr>
            <w:tcW w:w="1859" w:type="dxa"/>
            <w:vMerge/>
          </w:tcPr>
          <w:p w:rsidR="00C05D44" w:rsidRPr="007C3AC8" w:rsidRDefault="00C05D44"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кафе, барів, закусочних, буфетів, кафетеріїв, що здійснюють продаж товарів підакцизної групи</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ветеринарних лікарень (клінік), лабораторій ветеринарної медицини</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C05D44" w:rsidRDefault="00C05D44"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суб'єктів господарювання, що провадять діяльність з організації шлюбних знайомств та весіль</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C05D44" w:rsidTr="001860B8">
        <w:tc>
          <w:tcPr>
            <w:tcW w:w="959" w:type="dxa"/>
            <w:vMerge/>
          </w:tcPr>
          <w:p w:rsidR="00C05D44" w:rsidRPr="007C3AC8" w:rsidRDefault="00C05D44" w:rsidP="001860B8">
            <w:pPr>
              <w:pStyle w:val="af"/>
              <w:jc w:val="center"/>
              <w:rPr>
                <w:rFonts w:ascii="Times New Roman" w:hAnsi="Times New Roman" w:cs="Times New Roman"/>
                <w:sz w:val="24"/>
                <w:szCs w:val="24"/>
                <w:lang w:val="uk-UA"/>
              </w:rPr>
            </w:pPr>
          </w:p>
        </w:tc>
        <w:tc>
          <w:tcPr>
            <w:tcW w:w="7087" w:type="dxa"/>
          </w:tcPr>
          <w:p w:rsidR="00C05D44" w:rsidRPr="00C05D44" w:rsidRDefault="00C05D44"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складів</w:t>
            </w:r>
          </w:p>
        </w:tc>
        <w:tc>
          <w:tcPr>
            <w:tcW w:w="1859" w:type="dxa"/>
            <w:vMerge/>
          </w:tcPr>
          <w:p w:rsidR="00C05D44" w:rsidRPr="007C3AC8" w:rsidRDefault="00C05D44"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суб'єктів господарювання, що провадять діяльність з вирощування квітів, грибів</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val="restart"/>
          </w:tcPr>
          <w:p w:rsidR="00EB6CF8" w:rsidRPr="007C3AC8" w:rsidRDefault="00EB6CF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12</w:t>
            </w: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EB6CF8" w:rsidRPr="007C3AC8" w:rsidRDefault="00EB6CF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13</w:t>
            </w:r>
          </w:p>
        </w:tc>
      </w:tr>
      <w:tr w:rsidR="00C05D44" w:rsidTr="001860B8">
        <w:tc>
          <w:tcPr>
            <w:tcW w:w="959" w:type="dxa"/>
            <w:vMerge/>
          </w:tcPr>
          <w:p w:rsidR="00C05D44" w:rsidRPr="007C3AC8" w:rsidRDefault="00C05D44" w:rsidP="001860B8">
            <w:pPr>
              <w:pStyle w:val="af"/>
              <w:jc w:val="center"/>
              <w:rPr>
                <w:rFonts w:ascii="Times New Roman" w:hAnsi="Times New Roman" w:cs="Times New Roman"/>
                <w:sz w:val="24"/>
                <w:szCs w:val="24"/>
                <w:lang w:val="uk-UA"/>
              </w:rPr>
            </w:pPr>
          </w:p>
        </w:tc>
        <w:tc>
          <w:tcPr>
            <w:tcW w:w="7087" w:type="dxa"/>
          </w:tcPr>
          <w:p w:rsidR="00C05D44" w:rsidRPr="007C3AC8" w:rsidRDefault="00C05D44" w:rsidP="001860B8">
            <w:pPr>
              <w:pStyle w:val="af"/>
              <w:rPr>
                <w:rFonts w:ascii="Times New Roman" w:hAnsi="Times New Roman" w:cs="Times New Roman"/>
                <w:sz w:val="24"/>
                <w:szCs w:val="24"/>
              </w:rPr>
            </w:pPr>
            <w:r w:rsidRPr="000C6CEA">
              <w:rPr>
                <w:rFonts w:ascii="Times New Roman" w:hAnsi="Times New Roman" w:cs="Times New Roman"/>
                <w:sz w:val="24"/>
                <w:szCs w:val="24"/>
              </w:rPr>
              <w:t>закладів ресторанного господарства з постачання страв, приготовлених централізовано для споживання в інших місцях</w:t>
            </w:r>
          </w:p>
        </w:tc>
        <w:tc>
          <w:tcPr>
            <w:tcW w:w="1859" w:type="dxa"/>
            <w:vMerge/>
          </w:tcPr>
          <w:p w:rsidR="00C05D44" w:rsidRPr="007C3AC8" w:rsidRDefault="00C05D44"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суб'єктів господарювання, що надають послуги з утримання домашніх тварин</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val="restart"/>
          </w:tcPr>
          <w:p w:rsidR="00EB6CF8" w:rsidRPr="007C3AC8" w:rsidRDefault="00EB6CF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13</w:t>
            </w: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EB6CF8" w:rsidRPr="007C3AC8" w:rsidRDefault="00EB6CF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12</w:t>
            </w: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03390C" w:rsidRDefault="0003390C"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r>
              <w:rPr>
                <w:rFonts w:ascii="Times New Roman" w:hAnsi="Times New Roman" w:cs="Times New Roman"/>
                <w:sz w:val="24"/>
                <w:szCs w:val="24"/>
                <w:lang w:val="uk-UA"/>
              </w:rPr>
              <w:t xml:space="preserve"> </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C05D44" w:rsidTr="0003390C">
        <w:tc>
          <w:tcPr>
            <w:tcW w:w="959" w:type="dxa"/>
            <w:tcBorders>
              <w:top w:val="nil"/>
            </w:tcBorders>
          </w:tcPr>
          <w:p w:rsidR="00C05D44" w:rsidRPr="007C3AC8" w:rsidRDefault="00C05D44" w:rsidP="001860B8">
            <w:pPr>
              <w:pStyle w:val="af"/>
              <w:jc w:val="center"/>
              <w:rPr>
                <w:rFonts w:ascii="Times New Roman" w:hAnsi="Times New Roman" w:cs="Times New Roman"/>
                <w:sz w:val="24"/>
                <w:szCs w:val="24"/>
                <w:lang w:val="uk-UA"/>
              </w:rPr>
            </w:pPr>
          </w:p>
        </w:tc>
        <w:tc>
          <w:tcPr>
            <w:tcW w:w="7087" w:type="dxa"/>
          </w:tcPr>
          <w:p w:rsidR="00C05D44" w:rsidRPr="0003390C" w:rsidRDefault="0003390C"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стоянок для автомобілів</w:t>
            </w:r>
          </w:p>
        </w:tc>
        <w:tc>
          <w:tcPr>
            <w:tcW w:w="1859" w:type="dxa"/>
            <w:tcBorders>
              <w:top w:val="nil"/>
            </w:tcBorders>
          </w:tcPr>
          <w:p w:rsidR="00C05D44" w:rsidRPr="007C3AC8" w:rsidRDefault="0003390C"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35787E" w:rsidTr="001860B8">
        <w:tc>
          <w:tcPr>
            <w:tcW w:w="959" w:type="dxa"/>
            <w:vMerge w:val="restart"/>
          </w:tcPr>
          <w:p w:rsidR="0035787E" w:rsidRPr="007C3AC8" w:rsidRDefault="0035787E"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14</w:t>
            </w:r>
          </w:p>
        </w:tc>
        <w:tc>
          <w:tcPr>
            <w:tcW w:w="7087" w:type="dxa"/>
          </w:tcPr>
          <w:p w:rsidR="0035787E" w:rsidRPr="007C3AC8" w:rsidRDefault="0035787E"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35787E" w:rsidRPr="007C3AC8" w:rsidRDefault="0035787E"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10</w:t>
            </w:r>
          </w:p>
        </w:tc>
      </w:tr>
      <w:tr w:rsidR="0035787E" w:rsidTr="001860B8">
        <w:tc>
          <w:tcPr>
            <w:tcW w:w="959" w:type="dxa"/>
            <w:vMerge/>
          </w:tcPr>
          <w:p w:rsidR="0035787E" w:rsidRPr="007C3AC8" w:rsidRDefault="0035787E" w:rsidP="001860B8">
            <w:pPr>
              <w:pStyle w:val="af"/>
              <w:jc w:val="center"/>
              <w:rPr>
                <w:rFonts w:ascii="Times New Roman" w:hAnsi="Times New Roman" w:cs="Times New Roman"/>
                <w:sz w:val="24"/>
                <w:szCs w:val="24"/>
                <w:lang w:val="uk-UA"/>
              </w:rPr>
            </w:pPr>
          </w:p>
        </w:tc>
        <w:tc>
          <w:tcPr>
            <w:tcW w:w="7087" w:type="dxa"/>
          </w:tcPr>
          <w:p w:rsidR="0035787E" w:rsidRPr="007C3AC8" w:rsidRDefault="0035787E"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комп'ютерних клубів та Інтернет - кафе</w:t>
            </w:r>
          </w:p>
        </w:tc>
        <w:tc>
          <w:tcPr>
            <w:tcW w:w="1859" w:type="dxa"/>
            <w:vMerge/>
          </w:tcPr>
          <w:p w:rsidR="0035787E" w:rsidRPr="007C3AC8" w:rsidRDefault="0035787E" w:rsidP="001860B8">
            <w:pPr>
              <w:pStyle w:val="af"/>
              <w:jc w:val="center"/>
              <w:rPr>
                <w:rFonts w:ascii="Times New Roman" w:hAnsi="Times New Roman" w:cs="Times New Roman"/>
                <w:sz w:val="24"/>
                <w:szCs w:val="24"/>
                <w:lang w:val="uk-UA"/>
              </w:rPr>
            </w:pPr>
          </w:p>
        </w:tc>
      </w:tr>
      <w:tr w:rsidR="0035787E" w:rsidTr="001860B8">
        <w:tc>
          <w:tcPr>
            <w:tcW w:w="959" w:type="dxa"/>
            <w:vMerge/>
          </w:tcPr>
          <w:p w:rsidR="0035787E" w:rsidRPr="007C3AC8" w:rsidRDefault="0035787E" w:rsidP="001860B8">
            <w:pPr>
              <w:pStyle w:val="af"/>
              <w:jc w:val="center"/>
              <w:rPr>
                <w:rFonts w:ascii="Times New Roman" w:hAnsi="Times New Roman" w:cs="Times New Roman"/>
                <w:sz w:val="24"/>
                <w:szCs w:val="24"/>
                <w:lang w:val="uk-UA"/>
              </w:rPr>
            </w:pPr>
          </w:p>
        </w:tc>
        <w:tc>
          <w:tcPr>
            <w:tcW w:w="7087" w:type="dxa"/>
          </w:tcPr>
          <w:p w:rsidR="0035787E" w:rsidRPr="007C3AC8" w:rsidRDefault="0035787E"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ветеринарних аптек</w:t>
            </w:r>
          </w:p>
        </w:tc>
        <w:tc>
          <w:tcPr>
            <w:tcW w:w="1859" w:type="dxa"/>
            <w:vMerge/>
          </w:tcPr>
          <w:p w:rsidR="0035787E" w:rsidRPr="007C3AC8" w:rsidRDefault="0035787E" w:rsidP="001860B8">
            <w:pPr>
              <w:pStyle w:val="af"/>
              <w:jc w:val="center"/>
              <w:rPr>
                <w:rFonts w:ascii="Times New Roman" w:hAnsi="Times New Roman" w:cs="Times New Roman"/>
                <w:sz w:val="24"/>
                <w:szCs w:val="24"/>
                <w:lang w:val="uk-UA"/>
              </w:rPr>
            </w:pPr>
          </w:p>
        </w:tc>
      </w:tr>
      <w:tr w:rsidR="0035787E" w:rsidTr="001860B8">
        <w:tc>
          <w:tcPr>
            <w:tcW w:w="959" w:type="dxa"/>
            <w:vMerge/>
          </w:tcPr>
          <w:p w:rsidR="0035787E" w:rsidRPr="007C3AC8" w:rsidRDefault="0035787E" w:rsidP="001860B8">
            <w:pPr>
              <w:pStyle w:val="af"/>
              <w:jc w:val="center"/>
              <w:rPr>
                <w:rFonts w:ascii="Times New Roman" w:hAnsi="Times New Roman" w:cs="Times New Roman"/>
                <w:sz w:val="24"/>
                <w:szCs w:val="24"/>
                <w:lang w:val="uk-UA"/>
              </w:rPr>
            </w:pPr>
          </w:p>
        </w:tc>
        <w:tc>
          <w:tcPr>
            <w:tcW w:w="7087" w:type="dxa"/>
          </w:tcPr>
          <w:p w:rsidR="0035787E" w:rsidRPr="007C3AC8" w:rsidRDefault="0035787E"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рибних господарств</w:t>
            </w:r>
          </w:p>
        </w:tc>
        <w:tc>
          <w:tcPr>
            <w:tcW w:w="1859" w:type="dxa"/>
            <w:vMerge/>
          </w:tcPr>
          <w:p w:rsidR="0035787E" w:rsidRPr="007C3AC8" w:rsidRDefault="0035787E" w:rsidP="001860B8">
            <w:pPr>
              <w:pStyle w:val="af"/>
              <w:jc w:val="center"/>
              <w:rPr>
                <w:rFonts w:ascii="Times New Roman" w:hAnsi="Times New Roman" w:cs="Times New Roman"/>
                <w:sz w:val="24"/>
                <w:szCs w:val="24"/>
                <w:lang w:val="uk-UA"/>
              </w:rPr>
            </w:pPr>
          </w:p>
        </w:tc>
      </w:tr>
      <w:tr w:rsidR="0035787E" w:rsidTr="001860B8">
        <w:tc>
          <w:tcPr>
            <w:tcW w:w="959" w:type="dxa"/>
            <w:vMerge/>
          </w:tcPr>
          <w:p w:rsidR="0035787E" w:rsidRPr="007C3AC8" w:rsidRDefault="0035787E" w:rsidP="001860B8">
            <w:pPr>
              <w:pStyle w:val="af"/>
              <w:jc w:val="center"/>
              <w:rPr>
                <w:rFonts w:ascii="Times New Roman" w:hAnsi="Times New Roman" w:cs="Times New Roman"/>
                <w:sz w:val="24"/>
                <w:szCs w:val="24"/>
                <w:lang w:val="uk-UA"/>
              </w:rPr>
            </w:pPr>
          </w:p>
        </w:tc>
        <w:tc>
          <w:tcPr>
            <w:tcW w:w="7087" w:type="dxa"/>
          </w:tcPr>
          <w:p w:rsidR="0035787E" w:rsidRPr="007C3AC8" w:rsidRDefault="0035787E"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шкіл, курсів з навчання водіїв автомобілів</w:t>
            </w:r>
          </w:p>
        </w:tc>
        <w:tc>
          <w:tcPr>
            <w:tcW w:w="1859" w:type="dxa"/>
            <w:vMerge/>
          </w:tcPr>
          <w:p w:rsidR="0035787E" w:rsidRPr="007C3AC8" w:rsidRDefault="0035787E" w:rsidP="001860B8">
            <w:pPr>
              <w:pStyle w:val="af"/>
              <w:jc w:val="center"/>
              <w:rPr>
                <w:rFonts w:ascii="Times New Roman" w:hAnsi="Times New Roman" w:cs="Times New Roman"/>
                <w:sz w:val="24"/>
                <w:szCs w:val="24"/>
                <w:lang w:val="uk-UA"/>
              </w:rPr>
            </w:pPr>
          </w:p>
        </w:tc>
      </w:tr>
      <w:tr w:rsidR="0035787E" w:rsidTr="001860B8">
        <w:tc>
          <w:tcPr>
            <w:tcW w:w="959" w:type="dxa"/>
            <w:vMerge/>
          </w:tcPr>
          <w:p w:rsidR="0035787E" w:rsidRPr="007C3AC8" w:rsidRDefault="0035787E" w:rsidP="001860B8">
            <w:pPr>
              <w:pStyle w:val="af"/>
              <w:jc w:val="center"/>
              <w:rPr>
                <w:rFonts w:ascii="Times New Roman" w:hAnsi="Times New Roman" w:cs="Times New Roman"/>
                <w:sz w:val="24"/>
                <w:szCs w:val="24"/>
                <w:lang w:val="uk-UA"/>
              </w:rPr>
            </w:pPr>
          </w:p>
        </w:tc>
        <w:tc>
          <w:tcPr>
            <w:tcW w:w="7087" w:type="dxa"/>
          </w:tcPr>
          <w:p w:rsidR="0035787E" w:rsidRPr="007C3AC8" w:rsidRDefault="0035787E"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торговельних об'єктів з продажу книг, газет і журналів, виданих іноземними мовами</w:t>
            </w:r>
          </w:p>
        </w:tc>
        <w:tc>
          <w:tcPr>
            <w:tcW w:w="1859" w:type="dxa"/>
            <w:vMerge/>
          </w:tcPr>
          <w:p w:rsidR="0035787E" w:rsidRPr="007C3AC8" w:rsidRDefault="0035787E" w:rsidP="001860B8">
            <w:pPr>
              <w:pStyle w:val="af"/>
              <w:jc w:val="center"/>
              <w:rPr>
                <w:rFonts w:ascii="Times New Roman" w:hAnsi="Times New Roman" w:cs="Times New Roman"/>
                <w:sz w:val="24"/>
                <w:szCs w:val="24"/>
                <w:lang w:val="uk-UA"/>
              </w:rPr>
            </w:pPr>
          </w:p>
        </w:tc>
      </w:tr>
      <w:tr w:rsidR="0035787E" w:rsidTr="001860B8">
        <w:tc>
          <w:tcPr>
            <w:tcW w:w="959" w:type="dxa"/>
            <w:vMerge/>
          </w:tcPr>
          <w:p w:rsidR="0035787E" w:rsidRPr="007C3AC8" w:rsidRDefault="0035787E" w:rsidP="001860B8">
            <w:pPr>
              <w:pStyle w:val="af"/>
              <w:jc w:val="center"/>
              <w:rPr>
                <w:rFonts w:ascii="Times New Roman" w:hAnsi="Times New Roman" w:cs="Times New Roman"/>
                <w:sz w:val="24"/>
                <w:szCs w:val="24"/>
                <w:lang w:val="uk-UA"/>
              </w:rPr>
            </w:pPr>
          </w:p>
        </w:tc>
        <w:tc>
          <w:tcPr>
            <w:tcW w:w="7087" w:type="dxa"/>
          </w:tcPr>
          <w:p w:rsidR="0035787E" w:rsidRPr="0035787E" w:rsidRDefault="0035787E"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суб'єктів господарювання, що здійснюють проектні, проектно-вишукувальні, проектно-конструкторські роботи</w:t>
            </w:r>
          </w:p>
        </w:tc>
        <w:tc>
          <w:tcPr>
            <w:tcW w:w="1859" w:type="dxa"/>
            <w:vMerge/>
          </w:tcPr>
          <w:p w:rsidR="0035787E" w:rsidRPr="007C3AC8" w:rsidRDefault="0035787E" w:rsidP="001860B8">
            <w:pPr>
              <w:pStyle w:val="af"/>
              <w:jc w:val="center"/>
              <w:rPr>
                <w:rFonts w:ascii="Times New Roman" w:hAnsi="Times New Roman" w:cs="Times New Roman"/>
                <w:sz w:val="24"/>
                <w:szCs w:val="24"/>
                <w:lang w:val="uk-UA"/>
              </w:rPr>
            </w:pPr>
          </w:p>
        </w:tc>
      </w:tr>
      <w:tr w:rsidR="0035787E" w:rsidTr="001860B8">
        <w:tc>
          <w:tcPr>
            <w:tcW w:w="959" w:type="dxa"/>
            <w:vMerge/>
          </w:tcPr>
          <w:p w:rsidR="0035787E" w:rsidRPr="007C3AC8" w:rsidRDefault="0035787E" w:rsidP="001860B8">
            <w:pPr>
              <w:pStyle w:val="af"/>
              <w:jc w:val="center"/>
              <w:rPr>
                <w:rFonts w:ascii="Times New Roman" w:hAnsi="Times New Roman" w:cs="Times New Roman"/>
                <w:sz w:val="24"/>
                <w:szCs w:val="24"/>
                <w:lang w:val="uk-UA"/>
              </w:rPr>
            </w:pPr>
          </w:p>
        </w:tc>
        <w:tc>
          <w:tcPr>
            <w:tcW w:w="7087" w:type="dxa"/>
          </w:tcPr>
          <w:p w:rsidR="0035787E" w:rsidRPr="0035787E" w:rsidRDefault="0035787E"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видавництв друкованих засобів масової інформації та видавничої продукції, що друкуються іноземними мовами</w:t>
            </w:r>
            <w:r>
              <w:rPr>
                <w:rFonts w:ascii="Times New Roman" w:hAnsi="Times New Roman" w:cs="Times New Roman"/>
                <w:sz w:val="24"/>
                <w:szCs w:val="24"/>
                <w:lang w:val="uk-UA"/>
              </w:rPr>
              <w:t xml:space="preserve"> пункт 10 Методики та пункті 8 цього додатку </w:t>
            </w:r>
          </w:p>
        </w:tc>
        <w:tc>
          <w:tcPr>
            <w:tcW w:w="1859" w:type="dxa"/>
            <w:vMerge/>
          </w:tcPr>
          <w:p w:rsidR="0035787E" w:rsidRPr="007C3AC8" w:rsidRDefault="0035787E" w:rsidP="001860B8">
            <w:pPr>
              <w:pStyle w:val="af"/>
              <w:jc w:val="center"/>
              <w:rPr>
                <w:rFonts w:ascii="Times New Roman" w:hAnsi="Times New Roman" w:cs="Times New Roman"/>
                <w:sz w:val="24"/>
                <w:szCs w:val="24"/>
                <w:lang w:val="uk-UA"/>
              </w:rPr>
            </w:pPr>
          </w:p>
        </w:tc>
      </w:tr>
      <w:tr w:rsidR="0035787E" w:rsidTr="001860B8">
        <w:tc>
          <w:tcPr>
            <w:tcW w:w="959" w:type="dxa"/>
            <w:vMerge/>
          </w:tcPr>
          <w:p w:rsidR="0035787E" w:rsidRPr="007C3AC8" w:rsidRDefault="0035787E" w:rsidP="001860B8">
            <w:pPr>
              <w:pStyle w:val="af"/>
              <w:jc w:val="center"/>
              <w:rPr>
                <w:rFonts w:ascii="Times New Roman" w:hAnsi="Times New Roman" w:cs="Times New Roman"/>
                <w:sz w:val="24"/>
                <w:szCs w:val="24"/>
                <w:lang w:val="uk-UA"/>
              </w:rPr>
            </w:pPr>
          </w:p>
        </w:tc>
        <w:tc>
          <w:tcPr>
            <w:tcW w:w="7087" w:type="dxa"/>
          </w:tcPr>
          <w:p w:rsidR="0035787E" w:rsidRPr="000C6CEA" w:rsidRDefault="0035787E" w:rsidP="0035787E">
            <w:pPr>
              <w:pStyle w:val="af"/>
              <w:rPr>
                <w:rFonts w:ascii="Times New Roman" w:hAnsi="Times New Roman" w:cs="Times New Roman"/>
                <w:sz w:val="24"/>
                <w:szCs w:val="24"/>
              </w:rPr>
            </w:pPr>
            <w:r w:rsidRPr="000C6CEA">
              <w:rPr>
                <w:rFonts w:ascii="Times New Roman" w:hAnsi="Times New Roman" w:cs="Times New Roman"/>
                <w:sz w:val="24"/>
                <w:szCs w:val="24"/>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w:t>
            </w:r>
          </w:p>
          <w:p w:rsidR="0035787E" w:rsidRPr="0035787E" w:rsidRDefault="0035787E" w:rsidP="0035787E">
            <w:pPr>
              <w:pStyle w:val="af"/>
              <w:rPr>
                <w:rFonts w:ascii="Times New Roman" w:hAnsi="Times New Roman" w:cs="Times New Roman"/>
                <w:sz w:val="24"/>
                <w:szCs w:val="24"/>
                <w:lang w:val="uk-UA"/>
              </w:rPr>
            </w:pPr>
            <w:r w:rsidRPr="000C6CEA">
              <w:rPr>
                <w:rFonts w:ascii="Times New Roman" w:hAnsi="Times New Roman" w:cs="Times New Roman"/>
                <w:sz w:val="24"/>
                <w:szCs w:val="24"/>
              </w:rPr>
              <w:t xml:space="preserve"> демонстраторів фільмів</w:t>
            </w:r>
            <w:r>
              <w:rPr>
                <w:rFonts w:ascii="Times New Roman" w:hAnsi="Times New Roman" w:cs="Times New Roman"/>
                <w:sz w:val="24"/>
                <w:szCs w:val="24"/>
                <w:lang w:val="uk-UA"/>
              </w:rPr>
              <w:t xml:space="preserve"> </w:t>
            </w:r>
          </w:p>
        </w:tc>
        <w:tc>
          <w:tcPr>
            <w:tcW w:w="1859" w:type="dxa"/>
            <w:vMerge/>
          </w:tcPr>
          <w:p w:rsidR="0035787E" w:rsidRPr="007C3AC8" w:rsidRDefault="0035787E" w:rsidP="001860B8">
            <w:pPr>
              <w:pStyle w:val="af"/>
              <w:jc w:val="center"/>
              <w:rPr>
                <w:rFonts w:ascii="Times New Roman" w:hAnsi="Times New Roman" w:cs="Times New Roman"/>
                <w:sz w:val="24"/>
                <w:szCs w:val="24"/>
                <w:lang w:val="uk-UA"/>
              </w:rPr>
            </w:pPr>
          </w:p>
        </w:tc>
      </w:tr>
      <w:tr w:rsidR="0035787E" w:rsidTr="001860B8">
        <w:tc>
          <w:tcPr>
            <w:tcW w:w="959" w:type="dxa"/>
            <w:vMerge/>
          </w:tcPr>
          <w:p w:rsidR="0035787E" w:rsidRPr="007C3AC8" w:rsidRDefault="0035787E" w:rsidP="001860B8">
            <w:pPr>
              <w:pStyle w:val="af"/>
              <w:jc w:val="center"/>
              <w:rPr>
                <w:rFonts w:ascii="Times New Roman" w:hAnsi="Times New Roman" w:cs="Times New Roman"/>
                <w:sz w:val="24"/>
                <w:szCs w:val="24"/>
                <w:lang w:val="uk-UA"/>
              </w:rPr>
            </w:pPr>
          </w:p>
        </w:tc>
        <w:tc>
          <w:tcPr>
            <w:tcW w:w="7087" w:type="dxa"/>
          </w:tcPr>
          <w:p w:rsidR="0035787E" w:rsidRPr="000C6CEA" w:rsidRDefault="0035787E" w:rsidP="0035787E">
            <w:pPr>
              <w:pStyle w:val="af"/>
              <w:rPr>
                <w:rFonts w:ascii="Times New Roman" w:hAnsi="Times New Roman" w:cs="Times New Roman"/>
                <w:sz w:val="24"/>
                <w:szCs w:val="24"/>
              </w:rPr>
            </w:pPr>
            <w:r w:rsidRPr="000C6CEA">
              <w:rPr>
                <w:rFonts w:ascii="Times New Roman" w:hAnsi="Times New Roman" w:cs="Times New Roman"/>
                <w:sz w:val="24"/>
                <w:szCs w:val="24"/>
              </w:rPr>
              <w:t>інформаційних агентств</w:t>
            </w:r>
          </w:p>
        </w:tc>
        <w:tc>
          <w:tcPr>
            <w:tcW w:w="1859" w:type="dxa"/>
            <w:vMerge/>
          </w:tcPr>
          <w:p w:rsidR="0035787E" w:rsidRPr="007C3AC8" w:rsidRDefault="0035787E" w:rsidP="001860B8">
            <w:pPr>
              <w:pStyle w:val="af"/>
              <w:jc w:val="center"/>
              <w:rPr>
                <w:rFonts w:ascii="Times New Roman" w:hAnsi="Times New Roman" w:cs="Times New Roman"/>
                <w:sz w:val="24"/>
                <w:szCs w:val="24"/>
                <w:lang w:val="uk-UA"/>
              </w:rPr>
            </w:pPr>
          </w:p>
        </w:tc>
      </w:tr>
      <w:tr w:rsidR="007C3AC8" w:rsidTr="001860B8">
        <w:tc>
          <w:tcPr>
            <w:tcW w:w="9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15</w:t>
            </w:r>
          </w:p>
        </w:tc>
        <w:tc>
          <w:tcPr>
            <w:tcW w:w="7087" w:type="dxa"/>
          </w:tcPr>
          <w:p w:rsidR="007C3AC8" w:rsidRPr="007C3AC8" w:rsidRDefault="007C3AC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Проведення виставок непродовольчих товарів без здійснення торгівлі</w:t>
            </w:r>
          </w:p>
        </w:tc>
        <w:tc>
          <w:tcPr>
            <w:tcW w:w="18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10</w:t>
            </w:r>
          </w:p>
        </w:tc>
      </w:tr>
      <w:tr w:rsidR="0035787E" w:rsidTr="001860B8">
        <w:tc>
          <w:tcPr>
            <w:tcW w:w="959" w:type="dxa"/>
          </w:tcPr>
          <w:p w:rsidR="0035787E" w:rsidRPr="007C3AC8" w:rsidRDefault="0035787E"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7087" w:type="dxa"/>
          </w:tcPr>
          <w:p w:rsidR="0035787E" w:rsidRPr="007C3AC8" w:rsidRDefault="0035787E" w:rsidP="001860B8">
            <w:pPr>
              <w:pStyle w:val="af"/>
              <w:rPr>
                <w:rFonts w:ascii="Times New Roman" w:hAnsi="Times New Roman" w:cs="Times New Roman"/>
                <w:sz w:val="24"/>
                <w:szCs w:val="24"/>
              </w:rPr>
            </w:pPr>
            <w:r w:rsidRPr="000C6CEA">
              <w:rPr>
                <w:rFonts w:ascii="Times New Roman" w:hAnsi="Times New Roman" w:cs="Times New Roman"/>
                <w:sz w:val="24"/>
                <w:szCs w:val="24"/>
              </w:rPr>
              <w:t>Розміщення торговельних автоматів, що відпускають продовольчі товари</w:t>
            </w:r>
          </w:p>
        </w:tc>
        <w:tc>
          <w:tcPr>
            <w:tcW w:w="1859" w:type="dxa"/>
          </w:tcPr>
          <w:p w:rsidR="0035787E" w:rsidRPr="007C3AC8" w:rsidRDefault="0035787E"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EB6CF8" w:rsidTr="001860B8">
        <w:tc>
          <w:tcPr>
            <w:tcW w:w="959" w:type="dxa"/>
            <w:vMerge w:val="restart"/>
          </w:tcPr>
          <w:p w:rsidR="00EB6CF8" w:rsidRPr="007C3AC8" w:rsidRDefault="00EB6CF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w:t>
            </w:r>
            <w:r w:rsidR="0035787E">
              <w:rPr>
                <w:rFonts w:ascii="Times New Roman" w:hAnsi="Times New Roman" w:cs="Times New Roman"/>
                <w:sz w:val="24"/>
                <w:szCs w:val="24"/>
                <w:lang w:val="uk-UA"/>
              </w:rPr>
              <w:t>7</w:t>
            </w: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EB6CF8" w:rsidRPr="007C3AC8" w:rsidRDefault="00EB6CF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8</w:t>
            </w: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rPr>
            </w:pPr>
            <w:r w:rsidRPr="007C3AC8">
              <w:rPr>
                <w:rFonts w:ascii="Times New Roman" w:hAnsi="Times New Roman" w:cs="Times New Roman"/>
                <w:sz w:val="24"/>
                <w:szCs w:val="24"/>
              </w:rPr>
              <w:t>кафе,  барів, закусочних, кафетеріїв, які не здійснюють продаж товарів підакцизної групи</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аптек, що реалізують готові ліки</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EB6CF8" w:rsidTr="001860B8">
        <w:tc>
          <w:tcPr>
            <w:tcW w:w="959" w:type="dxa"/>
            <w:vMerge/>
          </w:tcPr>
          <w:p w:rsidR="00EB6CF8" w:rsidRPr="007C3AC8" w:rsidRDefault="00EB6CF8" w:rsidP="001860B8">
            <w:pPr>
              <w:pStyle w:val="af"/>
              <w:jc w:val="center"/>
              <w:rPr>
                <w:rFonts w:ascii="Times New Roman" w:hAnsi="Times New Roman" w:cs="Times New Roman"/>
                <w:sz w:val="24"/>
                <w:szCs w:val="24"/>
                <w:lang w:val="uk-UA"/>
              </w:rPr>
            </w:pPr>
          </w:p>
        </w:tc>
        <w:tc>
          <w:tcPr>
            <w:tcW w:w="7087" w:type="dxa"/>
          </w:tcPr>
          <w:p w:rsidR="00EB6CF8" w:rsidRPr="007C3AC8" w:rsidRDefault="00EB6CF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торговельних об’єктів з продажу  продовольчих товарів, крім товарів підакцизної групи</w:t>
            </w:r>
          </w:p>
        </w:tc>
        <w:tc>
          <w:tcPr>
            <w:tcW w:w="1859" w:type="dxa"/>
            <w:vMerge/>
          </w:tcPr>
          <w:p w:rsidR="00EB6CF8" w:rsidRPr="007C3AC8" w:rsidRDefault="00EB6CF8" w:rsidP="001860B8">
            <w:pPr>
              <w:pStyle w:val="af"/>
              <w:jc w:val="center"/>
              <w:rPr>
                <w:rFonts w:ascii="Times New Roman" w:hAnsi="Times New Roman" w:cs="Times New Roman"/>
                <w:sz w:val="24"/>
                <w:szCs w:val="24"/>
                <w:lang w:val="uk-UA"/>
              </w:rPr>
            </w:pPr>
          </w:p>
        </w:tc>
      </w:tr>
      <w:tr w:rsidR="0035787E" w:rsidTr="001860B8">
        <w:tc>
          <w:tcPr>
            <w:tcW w:w="959" w:type="dxa"/>
            <w:vMerge w:val="restart"/>
          </w:tcPr>
          <w:p w:rsidR="0035787E" w:rsidRPr="007C3AC8" w:rsidRDefault="0035787E"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w:t>
            </w:r>
            <w:r>
              <w:rPr>
                <w:rFonts w:ascii="Times New Roman" w:hAnsi="Times New Roman" w:cs="Times New Roman"/>
                <w:sz w:val="24"/>
                <w:szCs w:val="24"/>
                <w:lang w:val="uk-UA"/>
              </w:rPr>
              <w:t>8</w:t>
            </w:r>
          </w:p>
        </w:tc>
        <w:tc>
          <w:tcPr>
            <w:tcW w:w="7087" w:type="dxa"/>
          </w:tcPr>
          <w:p w:rsidR="0035787E" w:rsidRPr="007C3AC8" w:rsidRDefault="0035787E"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35787E" w:rsidRPr="007C3AC8" w:rsidRDefault="0035787E"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7</w:t>
            </w:r>
          </w:p>
        </w:tc>
      </w:tr>
      <w:tr w:rsidR="0035787E" w:rsidTr="001860B8">
        <w:tc>
          <w:tcPr>
            <w:tcW w:w="959" w:type="dxa"/>
            <w:vMerge/>
          </w:tcPr>
          <w:p w:rsidR="0035787E" w:rsidRPr="007C3AC8" w:rsidRDefault="0035787E" w:rsidP="001860B8">
            <w:pPr>
              <w:pStyle w:val="af"/>
              <w:jc w:val="center"/>
              <w:rPr>
                <w:rFonts w:ascii="Times New Roman" w:hAnsi="Times New Roman" w:cs="Times New Roman"/>
                <w:sz w:val="24"/>
                <w:szCs w:val="24"/>
                <w:lang w:val="uk-UA"/>
              </w:rPr>
            </w:pPr>
          </w:p>
        </w:tc>
        <w:tc>
          <w:tcPr>
            <w:tcW w:w="7087" w:type="dxa"/>
          </w:tcPr>
          <w:p w:rsidR="0035787E" w:rsidRPr="007C3AC8" w:rsidRDefault="0035787E"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торговельних об'єктів з продажу ортопедичних виробів</w:t>
            </w:r>
          </w:p>
        </w:tc>
        <w:tc>
          <w:tcPr>
            <w:tcW w:w="1859" w:type="dxa"/>
            <w:vMerge/>
          </w:tcPr>
          <w:p w:rsidR="0035787E" w:rsidRPr="007C3AC8" w:rsidRDefault="0035787E" w:rsidP="001860B8">
            <w:pPr>
              <w:pStyle w:val="af"/>
              <w:jc w:val="center"/>
              <w:rPr>
                <w:rFonts w:ascii="Times New Roman" w:hAnsi="Times New Roman" w:cs="Times New Roman"/>
                <w:sz w:val="24"/>
                <w:szCs w:val="24"/>
                <w:lang w:val="uk-UA"/>
              </w:rPr>
            </w:pPr>
          </w:p>
        </w:tc>
      </w:tr>
      <w:tr w:rsidR="0035787E" w:rsidTr="001860B8">
        <w:tc>
          <w:tcPr>
            <w:tcW w:w="959" w:type="dxa"/>
            <w:vMerge/>
          </w:tcPr>
          <w:p w:rsidR="0035787E" w:rsidRPr="007C3AC8" w:rsidRDefault="0035787E" w:rsidP="001860B8">
            <w:pPr>
              <w:pStyle w:val="af"/>
              <w:jc w:val="center"/>
              <w:rPr>
                <w:rFonts w:ascii="Times New Roman" w:hAnsi="Times New Roman" w:cs="Times New Roman"/>
                <w:sz w:val="24"/>
                <w:szCs w:val="24"/>
                <w:lang w:val="uk-UA"/>
              </w:rPr>
            </w:pPr>
          </w:p>
        </w:tc>
        <w:tc>
          <w:tcPr>
            <w:tcW w:w="7087" w:type="dxa"/>
          </w:tcPr>
          <w:p w:rsidR="0035787E" w:rsidRPr="0035787E" w:rsidRDefault="0035787E"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ксерокопіювальної техніки для надання населенню послуг із ксерокопіювання документів</w:t>
            </w:r>
          </w:p>
        </w:tc>
        <w:tc>
          <w:tcPr>
            <w:tcW w:w="1859" w:type="dxa"/>
            <w:vMerge/>
          </w:tcPr>
          <w:p w:rsidR="0035787E" w:rsidRPr="007C3AC8" w:rsidRDefault="0035787E" w:rsidP="001860B8">
            <w:pPr>
              <w:pStyle w:val="af"/>
              <w:jc w:val="center"/>
              <w:rPr>
                <w:rFonts w:ascii="Times New Roman" w:hAnsi="Times New Roman" w:cs="Times New Roman"/>
                <w:sz w:val="24"/>
                <w:szCs w:val="24"/>
                <w:lang w:val="uk-UA"/>
              </w:rPr>
            </w:pPr>
          </w:p>
        </w:tc>
      </w:tr>
      <w:tr w:rsidR="007C3AC8" w:rsidTr="001860B8">
        <w:tc>
          <w:tcPr>
            <w:tcW w:w="9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w:t>
            </w:r>
            <w:r w:rsidR="0035787E">
              <w:rPr>
                <w:rFonts w:ascii="Times New Roman" w:hAnsi="Times New Roman" w:cs="Times New Roman"/>
                <w:sz w:val="24"/>
                <w:szCs w:val="24"/>
                <w:lang w:val="uk-UA"/>
              </w:rPr>
              <w:t>9</w:t>
            </w:r>
          </w:p>
        </w:tc>
        <w:tc>
          <w:tcPr>
            <w:tcW w:w="7087" w:type="dxa"/>
          </w:tcPr>
          <w:p w:rsidR="007C3AC8" w:rsidRPr="007C3AC8" w:rsidRDefault="007C3AC8"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Проведення виставок образотворчої та книжкової продукції, виробленої в Україні</w:t>
            </w:r>
          </w:p>
        </w:tc>
        <w:tc>
          <w:tcPr>
            <w:tcW w:w="1859" w:type="dxa"/>
          </w:tcPr>
          <w:p w:rsidR="007C3AC8" w:rsidRPr="007C3AC8" w:rsidRDefault="007C3AC8"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7</w:t>
            </w:r>
          </w:p>
        </w:tc>
      </w:tr>
      <w:tr w:rsidR="00B45265" w:rsidTr="001860B8">
        <w:tc>
          <w:tcPr>
            <w:tcW w:w="959" w:type="dxa"/>
            <w:vMerge w:val="restart"/>
          </w:tcPr>
          <w:p w:rsidR="00B45265" w:rsidRPr="007C3AC8" w:rsidRDefault="00B45265"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7087" w:type="dxa"/>
          </w:tcPr>
          <w:p w:rsidR="00B45265" w:rsidRPr="007C3AC8" w:rsidRDefault="00B45265"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B45265" w:rsidRPr="007C3AC8" w:rsidRDefault="00B45265"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6</w:t>
            </w:r>
          </w:p>
        </w:tc>
      </w:tr>
      <w:tr w:rsidR="00B45265" w:rsidTr="001860B8">
        <w:tc>
          <w:tcPr>
            <w:tcW w:w="959" w:type="dxa"/>
            <w:vMerge/>
          </w:tcPr>
          <w:p w:rsidR="00B45265" w:rsidRPr="007C3AC8" w:rsidRDefault="00B45265" w:rsidP="001860B8">
            <w:pPr>
              <w:pStyle w:val="af"/>
              <w:jc w:val="center"/>
              <w:rPr>
                <w:rFonts w:ascii="Times New Roman" w:hAnsi="Times New Roman" w:cs="Times New Roman"/>
                <w:sz w:val="24"/>
                <w:szCs w:val="24"/>
                <w:lang w:val="uk-UA"/>
              </w:rPr>
            </w:pPr>
          </w:p>
        </w:tc>
        <w:tc>
          <w:tcPr>
            <w:tcW w:w="7087" w:type="dxa"/>
          </w:tcPr>
          <w:p w:rsidR="00B45265" w:rsidRPr="007C3AC8" w:rsidRDefault="00B45265"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їдалень, буфетів, які не здійснюють продаж товарів підакцизної групи</w:t>
            </w:r>
          </w:p>
        </w:tc>
        <w:tc>
          <w:tcPr>
            <w:tcW w:w="1859" w:type="dxa"/>
            <w:vMerge/>
          </w:tcPr>
          <w:p w:rsidR="00B45265" w:rsidRPr="007C3AC8" w:rsidRDefault="00B45265" w:rsidP="001860B8">
            <w:pPr>
              <w:pStyle w:val="af"/>
              <w:jc w:val="center"/>
              <w:rPr>
                <w:rFonts w:ascii="Times New Roman" w:hAnsi="Times New Roman" w:cs="Times New Roman"/>
                <w:sz w:val="24"/>
                <w:szCs w:val="24"/>
                <w:lang w:val="uk-UA"/>
              </w:rPr>
            </w:pPr>
          </w:p>
        </w:tc>
      </w:tr>
      <w:tr w:rsidR="00B45265" w:rsidTr="001860B8">
        <w:tc>
          <w:tcPr>
            <w:tcW w:w="959" w:type="dxa"/>
            <w:vMerge/>
          </w:tcPr>
          <w:p w:rsidR="00B45265" w:rsidRPr="007C3AC8" w:rsidRDefault="00B45265" w:rsidP="001860B8">
            <w:pPr>
              <w:pStyle w:val="af"/>
              <w:jc w:val="center"/>
              <w:rPr>
                <w:rFonts w:ascii="Times New Roman" w:hAnsi="Times New Roman" w:cs="Times New Roman"/>
                <w:sz w:val="24"/>
                <w:szCs w:val="24"/>
                <w:lang w:val="uk-UA"/>
              </w:rPr>
            </w:pPr>
          </w:p>
        </w:tc>
        <w:tc>
          <w:tcPr>
            <w:tcW w:w="7087" w:type="dxa"/>
          </w:tcPr>
          <w:p w:rsidR="00B45265" w:rsidRPr="007C3AC8" w:rsidRDefault="00B45265"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фірмових магазинів вітчизняних промислових підприємств-товаровиробників, крім тих, що виробляють товари підакцизної групи</w:t>
            </w:r>
          </w:p>
        </w:tc>
        <w:tc>
          <w:tcPr>
            <w:tcW w:w="1859" w:type="dxa"/>
            <w:vMerge/>
          </w:tcPr>
          <w:p w:rsidR="00B45265" w:rsidRPr="007C3AC8" w:rsidRDefault="00B45265" w:rsidP="001860B8">
            <w:pPr>
              <w:pStyle w:val="af"/>
              <w:jc w:val="center"/>
              <w:rPr>
                <w:rFonts w:ascii="Times New Roman" w:hAnsi="Times New Roman" w:cs="Times New Roman"/>
                <w:sz w:val="24"/>
                <w:szCs w:val="24"/>
                <w:lang w:val="uk-UA"/>
              </w:rPr>
            </w:pPr>
          </w:p>
        </w:tc>
      </w:tr>
      <w:tr w:rsidR="00B45265" w:rsidTr="001860B8">
        <w:tc>
          <w:tcPr>
            <w:tcW w:w="959" w:type="dxa"/>
            <w:vMerge/>
          </w:tcPr>
          <w:p w:rsidR="00B45265" w:rsidRPr="007C3AC8" w:rsidRDefault="00B45265" w:rsidP="001860B8">
            <w:pPr>
              <w:pStyle w:val="af"/>
              <w:jc w:val="center"/>
              <w:rPr>
                <w:rFonts w:ascii="Times New Roman" w:hAnsi="Times New Roman" w:cs="Times New Roman"/>
                <w:sz w:val="24"/>
                <w:szCs w:val="24"/>
                <w:lang w:val="uk-UA"/>
              </w:rPr>
            </w:pPr>
          </w:p>
        </w:tc>
        <w:tc>
          <w:tcPr>
            <w:tcW w:w="7087" w:type="dxa"/>
          </w:tcPr>
          <w:p w:rsidR="00B45265" w:rsidRPr="00B45265" w:rsidRDefault="00B45265"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об'єктів поштового зв'язку на площі, що використовується для надання послуг поштового зв'язку</w:t>
            </w:r>
            <w:r>
              <w:rPr>
                <w:rFonts w:ascii="Times New Roman" w:hAnsi="Times New Roman" w:cs="Times New Roman"/>
                <w:sz w:val="24"/>
                <w:szCs w:val="24"/>
                <w:lang w:val="uk-UA"/>
              </w:rPr>
              <w:t xml:space="preserve"> </w:t>
            </w:r>
          </w:p>
        </w:tc>
        <w:tc>
          <w:tcPr>
            <w:tcW w:w="1859" w:type="dxa"/>
            <w:vMerge/>
          </w:tcPr>
          <w:p w:rsidR="00B45265" w:rsidRPr="007C3AC8" w:rsidRDefault="00B45265" w:rsidP="001860B8">
            <w:pPr>
              <w:pStyle w:val="af"/>
              <w:jc w:val="center"/>
              <w:rPr>
                <w:rFonts w:ascii="Times New Roman" w:hAnsi="Times New Roman" w:cs="Times New Roman"/>
                <w:sz w:val="24"/>
                <w:szCs w:val="24"/>
                <w:lang w:val="uk-UA"/>
              </w:rPr>
            </w:pPr>
          </w:p>
        </w:tc>
      </w:tr>
      <w:tr w:rsidR="00B45265" w:rsidTr="001860B8">
        <w:tc>
          <w:tcPr>
            <w:tcW w:w="959" w:type="dxa"/>
            <w:vMerge/>
          </w:tcPr>
          <w:p w:rsidR="00B45265" w:rsidRPr="007C3AC8" w:rsidRDefault="00B45265" w:rsidP="001860B8">
            <w:pPr>
              <w:pStyle w:val="af"/>
              <w:jc w:val="center"/>
              <w:rPr>
                <w:rFonts w:ascii="Times New Roman" w:hAnsi="Times New Roman" w:cs="Times New Roman"/>
                <w:sz w:val="24"/>
                <w:szCs w:val="24"/>
                <w:lang w:val="uk-UA"/>
              </w:rPr>
            </w:pPr>
          </w:p>
        </w:tc>
        <w:tc>
          <w:tcPr>
            <w:tcW w:w="7087" w:type="dxa"/>
          </w:tcPr>
          <w:p w:rsidR="00B45265" w:rsidRPr="00B45265" w:rsidRDefault="00B45265"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суб'єктів господарювання, що надають послуги з перевезення та доставки (вручення) поштових відправлень</w:t>
            </w:r>
            <w:r>
              <w:rPr>
                <w:rFonts w:ascii="Times New Roman" w:hAnsi="Times New Roman" w:cs="Times New Roman"/>
                <w:sz w:val="24"/>
                <w:szCs w:val="24"/>
                <w:lang w:val="uk-UA"/>
              </w:rPr>
              <w:t xml:space="preserve"> </w:t>
            </w:r>
          </w:p>
        </w:tc>
        <w:tc>
          <w:tcPr>
            <w:tcW w:w="1859" w:type="dxa"/>
            <w:vMerge/>
          </w:tcPr>
          <w:p w:rsidR="00B45265" w:rsidRPr="007C3AC8" w:rsidRDefault="00B45265" w:rsidP="001860B8">
            <w:pPr>
              <w:pStyle w:val="af"/>
              <w:jc w:val="center"/>
              <w:rPr>
                <w:rFonts w:ascii="Times New Roman" w:hAnsi="Times New Roman" w:cs="Times New Roman"/>
                <w:sz w:val="24"/>
                <w:szCs w:val="24"/>
                <w:lang w:val="uk-UA"/>
              </w:rPr>
            </w:pPr>
          </w:p>
        </w:tc>
      </w:tr>
      <w:tr w:rsidR="00B45265" w:rsidTr="001860B8">
        <w:tc>
          <w:tcPr>
            <w:tcW w:w="959" w:type="dxa"/>
          </w:tcPr>
          <w:p w:rsidR="00B45265" w:rsidRPr="007C3AC8" w:rsidRDefault="00B45265" w:rsidP="001860B8">
            <w:pPr>
              <w:pStyle w:val="af"/>
              <w:jc w:val="center"/>
              <w:rPr>
                <w:rFonts w:ascii="Times New Roman" w:hAnsi="Times New Roman" w:cs="Times New Roman"/>
                <w:sz w:val="24"/>
                <w:szCs w:val="24"/>
                <w:lang w:val="uk-UA"/>
              </w:rPr>
            </w:pPr>
          </w:p>
        </w:tc>
        <w:tc>
          <w:tcPr>
            <w:tcW w:w="7087" w:type="dxa"/>
          </w:tcPr>
          <w:p w:rsidR="00B45265" w:rsidRPr="000C6CEA" w:rsidRDefault="00B45265" w:rsidP="001860B8">
            <w:pPr>
              <w:pStyle w:val="af"/>
              <w:rPr>
                <w:rFonts w:ascii="Times New Roman" w:hAnsi="Times New Roman" w:cs="Times New Roman"/>
                <w:sz w:val="24"/>
                <w:szCs w:val="24"/>
              </w:rPr>
            </w:pPr>
            <w:r w:rsidRPr="000C6CEA">
              <w:rPr>
                <w:rFonts w:ascii="Times New Roman" w:hAnsi="Times New Roman" w:cs="Times New Roman"/>
                <w:sz w:val="24"/>
                <w:szCs w:val="24"/>
              </w:rPr>
              <w:t>торговельних об'єктів з продажу поліграфічної продукції та канцтоварів, ліцензованої відео- та аудіопродукції, що призначається для закладів освіти</w:t>
            </w:r>
          </w:p>
        </w:tc>
        <w:tc>
          <w:tcPr>
            <w:tcW w:w="1859" w:type="dxa"/>
          </w:tcPr>
          <w:p w:rsidR="00B45265" w:rsidRPr="007C3AC8" w:rsidRDefault="00B45265"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3161CD" w:rsidTr="001860B8">
        <w:tc>
          <w:tcPr>
            <w:tcW w:w="959" w:type="dxa"/>
            <w:vMerge w:val="restart"/>
          </w:tcPr>
          <w:p w:rsidR="003161CD" w:rsidRPr="007C3AC8" w:rsidRDefault="003161CD" w:rsidP="009B0E2A">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w:t>
            </w:r>
            <w:r>
              <w:rPr>
                <w:rFonts w:ascii="Times New Roman" w:hAnsi="Times New Roman" w:cs="Times New Roman"/>
                <w:sz w:val="24"/>
                <w:szCs w:val="24"/>
                <w:lang w:val="uk-UA"/>
              </w:rPr>
              <w:t>1</w:t>
            </w:r>
          </w:p>
        </w:tc>
        <w:tc>
          <w:tcPr>
            <w:tcW w:w="7087" w:type="dxa"/>
          </w:tcPr>
          <w:p w:rsidR="003161CD" w:rsidRPr="007C3AC8" w:rsidRDefault="003161CD"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3161CD" w:rsidRPr="007C3AC8" w:rsidRDefault="003161CD"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5</w:t>
            </w: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9B0E2A" w:rsidRDefault="003161CD"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державних</w:t>
            </w:r>
            <w:r>
              <w:rPr>
                <w:rFonts w:ascii="Times New Roman" w:hAnsi="Times New Roman" w:cs="Times New Roman"/>
                <w:sz w:val="24"/>
                <w:szCs w:val="24"/>
                <w:lang w:val="uk-UA"/>
              </w:rPr>
              <w:t xml:space="preserve"> та комунальних</w:t>
            </w:r>
            <w:r w:rsidRPr="007C3AC8">
              <w:rPr>
                <w:rFonts w:ascii="Times New Roman" w:hAnsi="Times New Roman" w:cs="Times New Roman"/>
                <w:sz w:val="24"/>
                <w:szCs w:val="24"/>
              </w:rPr>
              <w:t>   закладів   охорони   здоров'я,   що   частково   фінансуються </w:t>
            </w:r>
            <w:r>
              <w:rPr>
                <w:rFonts w:ascii="Times New Roman" w:hAnsi="Times New Roman" w:cs="Times New Roman"/>
                <w:sz w:val="24"/>
                <w:szCs w:val="24"/>
                <w:lang w:val="uk-UA"/>
              </w:rPr>
              <w:t>за рахунок</w:t>
            </w:r>
            <w:r>
              <w:rPr>
                <w:rFonts w:ascii="Times New Roman" w:hAnsi="Times New Roman" w:cs="Times New Roman"/>
                <w:sz w:val="24"/>
                <w:szCs w:val="24"/>
              </w:rPr>
              <w:t>   державного та  місцев</w:t>
            </w:r>
            <w:r>
              <w:rPr>
                <w:rFonts w:ascii="Times New Roman" w:hAnsi="Times New Roman" w:cs="Times New Roman"/>
                <w:sz w:val="24"/>
                <w:szCs w:val="24"/>
                <w:lang w:val="uk-UA"/>
              </w:rPr>
              <w:t>их</w:t>
            </w:r>
            <w:r w:rsidRPr="007C3AC8">
              <w:rPr>
                <w:rFonts w:ascii="Times New Roman" w:hAnsi="Times New Roman" w:cs="Times New Roman"/>
                <w:sz w:val="24"/>
                <w:szCs w:val="24"/>
              </w:rPr>
              <w:t xml:space="preserve"> бюджет</w:t>
            </w:r>
            <w:r>
              <w:rPr>
                <w:rFonts w:ascii="Times New Roman" w:hAnsi="Times New Roman" w:cs="Times New Roman"/>
                <w:sz w:val="24"/>
                <w:szCs w:val="24"/>
                <w:lang w:val="uk-UA"/>
              </w:rPr>
              <w:t>ів</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7C3AC8" w:rsidRDefault="003161CD"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оздоровчих закладів для дітей та молоді</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7C3AC8" w:rsidRDefault="003161CD"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санаторно - курортних закладів для дітей</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7C3AC8" w:rsidRDefault="003161CD"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державних навчальних закладів, що частково фінансуються з д</w:t>
            </w:r>
            <w:r>
              <w:rPr>
                <w:rFonts w:ascii="Times New Roman" w:hAnsi="Times New Roman" w:cs="Times New Roman"/>
                <w:sz w:val="24"/>
                <w:szCs w:val="24"/>
              </w:rPr>
              <w:t>ержавного бюджету, т</w:t>
            </w:r>
            <w:r>
              <w:rPr>
                <w:rFonts w:ascii="Times New Roman" w:hAnsi="Times New Roman" w:cs="Times New Roman"/>
                <w:sz w:val="24"/>
                <w:szCs w:val="24"/>
                <w:lang w:val="uk-UA"/>
              </w:rPr>
              <w:t>а</w:t>
            </w:r>
            <w:r w:rsidRPr="007C3AC8">
              <w:rPr>
                <w:rFonts w:ascii="Times New Roman" w:hAnsi="Times New Roman" w:cs="Times New Roman"/>
                <w:sz w:val="24"/>
                <w:szCs w:val="24"/>
              </w:rPr>
              <w:t xml:space="preserve"> закладів</w:t>
            </w:r>
            <w:r>
              <w:rPr>
                <w:rFonts w:ascii="Times New Roman" w:hAnsi="Times New Roman" w:cs="Times New Roman"/>
                <w:sz w:val="24"/>
                <w:szCs w:val="24"/>
                <w:lang w:val="uk-UA"/>
              </w:rPr>
              <w:t xml:space="preserve"> освіти</w:t>
            </w:r>
            <w:r w:rsidRPr="007C3AC8">
              <w:rPr>
                <w:rFonts w:ascii="Times New Roman" w:hAnsi="Times New Roman" w:cs="Times New Roman"/>
                <w:sz w:val="24"/>
                <w:szCs w:val="24"/>
              </w:rPr>
              <w:t>, що фінансуються з місцевого бюджету</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7C3AC8" w:rsidRDefault="003161CD"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торговельних об'єктів з продажу книг, газет і журналів, виданих українською мовою</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7C3AC8" w:rsidRDefault="003161CD"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відділень банків на площі, що використовується для здійснення платежів за житлово-комунальні послуги</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9B0E2A" w:rsidRDefault="003161CD"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суб'єктів господарювання, що здійснюють побутове обслуговування населення</w:t>
            </w:r>
            <w:r>
              <w:rPr>
                <w:rFonts w:ascii="Times New Roman" w:hAnsi="Times New Roman" w:cs="Times New Roman"/>
                <w:sz w:val="24"/>
                <w:szCs w:val="24"/>
                <w:lang w:val="uk-UA"/>
              </w:rPr>
              <w:t xml:space="preserve"> </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0C6CEA" w:rsidRDefault="003161CD" w:rsidP="001860B8">
            <w:pPr>
              <w:pStyle w:val="af"/>
              <w:rPr>
                <w:rFonts w:ascii="Times New Roman" w:hAnsi="Times New Roman" w:cs="Times New Roman"/>
                <w:sz w:val="24"/>
                <w:szCs w:val="24"/>
              </w:rPr>
            </w:pPr>
            <w:r w:rsidRPr="000C6CEA">
              <w:rPr>
                <w:rFonts w:ascii="Times New Roman" w:hAnsi="Times New Roman" w:cs="Times New Roman"/>
                <w:sz w:val="24"/>
                <w:szCs w:val="24"/>
              </w:rPr>
              <w:t>суб’єктів господарювання, утворених за участю профспілок, які надають послуги культурно-освітньої, оздоровчої та іншої соціальної спрямованості</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9B0E2A" w:rsidTr="001860B8">
        <w:tc>
          <w:tcPr>
            <w:tcW w:w="959" w:type="dxa"/>
            <w:vMerge w:val="restart"/>
          </w:tcPr>
          <w:p w:rsidR="009B0E2A" w:rsidRPr="007C3AC8" w:rsidRDefault="009B0E2A"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w:t>
            </w:r>
            <w:r w:rsidR="003161CD">
              <w:rPr>
                <w:rFonts w:ascii="Times New Roman" w:hAnsi="Times New Roman" w:cs="Times New Roman"/>
                <w:sz w:val="24"/>
                <w:szCs w:val="24"/>
                <w:lang w:val="uk-UA"/>
              </w:rPr>
              <w:t>2</w:t>
            </w:r>
          </w:p>
        </w:tc>
        <w:tc>
          <w:tcPr>
            <w:tcW w:w="7087" w:type="dxa"/>
          </w:tcPr>
          <w:p w:rsidR="009B0E2A" w:rsidRPr="007C3AC8" w:rsidRDefault="009B0E2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9B0E2A" w:rsidRPr="007C3AC8" w:rsidRDefault="009B0E2A"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4</w:t>
            </w:r>
          </w:p>
        </w:tc>
      </w:tr>
      <w:tr w:rsidR="009B0E2A" w:rsidTr="001860B8">
        <w:tc>
          <w:tcPr>
            <w:tcW w:w="959" w:type="dxa"/>
            <w:vMerge/>
          </w:tcPr>
          <w:p w:rsidR="009B0E2A" w:rsidRPr="007C3AC8" w:rsidRDefault="009B0E2A" w:rsidP="001860B8">
            <w:pPr>
              <w:pStyle w:val="af"/>
              <w:jc w:val="center"/>
              <w:rPr>
                <w:rFonts w:ascii="Times New Roman" w:hAnsi="Times New Roman" w:cs="Times New Roman"/>
                <w:sz w:val="24"/>
                <w:szCs w:val="24"/>
                <w:lang w:val="uk-UA"/>
              </w:rPr>
            </w:pPr>
          </w:p>
        </w:tc>
        <w:tc>
          <w:tcPr>
            <w:tcW w:w="7087" w:type="dxa"/>
          </w:tcPr>
          <w:p w:rsidR="009B0E2A" w:rsidRPr="003161CD" w:rsidRDefault="009B0E2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lang w:val="uk-UA"/>
              </w:rPr>
              <w:t>ї</w:t>
            </w:r>
            <w:r w:rsidRPr="007C3AC8">
              <w:rPr>
                <w:rFonts w:ascii="Times New Roman" w:hAnsi="Times New Roman" w:cs="Times New Roman"/>
                <w:sz w:val="24"/>
                <w:szCs w:val="24"/>
              </w:rPr>
              <w:t>далень, буфетів, які не здійснюють продаж товарів  підакцизної групи у</w:t>
            </w:r>
            <w:r w:rsidR="003161CD">
              <w:rPr>
                <w:rFonts w:ascii="Times New Roman" w:hAnsi="Times New Roman" w:cs="Times New Roman"/>
                <w:sz w:val="24"/>
                <w:szCs w:val="24"/>
                <w:lang w:val="uk-UA"/>
              </w:rPr>
              <w:t xml:space="preserve"> </w:t>
            </w:r>
            <w:r w:rsidR="003161CD" w:rsidRPr="000C6CEA">
              <w:rPr>
                <w:rFonts w:ascii="Times New Roman" w:hAnsi="Times New Roman" w:cs="Times New Roman"/>
                <w:sz w:val="24"/>
                <w:szCs w:val="24"/>
              </w:rPr>
              <w:t>у закладах освіти та військових частинах</w:t>
            </w:r>
          </w:p>
        </w:tc>
        <w:tc>
          <w:tcPr>
            <w:tcW w:w="1859" w:type="dxa"/>
            <w:vMerge/>
          </w:tcPr>
          <w:p w:rsidR="009B0E2A" w:rsidRPr="007C3AC8" w:rsidRDefault="009B0E2A"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3161CD" w:rsidRDefault="003161CD"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громадських вбиралень</w:t>
            </w:r>
            <w:r>
              <w:rPr>
                <w:rFonts w:ascii="Times New Roman" w:hAnsi="Times New Roman" w:cs="Times New Roman"/>
                <w:sz w:val="24"/>
                <w:szCs w:val="24"/>
                <w:lang w:val="uk-UA"/>
              </w:rPr>
              <w:t xml:space="preserve"> </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3161CD" w:rsidRDefault="003161CD"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камер схову</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9B0E2A" w:rsidTr="001860B8">
        <w:tc>
          <w:tcPr>
            <w:tcW w:w="959" w:type="dxa"/>
            <w:vMerge/>
          </w:tcPr>
          <w:p w:rsidR="009B0E2A" w:rsidRPr="007C3AC8" w:rsidRDefault="009B0E2A" w:rsidP="001860B8">
            <w:pPr>
              <w:pStyle w:val="af"/>
              <w:jc w:val="center"/>
              <w:rPr>
                <w:rFonts w:ascii="Times New Roman" w:hAnsi="Times New Roman" w:cs="Times New Roman"/>
                <w:sz w:val="24"/>
                <w:szCs w:val="24"/>
                <w:lang w:val="uk-UA"/>
              </w:rPr>
            </w:pPr>
          </w:p>
        </w:tc>
        <w:tc>
          <w:tcPr>
            <w:tcW w:w="7087" w:type="dxa"/>
          </w:tcPr>
          <w:p w:rsidR="009B0E2A" w:rsidRPr="007C3AC8" w:rsidRDefault="009B0E2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видавництв друкованих засобів масової інформації та видавничої продукції, що видаються українською мовою</w:t>
            </w:r>
          </w:p>
        </w:tc>
        <w:tc>
          <w:tcPr>
            <w:tcW w:w="1859" w:type="dxa"/>
            <w:vMerge/>
          </w:tcPr>
          <w:p w:rsidR="009B0E2A" w:rsidRPr="007C3AC8" w:rsidRDefault="009B0E2A" w:rsidP="001860B8">
            <w:pPr>
              <w:pStyle w:val="af"/>
              <w:jc w:val="center"/>
              <w:rPr>
                <w:rFonts w:ascii="Times New Roman" w:hAnsi="Times New Roman" w:cs="Times New Roman"/>
                <w:sz w:val="24"/>
                <w:szCs w:val="24"/>
                <w:lang w:val="uk-UA"/>
              </w:rPr>
            </w:pPr>
          </w:p>
        </w:tc>
      </w:tr>
      <w:tr w:rsidR="003161CD" w:rsidTr="001860B8">
        <w:tc>
          <w:tcPr>
            <w:tcW w:w="959" w:type="dxa"/>
          </w:tcPr>
          <w:p w:rsidR="003161CD" w:rsidRPr="007C3AC8" w:rsidRDefault="003161CD"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7087" w:type="dxa"/>
          </w:tcPr>
          <w:p w:rsidR="003161CD" w:rsidRPr="007C3AC8" w:rsidRDefault="003161CD"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3161CD" w:rsidRPr="007C3AC8" w:rsidRDefault="003161CD"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3</w:t>
            </w:r>
          </w:p>
        </w:tc>
      </w:tr>
      <w:tr w:rsidR="003161CD" w:rsidTr="001860B8">
        <w:tc>
          <w:tcPr>
            <w:tcW w:w="959" w:type="dxa"/>
            <w:vMerge w:val="restart"/>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7C3AC8" w:rsidRDefault="003161CD"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аптек на площі, що використовується для виготовлення ліків, за рецептами</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7C3AC8" w:rsidRDefault="003161CD"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суб'єктів господарювання, що надають ритуальні послуги</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3161CD" w:rsidRDefault="003161CD"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органів місцевого самоврядування, їх добровільних об’єднань</w:t>
            </w:r>
            <w:r>
              <w:rPr>
                <w:rFonts w:ascii="Times New Roman" w:hAnsi="Times New Roman" w:cs="Times New Roman"/>
                <w:sz w:val="24"/>
                <w:szCs w:val="24"/>
                <w:lang w:val="uk-UA"/>
              </w:rPr>
              <w:t xml:space="preserve"> </w:t>
            </w:r>
            <w:r w:rsidRPr="000C6CEA">
              <w:rPr>
                <w:rFonts w:ascii="Times New Roman" w:hAnsi="Times New Roman" w:cs="Times New Roman"/>
                <w:sz w:val="24"/>
                <w:szCs w:val="24"/>
              </w:rPr>
              <w:t>(крім асоціацій органів місцевого самоврядування із всеукраїнським статусом)</w:t>
            </w:r>
            <w:r>
              <w:rPr>
                <w:rFonts w:ascii="Times New Roman" w:hAnsi="Times New Roman" w:cs="Times New Roman"/>
                <w:sz w:val="24"/>
                <w:szCs w:val="24"/>
                <w:lang w:val="uk-UA"/>
              </w:rPr>
              <w:t xml:space="preserve"> </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3161CD" w:rsidTr="001860B8">
        <w:tc>
          <w:tcPr>
            <w:tcW w:w="959" w:type="dxa"/>
            <w:vMerge/>
          </w:tcPr>
          <w:p w:rsidR="003161CD" w:rsidRPr="007C3AC8" w:rsidRDefault="003161CD" w:rsidP="001860B8">
            <w:pPr>
              <w:pStyle w:val="af"/>
              <w:jc w:val="center"/>
              <w:rPr>
                <w:rFonts w:ascii="Times New Roman" w:hAnsi="Times New Roman" w:cs="Times New Roman"/>
                <w:sz w:val="24"/>
                <w:szCs w:val="24"/>
                <w:lang w:val="uk-UA"/>
              </w:rPr>
            </w:pPr>
          </w:p>
        </w:tc>
        <w:tc>
          <w:tcPr>
            <w:tcW w:w="7087" w:type="dxa"/>
          </w:tcPr>
          <w:p w:rsidR="003161CD" w:rsidRPr="007C3AC8" w:rsidRDefault="0021771C" w:rsidP="001860B8">
            <w:pPr>
              <w:pStyle w:val="af"/>
              <w:rPr>
                <w:rFonts w:ascii="Times New Roman" w:hAnsi="Times New Roman" w:cs="Times New Roman"/>
                <w:sz w:val="24"/>
                <w:szCs w:val="24"/>
              </w:rPr>
            </w:pPr>
            <w:r w:rsidRPr="000C6CEA">
              <w:rPr>
                <w:rFonts w:ascii="Times New Roman" w:hAnsi="Times New Roman" w:cs="Times New Roman"/>
                <w:sz w:val="24"/>
                <w:szCs w:val="24"/>
              </w:rPr>
              <w:t>науково-дослідних установ, крім бюджетних</w:t>
            </w:r>
          </w:p>
        </w:tc>
        <w:tc>
          <w:tcPr>
            <w:tcW w:w="1859" w:type="dxa"/>
            <w:vMerge/>
          </w:tcPr>
          <w:p w:rsidR="003161CD" w:rsidRPr="007C3AC8" w:rsidRDefault="003161CD" w:rsidP="001860B8">
            <w:pPr>
              <w:pStyle w:val="af"/>
              <w:jc w:val="center"/>
              <w:rPr>
                <w:rFonts w:ascii="Times New Roman" w:hAnsi="Times New Roman" w:cs="Times New Roman"/>
                <w:sz w:val="24"/>
                <w:szCs w:val="24"/>
                <w:lang w:val="uk-UA"/>
              </w:rPr>
            </w:pPr>
          </w:p>
        </w:tc>
      </w:tr>
      <w:tr w:rsidR="009B0E2A" w:rsidTr="001860B8">
        <w:tc>
          <w:tcPr>
            <w:tcW w:w="959" w:type="dxa"/>
            <w:vMerge w:val="restart"/>
          </w:tcPr>
          <w:p w:rsidR="009B0E2A" w:rsidRPr="007C3AC8" w:rsidRDefault="0021771C"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7087" w:type="dxa"/>
          </w:tcPr>
          <w:p w:rsidR="009B0E2A" w:rsidRPr="007C3AC8" w:rsidRDefault="009B0E2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9B0E2A" w:rsidRPr="007C3AC8" w:rsidRDefault="009B0E2A"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w:t>
            </w:r>
          </w:p>
        </w:tc>
      </w:tr>
      <w:tr w:rsidR="009B0E2A" w:rsidTr="001860B8">
        <w:tc>
          <w:tcPr>
            <w:tcW w:w="959" w:type="dxa"/>
            <w:vMerge/>
          </w:tcPr>
          <w:p w:rsidR="009B0E2A" w:rsidRPr="007C3AC8" w:rsidRDefault="009B0E2A" w:rsidP="001860B8">
            <w:pPr>
              <w:pStyle w:val="af"/>
              <w:jc w:val="center"/>
              <w:rPr>
                <w:rFonts w:ascii="Times New Roman" w:hAnsi="Times New Roman" w:cs="Times New Roman"/>
                <w:sz w:val="24"/>
                <w:szCs w:val="24"/>
                <w:lang w:val="uk-UA"/>
              </w:rPr>
            </w:pPr>
          </w:p>
        </w:tc>
        <w:tc>
          <w:tcPr>
            <w:tcW w:w="7087" w:type="dxa"/>
          </w:tcPr>
          <w:p w:rsidR="009B0E2A" w:rsidRPr="0021771C" w:rsidRDefault="009B0E2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аптек, які обслуговують пільгові категорії населення</w:t>
            </w:r>
            <w:r w:rsidR="0021771C">
              <w:rPr>
                <w:rFonts w:ascii="Times New Roman" w:hAnsi="Times New Roman" w:cs="Times New Roman"/>
                <w:sz w:val="24"/>
                <w:szCs w:val="24"/>
                <w:lang w:val="uk-UA"/>
              </w:rPr>
              <w:t xml:space="preserve"> </w:t>
            </w:r>
          </w:p>
        </w:tc>
        <w:tc>
          <w:tcPr>
            <w:tcW w:w="1859" w:type="dxa"/>
            <w:vMerge/>
          </w:tcPr>
          <w:p w:rsidR="009B0E2A" w:rsidRPr="007C3AC8" w:rsidRDefault="009B0E2A" w:rsidP="001860B8">
            <w:pPr>
              <w:pStyle w:val="af"/>
              <w:jc w:val="center"/>
              <w:rPr>
                <w:rFonts w:ascii="Times New Roman" w:hAnsi="Times New Roman" w:cs="Times New Roman"/>
                <w:sz w:val="24"/>
                <w:szCs w:val="24"/>
                <w:lang w:val="uk-UA"/>
              </w:rPr>
            </w:pPr>
          </w:p>
        </w:tc>
      </w:tr>
      <w:tr w:rsidR="0021771C" w:rsidTr="001860B8">
        <w:tc>
          <w:tcPr>
            <w:tcW w:w="959" w:type="dxa"/>
            <w:vMerge/>
          </w:tcPr>
          <w:p w:rsidR="0021771C" w:rsidRPr="007C3AC8" w:rsidRDefault="0021771C" w:rsidP="001860B8">
            <w:pPr>
              <w:pStyle w:val="af"/>
              <w:jc w:val="center"/>
              <w:rPr>
                <w:rFonts w:ascii="Times New Roman" w:hAnsi="Times New Roman" w:cs="Times New Roman"/>
                <w:sz w:val="24"/>
                <w:szCs w:val="24"/>
                <w:lang w:val="uk-UA"/>
              </w:rPr>
            </w:pPr>
          </w:p>
        </w:tc>
        <w:tc>
          <w:tcPr>
            <w:tcW w:w="7087" w:type="dxa"/>
          </w:tcPr>
          <w:p w:rsidR="0021771C" w:rsidRPr="007C3AC8" w:rsidRDefault="0021771C" w:rsidP="001860B8">
            <w:pPr>
              <w:pStyle w:val="af"/>
              <w:rPr>
                <w:rFonts w:ascii="Times New Roman" w:hAnsi="Times New Roman" w:cs="Times New Roman"/>
                <w:sz w:val="24"/>
                <w:szCs w:val="24"/>
              </w:rPr>
            </w:pPr>
            <w:r w:rsidRPr="000C6CEA">
              <w:rPr>
                <w:rFonts w:ascii="Times New Roman" w:hAnsi="Times New Roman" w:cs="Times New Roman"/>
                <w:sz w:val="24"/>
                <w:szCs w:val="24"/>
              </w:rPr>
              <w:t>організацій, що надають послуги з нагляду за особами з фізичними чи розумовими вадами</w:t>
            </w:r>
          </w:p>
        </w:tc>
        <w:tc>
          <w:tcPr>
            <w:tcW w:w="1859" w:type="dxa"/>
            <w:vMerge/>
          </w:tcPr>
          <w:p w:rsidR="0021771C" w:rsidRPr="007C3AC8" w:rsidRDefault="0021771C" w:rsidP="001860B8">
            <w:pPr>
              <w:pStyle w:val="af"/>
              <w:jc w:val="center"/>
              <w:rPr>
                <w:rFonts w:ascii="Times New Roman" w:hAnsi="Times New Roman" w:cs="Times New Roman"/>
                <w:sz w:val="24"/>
                <w:szCs w:val="24"/>
                <w:lang w:val="uk-UA"/>
              </w:rPr>
            </w:pPr>
          </w:p>
        </w:tc>
      </w:tr>
      <w:tr w:rsidR="009B0E2A" w:rsidTr="001860B8">
        <w:tc>
          <w:tcPr>
            <w:tcW w:w="959" w:type="dxa"/>
            <w:vMerge/>
          </w:tcPr>
          <w:p w:rsidR="009B0E2A" w:rsidRPr="007C3AC8" w:rsidRDefault="009B0E2A" w:rsidP="001860B8">
            <w:pPr>
              <w:pStyle w:val="af"/>
              <w:jc w:val="center"/>
              <w:rPr>
                <w:rFonts w:ascii="Times New Roman" w:hAnsi="Times New Roman" w:cs="Times New Roman"/>
                <w:sz w:val="24"/>
                <w:szCs w:val="24"/>
                <w:lang w:val="uk-UA"/>
              </w:rPr>
            </w:pPr>
          </w:p>
        </w:tc>
        <w:tc>
          <w:tcPr>
            <w:tcW w:w="7087" w:type="dxa"/>
          </w:tcPr>
          <w:p w:rsidR="009B0E2A" w:rsidRPr="0021771C" w:rsidRDefault="009B0E2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бібліотек, архівів, музеїв</w:t>
            </w:r>
            <w:r w:rsidR="0021771C">
              <w:rPr>
                <w:rFonts w:ascii="Times New Roman" w:hAnsi="Times New Roman" w:cs="Times New Roman"/>
                <w:sz w:val="24"/>
                <w:szCs w:val="24"/>
                <w:lang w:val="uk-UA"/>
              </w:rPr>
              <w:t xml:space="preserve">, </w:t>
            </w:r>
            <w:r w:rsidR="0021771C" w:rsidRPr="000C6CEA">
              <w:rPr>
                <w:rFonts w:ascii="Times New Roman" w:hAnsi="Times New Roman" w:cs="Times New Roman"/>
                <w:sz w:val="24"/>
                <w:szCs w:val="24"/>
              </w:rPr>
              <w:t>крім музеїв, які утримуються за рахунок державного та місцевих бюджетів</w:t>
            </w:r>
          </w:p>
        </w:tc>
        <w:tc>
          <w:tcPr>
            <w:tcW w:w="1859" w:type="dxa"/>
            <w:vMerge/>
          </w:tcPr>
          <w:p w:rsidR="009B0E2A" w:rsidRPr="007C3AC8" w:rsidRDefault="009B0E2A" w:rsidP="001860B8">
            <w:pPr>
              <w:pStyle w:val="af"/>
              <w:jc w:val="center"/>
              <w:rPr>
                <w:rFonts w:ascii="Times New Roman" w:hAnsi="Times New Roman" w:cs="Times New Roman"/>
                <w:sz w:val="24"/>
                <w:szCs w:val="24"/>
                <w:lang w:val="uk-UA"/>
              </w:rPr>
            </w:pPr>
          </w:p>
        </w:tc>
      </w:tr>
      <w:tr w:rsidR="009B0E2A" w:rsidTr="001860B8">
        <w:tc>
          <w:tcPr>
            <w:tcW w:w="959" w:type="dxa"/>
            <w:vMerge/>
          </w:tcPr>
          <w:p w:rsidR="009B0E2A" w:rsidRPr="007C3AC8" w:rsidRDefault="009B0E2A" w:rsidP="001860B8">
            <w:pPr>
              <w:pStyle w:val="af"/>
              <w:jc w:val="center"/>
              <w:rPr>
                <w:rFonts w:ascii="Times New Roman" w:hAnsi="Times New Roman" w:cs="Times New Roman"/>
                <w:sz w:val="24"/>
                <w:szCs w:val="24"/>
                <w:lang w:val="uk-UA"/>
              </w:rPr>
            </w:pPr>
          </w:p>
        </w:tc>
        <w:tc>
          <w:tcPr>
            <w:tcW w:w="7087" w:type="dxa"/>
          </w:tcPr>
          <w:p w:rsidR="009B0E2A" w:rsidRPr="0021771C" w:rsidRDefault="0021771C"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дитячих молочних кухонь</w:t>
            </w:r>
          </w:p>
        </w:tc>
        <w:tc>
          <w:tcPr>
            <w:tcW w:w="1859" w:type="dxa"/>
            <w:vMerge/>
          </w:tcPr>
          <w:p w:rsidR="009B0E2A" w:rsidRPr="007C3AC8" w:rsidRDefault="009B0E2A" w:rsidP="001860B8">
            <w:pPr>
              <w:pStyle w:val="af"/>
              <w:jc w:val="center"/>
              <w:rPr>
                <w:rFonts w:ascii="Times New Roman" w:hAnsi="Times New Roman" w:cs="Times New Roman"/>
                <w:sz w:val="24"/>
                <w:szCs w:val="24"/>
                <w:lang w:val="uk-UA"/>
              </w:rPr>
            </w:pPr>
          </w:p>
        </w:tc>
      </w:tr>
      <w:tr w:rsidR="009B0E2A" w:rsidTr="001860B8">
        <w:tc>
          <w:tcPr>
            <w:tcW w:w="959" w:type="dxa"/>
            <w:vMerge/>
          </w:tcPr>
          <w:p w:rsidR="009B0E2A" w:rsidRPr="007C3AC8" w:rsidRDefault="009B0E2A" w:rsidP="001860B8">
            <w:pPr>
              <w:pStyle w:val="af"/>
              <w:jc w:val="center"/>
              <w:rPr>
                <w:rFonts w:ascii="Times New Roman" w:hAnsi="Times New Roman" w:cs="Times New Roman"/>
                <w:sz w:val="24"/>
                <w:szCs w:val="24"/>
                <w:lang w:val="uk-UA"/>
              </w:rPr>
            </w:pPr>
          </w:p>
        </w:tc>
        <w:tc>
          <w:tcPr>
            <w:tcW w:w="7087" w:type="dxa"/>
          </w:tcPr>
          <w:p w:rsidR="009B0E2A" w:rsidRPr="007C3AC8" w:rsidRDefault="009B0E2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торговельних   об'єктів   з   продажу   продовольчих   товарів   для   пільгових категорій громадян</w:t>
            </w:r>
          </w:p>
        </w:tc>
        <w:tc>
          <w:tcPr>
            <w:tcW w:w="1859" w:type="dxa"/>
            <w:vMerge/>
          </w:tcPr>
          <w:p w:rsidR="009B0E2A" w:rsidRPr="007C3AC8" w:rsidRDefault="009B0E2A" w:rsidP="001860B8">
            <w:pPr>
              <w:pStyle w:val="af"/>
              <w:jc w:val="center"/>
              <w:rPr>
                <w:rFonts w:ascii="Times New Roman" w:hAnsi="Times New Roman" w:cs="Times New Roman"/>
                <w:sz w:val="24"/>
                <w:szCs w:val="24"/>
                <w:lang w:val="uk-UA"/>
              </w:rPr>
            </w:pPr>
          </w:p>
        </w:tc>
      </w:tr>
      <w:tr w:rsidR="00C55A7E" w:rsidTr="001860B8">
        <w:tc>
          <w:tcPr>
            <w:tcW w:w="959" w:type="dxa"/>
            <w:vMerge w:val="restart"/>
          </w:tcPr>
          <w:p w:rsidR="00C55A7E" w:rsidRPr="007C3AC8" w:rsidRDefault="00C55A7E"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7087" w:type="dxa"/>
          </w:tcPr>
          <w:p w:rsidR="00C55A7E" w:rsidRPr="007C3AC8" w:rsidRDefault="00C55A7E"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vMerge w:val="restart"/>
          </w:tcPr>
          <w:p w:rsidR="00C55A7E" w:rsidRPr="007C3AC8" w:rsidRDefault="00C55A7E"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w:t>
            </w:r>
          </w:p>
        </w:tc>
      </w:tr>
      <w:tr w:rsidR="00C55A7E" w:rsidTr="001860B8">
        <w:tc>
          <w:tcPr>
            <w:tcW w:w="959" w:type="dxa"/>
            <w:vMerge/>
          </w:tcPr>
          <w:p w:rsidR="00C55A7E" w:rsidRPr="007C3AC8" w:rsidRDefault="00C55A7E" w:rsidP="001860B8">
            <w:pPr>
              <w:pStyle w:val="af"/>
              <w:jc w:val="center"/>
              <w:rPr>
                <w:rFonts w:ascii="Times New Roman" w:hAnsi="Times New Roman" w:cs="Times New Roman"/>
                <w:sz w:val="24"/>
                <w:szCs w:val="24"/>
                <w:lang w:val="uk-UA"/>
              </w:rPr>
            </w:pPr>
          </w:p>
        </w:tc>
        <w:tc>
          <w:tcPr>
            <w:tcW w:w="7087" w:type="dxa"/>
          </w:tcPr>
          <w:p w:rsidR="00C55A7E" w:rsidRPr="0045444C" w:rsidRDefault="00C55A7E"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 xml:space="preserve">закладів соціального захисту для бездомних громадян, безпритульних дітей та установ, призначених для тимчасового або </w:t>
            </w:r>
            <w:r w:rsidRPr="007C3AC8">
              <w:rPr>
                <w:rFonts w:ascii="Times New Roman" w:hAnsi="Times New Roman" w:cs="Times New Roman"/>
                <w:sz w:val="24"/>
                <w:szCs w:val="24"/>
              </w:rPr>
              <w:lastRenderedPageBreak/>
              <w:t xml:space="preserve">постійного перебування громадян похилого віку та </w:t>
            </w:r>
            <w:r>
              <w:rPr>
                <w:rFonts w:ascii="Times New Roman" w:hAnsi="Times New Roman" w:cs="Times New Roman"/>
                <w:sz w:val="24"/>
                <w:szCs w:val="24"/>
                <w:lang w:val="uk-UA"/>
              </w:rPr>
              <w:t xml:space="preserve">осіб з </w:t>
            </w:r>
            <w:r w:rsidRPr="007C3AC8">
              <w:rPr>
                <w:rFonts w:ascii="Times New Roman" w:hAnsi="Times New Roman" w:cs="Times New Roman"/>
                <w:sz w:val="24"/>
                <w:szCs w:val="24"/>
              </w:rPr>
              <w:t>інвалід</w:t>
            </w:r>
            <w:r>
              <w:rPr>
                <w:rFonts w:ascii="Times New Roman" w:hAnsi="Times New Roman" w:cs="Times New Roman"/>
                <w:sz w:val="24"/>
                <w:szCs w:val="24"/>
                <w:lang w:val="uk-UA"/>
              </w:rPr>
              <w:t>ністю</w:t>
            </w:r>
          </w:p>
        </w:tc>
        <w:tc>
          <w:tcPr>
            <w:tcW w:w="1859" w:type="dxa"/>
            <w:vMerge/>
          </w:tcPr>
          <w:p w:rsidR="00C55A7E" w:rsidRPr="007C3AC8" w:rsidRDefault="00C55A7E" w:rsidP="001860B8">
            <w:pPr>
              <w:pStyle w:val="af"/>
              <w:jc w:val="center"/>
              <w:rPr>
                <w:rFonts w:ascii="Times New Roman" w:hAnsi="Times New Roman" w:cs="Times New Roman"/>
                <w:sz w:val="24"/>
                <w:szCs w:val="24"/>
                <w:lang w:val="uk-UA"/>
              </w:rPr>
            </w:pPr>
          </w:p>
        </w:tc>
      </w:tr>
      <w:tr w:rsidR="00C55A7E" w:rsidTr="001860B8">
        <w:tc>
          <w:tcPr>
            <w:tcW w:w="959" w:type="dxa"/>
            <w:vMerge/>
          </w:tcPr>
          <w:p w:rsidR="00C55A7E" w:rsidRPr="007C3AC8" w:rsidRDefault="00C55A7E" w:rsidP="001860B8">
            <w:pPr>
              <w:pStyle w:val="af"/>
              <w:jc w:val="center"/>
              <w:rPr>
                <w:rFonts w:ascii="Times New Roman" w:hAnsi="Times New Roman" w:cs="Times New Roman"/>
                <w:sz w:val="24"/>
                <w:szCs w:val="24"/>
                <w:lang w:val="uk-UA"/>
              </w:rPr>
            </w:pPr>
          </w:p>
        </w:tc>
        <w:tc>
          <w:tcPr>
            <w:tcW w:w="7087" w:type="dxa"/>
          </w:tcPr>
          <w:p w:rsidR="00C55A7E" w:rsidRPr="0045444C" w:rsidRDefault="00C55A7E"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державних  </w:t>
            </w:r>
            <w:r>
              <w:rPr>
                <w:rFonts w:ascii="Times New Roman" w:hAnsi="Times New Roman" w:cs="Times New Roman"/>
                <w:sz w:val="24"/>
                <w:szCs w:val="24"/>
              </w:rPr>
              <w:t xml:space="preserve"> та   комунальних</w:t>
            </w:r>
            <w:r>
              <w:rPr>
                <w:rFonts w:ascii="Times New Roman" w:hAnsi="Times New Roman" w:cs="Times New Roman"/>
                <w:sz w:val="24"/>
                <w:szCs w:val="24"/>
                <w:lang w:val="uk-UA"/>
              </w:rPr>
              <w:t xml:space="preserve"> закладів</w:t>
            </w:r>
            <w:r>
              <w:rPr>
                <w:rFonts w:ascii="Times New Roman" w:hAnsi="Times New Roman" w:cs="Times New Roman"/>
                <w:sz w:val="24"/>
                <w:szCs w:val="24"/>
              </w:rPr>
              <w:t xml:space="preserve"> позашкільн</w:t>
            </w:r>
            <w:r>
              <w:rPr>
                <w:rFonts w:ascii="Times New Roman" w:hAnsi="Times New Roman" w:cs="Times New Roman"/>
                <w:sz w:val="24"/>
                <w:szCs w:val="24"/>
                <w:lang w:val="uk-UA"/>
              </w:rPr>
              <w:t>ої</w:t>
            </w:r>
            <w:r>
              <w:rPr>
                <w:rFonts w:ascii="Times New Roman" w:hAnsi="Times New Roman" w:cs="Times New Roman"/>
                <w:sz w:val="24"/>
                <w:szCs w:val="24"/>
              </w:rPr>
              <w:t xml:space="preserve">   </w:t>
            </w:r>
            <w:r>
              <w:rPr>
                <w:rFonts w:ascii="Times New Roman" w:hAnsi="Times New Roman" w:cs="Times New Roman"/>
                <w:sz w:val="24"/>
                <w:szCs w:val="24"/>
                <w:lang w:val="uk-UA"/>
              </w:rPr>
              <w:t>освіти</w:t>
            </w:r>
            <w:r w:rsidRPr="007C3AC8">
              <w:rPr>
                <w:rFonts w:ascii="Times New Roman" w:hAnsi="Times New Roman" w:cs="Times New Roman"/>
                <w:sz w:val="24"/>
                <w:szCs w:val="24"/>
              </w:rPr>
              <w:t xml:space="preserve">  (крім оздоровчих закладів для дітей та молоді) та </w:t>
            </w:r>
            <w:r>
              <w:rPr>
                <w:rFonts w:ascii="Times New Roman" w:hAnsi="Times New Roman" w:cs="Times New Roman"/>
                <w:sz w:val="24"/>
                <w:szCs w:val="24"/>
                <w:lang w:val="uk-UA"/>
              </w:rPr>
              <w:t xml:space="preserve">закладів </w:t>
            </w:r>
            <w:r>
              <w:rPr>
                <w:rFonts w:ascii="Times New Roman" w:hAnsi="Times New Roman" w:cs="Times New Roman"/>
                <w:sz w:val="24"/>
                <w:szCs w:val="24"/>
              </w:rPr>
              <w:t>дошкільн</w:t>
            </w:r>
            <w:r>
              <w:rPr>
                <w:rFonts w:ascii="Times New Roman" w:hAnsi="Times New Roman" w:cs="Times New Roman"/>
                <w:sz w:val="24"/>
                <w:szCs w:val="24"/>
                <w:lang w:val="uk-UA"/>
              </w:rPr>
              <w:t>ої</w:t>
            </w:r>
            <w:r w:rsidRPr="007C3AC8">
              <w:rPr>
                <w:rFonts w:ascii="Times New Roman" w:hAnsi="Times New Roman" w:cs="Times New Roman"/>
                <w:sz w:val="24"/>
                <w:szCs w:val="24"/>
              </w:rPr>
              <w:t xml:space="preserve"> </w:t>
            </w:r>
            <w:r>
              <w:rPr>
                <w:rFonts w:ascii="Times New Roman" w:hAnsi="Times New Roman" w:cs="Times New Roman"/>
                <w:sz w:val="24"/>
                <w:szCs w:val="24"/>
                <w:lang w:val="uk-UA"/>
              </w:rPr>
              <w:t xml:space="preserve">освіти </w:t>
            </w:r>
          </w:p>
        </w:tc>
        <w:tc>
          <w:tcPr>
            <w:tcW w:w="1859" w:type="dxa"/>
            <w:vMerge/>
          </w:tcPr>
          <w:p w:rsidR="00C55A7E" w:rsidRPr="007C3AC8" w:rsidRDefault="00C55A7E" w:rsidP="001860B8">
            <w:pPr>
              <w:pStyle w:val="af"/>
              <w:jc w:val="center"/>
              <w:rPr>
                <w:rFonts w:ascii="Times New Roman" w:hAnsi="Times New Roman" w:cs="Times New Roman"/>
                <w:sz w:val="24"/>
                <w:szCs w:val="24"/>
                <w:lang w:val="uk-UA"/>
              </w:rPr>
            </w:pPr>
          </w:p>
        </w:tc>
      </w:tr>
      <w:tr w:rsidR="00C55A7E" w:rsidTr="001860B8">
        <w:tc>
          <w:tcPr>
            <w:tcW w:w="959" w:type="dxa"/>
          </w:tcPr>
          <w:p w:rsidR="00C55A7E" w:rsidRPr="007C3AC8" w:rsidRDefault="00C55A7E" w:rsidP="001860B8">
            <w:pPr>
              <w:pStyle w:val="af"/>
              <w:jc w:val="center"/>
              <w:rPr>
                <w:rFonts w:ascii="Times New Roman" w:hAnsi="Times New Roman" w:cs="Times New Roman"/>
                <w:sz w:val="24"/>
                <w:szCs w:val="24"/>
                <w:lang w:val="uk-UA"/>
              </w:rPr>
            </w:pPr>
          </w:p>
        </w:tc>
        <w:tc>
          <w:tcPr>
            <w:tcW w:w="7087" w:type="dxa"/>
          </w:tcPr>
          <w:p w:rsidR="00C55A7E" w:rsidRPr="007C3AC8" w:rsidRDefault="00C55A7E" w:rsidP="001860B8">
            <w:pPr>
              <w:pStyle w:val="af"/>
              <w:rPr>
                <w:rFonts w:ascii="Times New Roman" w:hAnsi="Times New Roman" w:cs="Times New Roman"/>
                <w:sz w:val="24"/>
                <w:szCs w:val="24"/>
              </w:rPr>
            </w:pPr>
            <w:r w:rsidRPr="000C6CEA">
              <w:rPr>
                <w:rFonts w:ascii="Times New Roman" w:hAnsi="Times New Roman" w:cs="Times New Roman"/>
                <w:sz w:val="24"/>
                <w:szCs w:val="24"/>
              </w:rPr>
              <w:t>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tc>
        <w:tc>
          <w:tcPr>
            <w:tcW w:w="1859" w:type="dxa"/>
            <w:vMerge/>
          </w:tcPr>
          <w:p w:rsidR="00C55A7E" w:rsidRPr="007C3AC8" w:rsidRDefault="00C55A7E" w:rsidP="001860B8">
            <w:pPr>
              <w:pStyle w:val="af"/>
              <w:jc w:val="center"/>
              <w:rPr>
                <w:rFonts w:ascii="Times New Roman" w:hAnsi="Times New Roman" w:cs="Times New Roman"/>
                <w:sz w:val="24"/>
                <w:szCs w:val="24"/>
                <w:lang w:val="uk-UA"/>
              </w:rPr>
            </w:pPr>
          </w:p>
        </w:tc>
      </w:tr>
      <w:tr w:rsidR="00C55A7E" w:rsidTr="00C55A7E">
        <w:trPr>
          <w:trHeight w:val="255"/>
        </w:trPr>
        <w:tc>
          <w:tcPr>
            <w:tcW w:w="959" w:type="dxa"/>
            <w:vMerge w:val="restart"/>
          </w:tcPr>
          <w:p w:rsidR="00C55A7E" w:rsidRDefault="00C55A7E"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7087" w:type="dxa"/>
          </w:tcPr>
          <w:p w:rsidR="00C55A7E" w:rsidRPr="000C6CEA" w:rsidRDefault="00C55A7E" w:rsidP="001860B8">
            <w:pPr>
              <w:pStyle w:val="af"/>
              <w:rPr>
                <w:rFonts w:ascii="Times New Roman" w:hAnsi="Times New Roman" w:cs="Times New Roman"/>
                <w:sz w:val="24"/>
                <w:szCs w:val="24"/>
              </w:rPr>
            </w:pPr>
            <w:r w:rsidRPr="000C6CEA">
              <w:rPr>
                <w:rFonts w:ascii="Times New Roman" w:hAnsi="Times New Roman" w:cs="Times New Roman"/>
                <w:sz w:val="24"/>
                <w:szCs w:val="24"/>
              </w:rPr>
              <w:t>Розміщення транспортних підприємств з:</w:t>
            </w:r>
          </w:p>
        </w:tc>
        <w:tc>
          <w:tcPr>
            <w:tcW w:w="1859" w:type="dxa"/>
            <w:vMerge w:val="restart"/>
          </w:tcPr>
          <w:p w:rsidR="00C55A7E" w:rsidRDefault="00C55A7E" w:rsidP="001860B8">
            <w:pPr>
              <w:pStyle w:val="af"/>
              <w:jc w:val="center"/>
              <w:rPr>
                <w:rFonts w:ascii="Times New Roman" w:hAnsi="Times New Roman" w:cs="Times New Roman"/>
                <w:sz w:val="24"/>
                <w:szCs w:val="24"/>
                <w:lang w:val="uk-UA"/>
              </w:rPr>
            </w:pPr>
          </w:p>
          <w:p w:rsidR="00C55A7E" w:rsidRPr="007C3AC8" w:rsidRDefault="00C55A7E"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C55A7E" w:rsidTr="0045444C">
        <w:trPr>
          <w:trHeight w:val="255"/>
        </w:trPr>
        <w:tc>
          <w:tcPr>
            <w:tcW w:w="959" w:type="dxa"/>
            <w:vMerge/>
          </w:tcPr>
          <w:p w:rsidR="00C55A7E" w:rsidRDefault="00C55A7E" w:rsidP="001860B8">
            <w:pPr>
              <w:pStyle w:val="af"/>
              <w:jc w:val="center"/>
              <w:rPr>
                <w:rFonts w:ascii="Times New Roman" w:hAnsi="Times New Roman" w:cs="Times New Roman"/>
                <w:sz w:val="24"/>
                <w:szCs w:val="24"/>
                <w:lang w:val="uk-UA"/>
              </w:rPr>
            </w:pPr>
          </w:p>
        </w:tc>
        <w:tc>
          <w:tcPr>
            <w:tcW w:w="7087" w:type="dxa"/>
          </w:tcPr>
          <w:p w:rsidR="00C55A7E" w:rsidRPr="000C6CEA" w:rsidRDefault="00C55A7E" w:rsidP="001860B8">
            <w:pPr>
              <w:pStyle w:val="af"/>
              <w:rPr>
                <w:rFonts w:ascii="Times New Roman" w:hAnsi="Times New Roman" w:cs="Times New Roman"/>
                <w:sz w:val="24"/>
                <w:szCs w:val="24"/>
              </w:rPr>
            </w:pPr>
            <w:r w:rsidRPr="000C6CEA">
              <w:rPr>
                <w:rFonts w:ascii="Times New Roman" w:hAnsi="Times New Roman" w:cs="Times New Roman"/>
                <w:sz w:val="24"/>
                <w:szCs w:val="24"/>
              </w:rPr>
              <w:t>перевезення пасажирів</w:t>
            </w:r>
          </w:p>
        </w:tc>
        <w:tc>
          <w:tcPr>
            <w:tcW w:w="1859" w:type="dxa"/>
            <w:vMerge/>
          </w:tcPr>
          <w:p w:rsidR="00C55A7E" w:rsidRPr="007C3AC8" w:rsidRDefault="00C55A7E" w:rsidP="001860B8">
            <w:pPr>
              <w:pStyle w:val="af"/>
              <w:jc w:val="center"/>
              <w:rPr>
                <w:rFonts w:ascii="Times New Roman" w:hAnsi="Times New Roman" w:cs="Times New Roman"/>
                <w:sz w:val="24"/>
                <w:szCs w:val="24"/>
                <w:lang w:val="uk-UA"/>
              </w:rPr>
            </w:pPr>
          </w:p>
        </w:tc>
      </w:tr>
      <w:tr w:rsidR="00C55A7E" w:rsidTr="001860B8">
        <w:trPr>
          <w:trHeight w:val="255"/>
        </w:trPr>
        <w:tc>
          <w:tcPr>
            <w:tcW w:w="959" w:type="dxa"/>
            <w:vMerge/>
          </w:tcPr>
          <w:p w:rsidR="00C55A7E" w:rsidRDefault="00C55A7E" w:rsidP="001860B8">
            <w:pPr>
              <w:pStyle w:val="af"/>
              <w:jc w:val="center"/>
              <w:rPr>
                <w:rFonts w:ascii="Times New Roman" w:hAnsi="Times New Roman" w:cs="Times New Roman"/>
                <w:sz w:val="24"/>
                <w:szCs w:val="24"/>
                <w:lang w:val="uk-UA"/>
              </w:rPr>
            </w:pPr>
          </w:p>
        </w:tc>
        <w:tc>
          <w:tcPr>
            <w:tcW w:w="7087" w:type="dxa"/>
          </w:tcPr>
          <w:p w:rsidR="00C55A7E" w:rsidRPr="000C6CEA" w:rsidRDefault="00C55A7E" w:rsidP="001860B8">
            <w:pPr>
              <w:pStyle w:val="af"/>
              <w:rPr>
                <w:rFonts w:ascii="Times New Roman" w:hAnsi="Times New Roman" w:cs="Times New Roman"/>
                <w:sz w:val="24"/>
                <w:szCs w:val="24"/>
              </w:rPr>
            </w:pPr>
            <w:r w:rsidRPr="000C6CEA">
              <w:rPr>
                <w:rFonts w:ascii="Times New Roman" w:hAnsi="Times New Roman" w:cs="Times New Roman"/>
                <w:sz w:val="24"/>
                <w:szCs w:val="24"/>
              </w:rPr>
              <w:t>перевезення вантажів</w:t>
            </w:r>
          </w:p>
        </w:tc>
        <w:tc>
          <w:tcPr>
            <w:tcW w:w="1859" w:type="dxa"/>
          </w:tcPr>
          <w:p w:rsidR="00C55A7E" w:rsidRPr="007C3AC8" w:rsidRDefault="00C55A7E"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r>
      <w:tr w:rsidR="00C55A7E" w:rsidTr="001860B8">
        <w:tc>
          <w:tcPr>
            <w:tcW w:w="959" w:type="dxa"/>
            <w:vMerge w:val="restart"/>
          </w:tcPr>
          <w:p w:rsidR="00C55A7E" w:rsidRPr="007C3AC8" w:rsidRDefault="00C55A7E"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w:t>
            </w:r>
            <w:r>
              <w:rPr>
                <w:rFonts w:ascii="Times New Roman" w:hAnsi="Times New Roman" w:cs="Times New Roman"/>
                <w:sz w:val="24"/>
                <w:szCs w:val="24"/>
                <w:lang w:val="uk-UA"/>
              </w:rPr>
              <w:t>7</w:t>
            </w:r>
          </w:p>
        </w:tc>
        <w:tc>
          <w:tcPr>
            <w:tcW w:w="7087" w:type="dxa"/>
          </w:tcPr>
          <w:p w:rsidR="00C55A7E" w:rsidRPr="007C3AC8" w:rsidRDefault="00C55A7E"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творчих   спілок,   громадських</w:t>
            </w:r>
            <w:r>
              <w:rPr>
                <w:rFonts w:ascii="Times New Roman" w:hAnsi="Times New Roman" w:cs="Times New Roman"/>
                <w:sz w:val="24"/>
                <w:szCs w:val="24"/>
                <w:lang w:val="uk-UA"/>
              </w:rPr>
              <w:t xml:space="preserve"> обєднань</w:t>
            </w:r>
            <w:r w:rsidRPr="007C3AC8">
              <w:rPr>
                <w:rFonts w:ascii="Times New Roman" w:hAnsi="Times New Roman" w:cs="Times New Roman"/>
                <w:sz w:val="24"/>
                <w:szCs w:val="24"/>
              </w:rPr>
              <w:t>,   релігійних   та   благодійних організацій    на   площі,    що    не    використовується    для    провадження підприємницької діяльності і становить:</w:t>
            </w:r>
          </w:p>
        </w:tc>
        <w:tc>
          <w:tcPr>
            <w:tcW w:w="1859" w:type="dxa"/>
          </w:tcPr>
          <w:p w:rsidR="00C55A7E" w:rsidRPr="007C3AC8" w:rsidRDefault="00C55A7E" w:rsidP="001860B8">
            <w:pPr>
              <w:pStyle w:val="af"/>
              <w:jc w:val="center"/>
              <w:rPr>
                <w:rFonts w:ascii="Times New Roman" w:hAnsi="Times New Roman" w:cs="Times New Roman"/>
                <w:sz w:val="24"/>
                <w:szCs w:val="24"/>
                <w:lang w:val="uk-UA"/>
              </w:rPr>
            </w:pPr>
          </w:p>
        </w:tc>
      </w:tr>
      <w:tr w:rsidR="009B0E2A" w:rsidTr="001860B8">
        <w:tc>
          <w:tcPr>
            <w:tcW w:w="959" w:type="dxa"/>
            <w:vMerge/>
          </w:tcPr>
          <w:p w:rsidR="009B0E2A" w:rsidRPr="007C3AC8" w:rsidRDefault="009B0E2A" w:rsidP="001860B8">
            <w:pPr>
              <w:pStyle w:val="af"/>
              <w:jc w:val="center"/>
              <w:rPr>
                <w:rFonts w:ascii="Times New Roman" w:hAnsi="Times New Roman" w:cs="Times New Roman"/>
                <w:sz w:val="24"/>
                <w:szCs w:val="24"/>
                <w:lang w:val="uk-UA"/>
              </w:rPr>
            </w:pPr>
          </w:p>
        </w:tc>
        <w:tc>
          <w:tcPr>
            <w:tcW w:w="7087" w:type="dxa"/>
          </w:tcPr>
          <w:p w:rsidR="009B0E2A" w:rsidRPr="007C3AC8" w:rsidRDefault="009B0E2A" w:rsidP="001860B8">
            <w:pPr>
              <w:pStyle w:val="af"/>
              <w:rPr>
                <w:rFonts w:ascii="Times New Roman" w:hAnsi="Times New Roman" w:cs="Times New Roman"/>
                <w:sz w:val="24"/>
                <w:szCs w:val="24"/>
                <w:lang w:val="uk-UA"/>
              </w:rPr>
            </w:pPr>
            <w:r w:rsidRPr="007C3AC8">
              <w:rPr>
                <w:rFonts w:ascii="Times New Roman" w:hAnsi="Times New Roman" w:cs="Times New Roman"/>
                <w:sz w:val="24"/>
                <w:szCs w:val="24"/>
              </w:rPr>
              <w:t>не більш як 50 кв. метрів</w:t>
            </w:r>
          </w:p>
        </w:tc>
        <w:tc>
          <w:tcPr>
            <w:tcW w:w="1859" w:type="dxa"/>
          </w:tcPr>
          <w:p w:rsidR="009B0E2A" w:rsidRPr="007C3AC8" w:rsidRDefault="009B0E2A"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3</w:t>
            </w:r>
          </w:p>
        </w:tc>
      </w:tr>
      <w:tr w:rsidR="009B0E2A" w:rsidTr="001860B8">
        <w:tc>
          <w:tcPr>
            <w:tcW w:w="959" w:type="dxa"/>
            <w:vMerge/>
          </w:tcPr>
          <w:p w:rsidR="009B0E2A" w:rsidRPr="007C3AC8" w:rsidRDefault="009B0E2A" w:rsidP="001860B8">
            <w:pPr>
              <w:pStyle w:val="af"/>
              <w:jc w:val="center"/>
              <w:rPr>
                <w:rFonts w:ascii="Times New Roman" w:hAnsi="Times New Roman" w:cs="Times New Roman"/>
                <w:sz w:val="24"/>
                <w:szCs w:val="24"/>
                <w:lang w:val="uk-UA"/>
              </w:rPr>
            </w:pPr>
          </w:p>
        </w:tc>
        <w:tc>
          <w:tcPr>
            <w:tcW w:w="7087" w:type="dxa"/>
          </w:tcPr>
          <w:p w:rsidR="009B0E2A" w:rsidRPr="00C55A7E" w:rsidRDefault="00C55A7E" w:rsidP="001860B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для частини площі, що </w:t>
            </w:r>
            <w:r>
              <w:rPr>
                <w:rFonts w:ascii="Times New Roman" w:hAnsi="Times New Roman" w:cs="Times New Roman"/>
                <w:sz w:val="24"/>
                <w:szCs w:val="24"/>
              </w:rPr>
              <w:t>п</w:t>
            </w:r>
            <w:r>
              <w:rPr>
                <w:rFonts w:ascii="Times New Roman" w:hAnsi="Times New Roman" w:cs="Times New Roman"/>
                <w:sz w:val="24"/>
                <w:szCs w:val="24"/>
                <w:lang w:val="uk-UA"/>
              </w:rPr>
              <w:t>еревищує</w:t>
            </w:r>
            <w:r w:rsidR="009B0E2A" w:rsidRPr="007C3AC8">
              <w:rPr>
                <w:rFonts w:ascii="Times New Roman" w:hAnsi="Times New Roman" w:cs="Times New Roman"/>
                <w:sz w:val="24"/>
                <w:szCs w:val="24"/>
              </w:rPr>
              <w:t xml:space="preserve"> 50 кв. метрів</w:t>
            </w:r>
            <w:r>
              <w:rPr>
                <w:rFonts w:ascii="Times New Roman" w:hAnsi="Times New Roman" w:cs="Times New Roman"/>
                <w:sz w:val="24"/>
                <w:szCs w:val="24"/>
                <w:lang w:val="uk-UA"/>
              </w:rPr>
              <w:t xml:space="preserve"> </w:t>
            </w:r>
          </w:p>
        </w:tc>
        <w:tc>
          <w:tcPr>
            <w:tcW w:w="1859" w:type="dxa"/>
          </w:tcPr>
          <w:p w:rsidR="009B0E2A" w:rsidRPr="007C3AC8" w:rsidRDefault="009B0E2A" w:rsidP="001860B8">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7</w:t>
            </w:r>
          </w:p>
        </w:tc>
      </w:tr>
      <w:tr w:rsidR="00304C57" w:rsidTr="001860B8">
        <w:tc>
          <w:tcPr>
            <w:tcW w:w="959" w:type="dxa"/>
            <w:vMerge w:val="restart"/>
          </w:tcPr>
          <w:p w:rsidR="00304C57" w:rsidRPr="007C3AC8" w:rsidRDefault="00304C57"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7087" w:type="dxa"/>
          </w:tcPr>
          <w:p w:rsidR="00304C57" w:rsidRDefault="00304C57"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Розміщення громадських об’єднань осіб з інвалідністю на площі, що не використовується для провадження підприємницької діяльності і становить:</w:t>
            </w:r>
          </w:p>
        </w:tc>
        <w:tc>
          <w:tcPr>
            <w:tcW w:w="1859" w:type="dxa"/>
            <w:vMerge w:val="restart"/>
          </w:tcPr>
          <w:p w:rsidR="00304C57" w:rsidRDefault="00304C57" w:rsidP="001860B8">
            <w:pPr>
              <w:pStyle w:val="af"/>
              <w:jc w:val="center"/>
              <w:rPr>
                <w:rFonts w:ascii="Times New Roman" w:hAnsi="Times New Roman" w:cs="Times New Roman"/>
                <w:sz w:val="24"/>
                <w:szCs w:val="24"/>
                <w:lang w:val="uk-UA"/>
              </w:rPr>
            </w:pPr>
          </w:p>
          <w:p w:rsidR="00304C57" w:rsidRDefault="00304C57" w:rsidP="001860B8">
            <w:pPr>
              <w:pStyle w:val="af"/>
              <w:jc w:val="center"/>
              <w:rPr>
                <w:rFonts w:ascii="Times New Roman" w:hAnsi="Times New Roman" w:cs="Times New Roman"/>
                <w:sz w:val="24"/>
                <w:szCs w:val="24"/>
                <w:lang w:val="uk-UA"/>
              </w:rPr>
            </w:pPr>
          </w:p>
          <w:p w:rsidR="00304C57" w:rsidRDefault="00304C57" w:rsidP="001860B8">
            <w:pPr>
              <w:pStyle w:val="af"/>
              <w:jc w:val="center"/>
              <w:rPr>
                <w:rFonts w:ascii="Times New Roman" w:hAnsi="Times New Roman" w:cs="Times New Roman"/>
                <w:sz w:val="24"/>
                <w:szCs w:val="24"/>
                <w:lang w:val="uk-UA"/>
              </w:rPr>
            </w:pPr>
          </w:p>
          <w:p w:rsidR="00304C57" w:rsidRPr="007C3AC8" w:rsidRDefault="00304C57"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04C57" w:rsidTr="001860B8">
        <w:tc>
          <w:tcPr>
            <w:tcW w:w="959" w:type="dxa"/>
            <w:vMerge/>
          </w:tcPr>
          <w:p w:rsidR="00304C57" w:rsidRPr="007C3AC8" w:rsidRDefault="00304C57" w:rsidP="001860B8">
            <w:pPr>
              <w:pStyle w:val="af"/>
              <w:jc w:val="center"/>
              <w:rPr>
                <w:rFonts w:ascii="Times New Roman" w:hAnsi="Times New Roman" w:cs="Times New Roman"/>
                <w:sz w:val="24"/>
                <w:szCs w:val="24"/>
                <w:lang w:val="uk-UA"/>
              </w:rPr>
            </w:pPr>
          </w:p>
        </w:tc>
        <w:tc>
          <w:tcPr>
            <w:tcW w:w="7087" w:type="dxa"/>
          </w:tcPr>
          <w:p w:rsidR="00304C57" w:rsidRDefault="00304C57"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не більш як 100 кв. метрів</w:t>
            </w:r>
          </w:p>
        </w:tc>
        <w:tc>
          <w:tcPr>
            <w:tcW w:w="1859" w:type="dxa"/>
            <w:vMerge/>
          </w:tcPr>
          <w:p w:rsidR="00304C57" w:rsidRPr="007C3AC8" w:rsidRDefault="00304C57" w:rsidP="001860B8">
            <w:pPr>
              <w:pStyle w:val="af"/>
              <w:jc w:val="center"/>
              <w:rPr>
                <w:rFonts w:ascii="Times New Roman" w:hAnsi="Times New Roman" w:cs="Times New Roman"/>
                <w:sz w:val="24"/>
                <w:szCs w:val="24"/>
                <w:lang w:val="uk-UA"/>
              </w:rPr>
            </w:pPr>
          </w:p>
        </w:tc>
      </w:tr>
      <w:tr w:rsidR="00304C57" w:rsidTr="001860B8">
        <w:tc>
          <w:tcPr>
            <w:tcW w:w="959" w:type="dxa"/>
            <w:vMerge/>
          </w:tcPr>
          <w:p w:rsidR="00304C57" w:rsidRPr="007C3AC8" w:rsidRDefault="00304C57" w:rsidP="001860B8">
            <w:pPr>
              <w:pStyle w:val="af"/>
              <w:jc w:val="center"/>
              <w:rPr>
                <w:rFonts w:ascii="Times New Roman" w:hAnsi="Times New Roman" w:cs="Times New Roman"/>
                <w:sz w:val="24"/>
                <w:szCs w:val="24"/>
                <w:lang w:val="uk-UA"/>
              </w:rPr>
            </w:pPr>
          </w:p>
        </w:tc>
        <w:tc>
          <w:tcPr>
            <w:tcW w:w="7087" w:type="dxa"/>
          </w:tcPr>
          <w:p w:rsidR="00304C57" w:rsidRDefault="00304C57"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для частини площі, що перевищує 100 кв. метрів</w:t>
            </w:r>
          </w:p>
        </w:tc>
        <w:tc>
          <w:tcPr>
            <w:tcW w:w="1859" w:type="dxa"/>
          </w:tcPr>
          <w:p w:rsidR="00304C57" w:rsidRPr="007C3AC8" w:rsidRDefault="00304C57"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304C57" w:rsidTr="001860B8">
        <w:tc>
          <w:tcPr>
            <w:tcW w:w="959" w:type="dxa"/>
          </w:tcPr>
          <w:p w:rsidR="00304C57" w:rsidRPr="007C3AC8" w:rsidRDefault="00656EA5" w:rsidP="001860B8">
            <w:pPr>
              <w:pStyle w:val="af"/>
              <w:jc w:val="center"/>
              <w:rPr>
                <w:rFonts w:ascii="Times New Roman" w:hAnsi="Times New Roman" w:cs="Times New Roman"/>
                <w:sz w:val="24"/>
                <w:szCs w:val="24"/>
                <w:lang w:val="uk-UA"/>
              </w:rPr>
            </w:pPr>
            <w:r w:rsidRPr="000C6CEA">
              <w:rPr>
                <w:rFonts w:ascii="Times New Roman" w:hAnsi="Times New Roman" w:cs="Times New Roman"/>
                <w:sz w:val="24"/>
                <w:szCs w:val="24"/>
              </w:rPr>
              <w:t>28</w:t>
            </w:r>
            <w:r w:rsidRPr="000C6CEA">
              <w:rPr>
                <w:rStyle w:val="rvts37"/>
                <w:rFonts w:ascii="Times New Roman" w:hAnsi="Times New Roman" w:cs="Times New Roman"/>
                <w:b/>
                <w:bCs/>
                <w:color w:val="000000"/>
                <w:sz w:val="24"/>
                <w:szCs w:val="24"/>
                <w:vertAlign w:val="superscript"/>
              </w:rPr>
              <w:t>-1</w:t>
            </w:r>
          </w:p>
        </w:tc>
        <w:tc>
          <w:tcPr>
            <w:tcW w:w="7087" w:type="dxa"/>
          </w:tcPr>
          <w:p w:rsidR="00304C57" w:rsidRDefault="00656EA5"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Розміщення суб'єктів господарювання, що виготовляють рухомий склад міського електротранспорту</w:t>
            </w:r>
          </w:p>
        </w:tc>
        <w:tc>
          <w:tcPr>
            <w:tcW w:w="1859" w:type="dxa"/>
          </w:tcPr>
          <w:p w:rsidR="00304C57" w:rsidRPr="007C3AC8" w:rsidRDefault="00656EA5"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04C57" w:rsidTr="001860B8">
        <w:tc>
          <w:tcPr>
            <w:tcW w:w="959" w:type="dxa"/>
          </w:tcPr>
          <w:p w:rsidR="00304C57" w:rsidRPr="007C3AC8" w:rsidRDefault="00656EA5" w:rsidP="001860B8">
            <w:pPr>
              <w:pStyle w:val="af"/>
              <w:jc w:val="center"/>
              <w:rPr>
                <w:rFonts w:ascii="Times New Roman" w:hAnsi="Times New Roman" w:cs="Times New Roman"/>
                <w:sz w:val="24"/>
                <w:szCs w:val="24"/>
                <w:lang w:val="uk-UA"/>
              </w:rPr>
            </w:pPr>
            <w:r w:rsidRPr="000C6CEA">
              <w:rPr>
                <w:rFonts w:ascii="Times New Roman" w:hAnsi="Times New Roman" w:cs="Times New Roman"/>
                <w:sz w:val="24"/>
                <w:szCs w:val="24"/>
              </w:rPr>
              <w:t>28</w:t>
            </w:r>
            <w:r w:rsidRPr="000C6CEA">
              <w:rPr>
                <w:rStyle w:val="rvts37"/>
                <w:rFonts w:ascii="Times New Roman" w:hAnsi="Times New Roman" w:cs="Times New Roman"/>
                <w:b/>
                <w:bCs/>
                <w:color w:val="000000"/>
                <w:sz w:val="24"/>
                <w:szCs w:val="24"/>
                <w:vertAlign w:val="superscript"/>
              </w:rPr>
              <w:t>-2</w:t>
            </w:r>
          </w:p>
        </w:tc>
        <w:tc>
          <w:tcPr>
            <w:tcW w:w="7087" w:type="dxa"/>
          </w:tcPr>
          <w:p w:rsidR="00304C57" w:rsidRDefault="00656EA5"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Розміщення наукового парку, його засновників, партнерів наукового парку, що реалізують проекти наукового парку</w:t>
            </w:r>
          </w:p>
        </w:tc>
        <w:tc>
          <w:tcPr>
            <w:tcW w:w="1859" w:type="dxa"/>
          </w:tcPr>
          <w:p w:rsidR="00304C57" w:rsidRPr="007C3AC8" w:rsidRDefault="00656EA5"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304C57" w:rsidTr="001860B8">
        <w:tc>
          <w:tcPr>
            <w:tcW w:w="959" w:type="dxa"/>
          </w:tcPr>
          <w:p w:rsidR="00304C57" w:rsidRPr="007C3AC8" w:rsidRDefault="00656EA5" w:rsidP="001860B8">
            <w:pPr>
              <w:pStyle w:val="af"/>
              <w:jc w:val="center"/>
              <w:rPr>
                <w:rFonts w:ascii="Times New Roman" w:hAnsi="Times New Roman" w:cs="Times New Roman"/>
                <w:sz w:val="24"/>
                <w:szCs w:val="24"/>
                <w:lang w:val="uk-UA"/>
              </w:rPr>
            </w:pPr>
            <w:r w:rsidRPr="000C6CEA">
              <w:rPr>
                <w:rFonts w:ascii="Times New Roman" w:hAnsi="Times New Roman" w:cs="Times New Roman"/>
                <w:sz w:val="24"/>
                <w:szCs w:val="24"/>
              </w:rPr>
              <w:t>28</w:t>
            </w:r>
            <w:r w:rsidRPr="000C6CEA">
              <w:rPr>
                <w:rStyle w:val="rvts37"/>
                <w:rFonts w:ascii="Times New Roman" w:hAnsi="Times New Roman" w:cs="Times New Roman"/>
                <w:b/>
                <w:bCs/>
                <w:color w:val="000000"/>
                <w:sz w:val="24"/>
                <w:szCs w:val="24"/>
                <w:vertAlign w:val="superscript"/>
              </w:rPr>
              <w:t>-3</w:t>
            </w:r>
          </w:p>
        </w:tc>
        <w:tc>
          <w:tcPr>
            <w:tcW w:w="7087" w:type="dxa"/>
          </w:tcPr>
          <w:p w:rsidR="00304C57" w:rsidRDefault="00656EA5"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Розміщення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1859" w:type="dxa"/>
          </w:tcPr>
          <w:p w:rsidR="00304C57" w:rsidRPr="007C3AC8" w:rsidRDefault="00656EA5"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304C57" w:rsidTr="001860B8">
        <w:tc>
          <w:tcPr>
            <w:tcW w:w="959" w:type="dxa"/>
          </w:tcPr>
          <w:p w:rsidR="00304C57" w:rsidRPr="007C3AC8" w:rsidRDefault="00656EA5"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7087" w:type="dxa"/>
          </w:tcPr>
          <w:p w:rsidR="00304C57" w:rsidRDefault="00656EA5"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Інше використання нерухомого майна</w:t>
            </w:r>
          </w:p>
        </w:tc>
        <w:tc>
          <w:tcPr>
            <w:tcW w:w="1859" w:type="dxa"/>
          </w:tcPr>
          <w:p w:rsidR="00304C57" w:rsidRPr="007C3AC8" w:rsidRDefault="00656EA5"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656EA5" w:rsidTr="001860B8">
        <w:tc>
          <w:tcPr>
            <w:tcW w:w="959" w:type="dxa"/>
            <w:vMerge w:val="restart"/>
          </w:tcPr>
          <w:p w:rsidR="00656EA5" w:rsidRDefault="00656EA5"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7087" w:type="dxa"/>
          </w:tcPr>
          <w:p w:rsidR="00656EA5" w:rsidRPr="00656EA5" w:rsidRDefault="00656EA5" w:rsidP="001860B8">
            <w:pPr>
              <w:pStyle w:val="af"/>
              <w:rPr>
                <w:rFonts w:ascii="Times New Roman" w:hAnsi="Times New Roman" w:cs="Times New Roman"/>
                <w:sz w:val="24"/>
                <w:szCs w:val="24"/>
                <w:lang w:val="uk-UA"/>
              </w:rPr>
            </w:pPr>
            <w:r w:rsidRPr="000C6CEA">
              <w:rPr>
                <w:rFonts w:ascii="Times New Roman" w:hAnsi="Times New Roman" w:cs="Times New Roman"/>
                <w:sz w:val="24"/>
                <w:szCs w:val="24"/>
              </w:rPr>
              <w:t>Розміщення професійних творчих працівників на площі (творчі майстерні), що не використовується для провадження підприємницької діяльності і становить:</w:t>
            </w:r>
            <w:r>
              <w:rPr>
                <w:rFonts w:ascii="Times New Roman" w:hAnsi="Times New Roman" w:cs="Times New Roman"/>
                <w:sz w:val="24"/>
                <w:szCs w:val="24"/>
                <w:lang w:val="uk-UA"/>
              </w:rPr>
              <w:t xml:space="preserve"> </w:t>
            </w:r>
          </w:p>
        </w:tc>
        <w:tc>
          <w:tcPr>
            <w:tcW w:w="1859" w:type="dxa"/>
            <w:vMerge w:val="restart"/>
          </w:tcPr>
          <w:p w:rsidR="00656EA5" w:rsidRDefault="00656EA5" w:rsidP="001860B8">
            <w:pPr>
              <w:pStyle w:val="af"/>
              <w:jc w:val="center"/>
              <w:rPr>
                <w:rFonts w:ascii="Times New Roman" w:hAnsi="Times New Roman" w:cs="Times New Roman"/>
                <w:sz w:val="24"/>
                <w:szCs w:val="24"/>
                <w:lang w:val="uk-UA"/>
              </w:rPr>
            </w:pPr>
          </w:p>
          <w:p w:rsidR="00656EA5" w:rsidRDefault="00656EA5" w:rsidP="001860B8">
            <w:pPr>
              <w:pStyle w:val="af"/>
              <w:jc w:val="center"/>
              <w:rPr>
                <w:rFonts w:ascii="Times New Roman" w:hAnsi="Times New Roman" w:cs="Times New Roman"/>
                <w:sz w:val="24"/>
                <w:szCs w:val="24"/>
                <w:lang w:val="uk-UA"/>
              </w:rPr>
            </w:pPr>
          </w:p>
          <w:p w:rsidR="00656EA5" w:rsidRDefault="00656EA5" w:rsidP="001860B8">
            <w:pPr>
              <w:pStyle w:val="af"/>
              <w:jc w:val="center"/>
              <w:rPr>
                <w:rFonts w:ascii="Times New Roman" w:hAnsi="Times New Roman" w:cs="Times New Roman"/>
                <w:sz w:val="24"/>
                <w:szCs w:val="24"/>
                <w:lang w:val="uk-UA"/>
              </w:rPr>
            </w:pPr>
          </w:p>
          <w:p w:rsidR="00656EA5" w:rsidRPr="007C3AC8" w:rsidRDefault="00656EA5"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6EA5" w:rsidTr="001860B8">
        <w:tc>
          <w:tcPr>
            <w:tcW w:w="959" w:type="dxa"/>
            <w:vMerge/>
          </w:tcPr>
          <w:p w:rsidR="00656EA5" w:rsidRDefault="00656EA5" w:rsidP="001860B8">
            <w:pPr>
              <w:pStyle w:val="af"/>
              <w:jc w:val="center"/>
              <w:rPr>
                <w:rFonts w:ascii="Times New Roman" w:hAnsi="Times New Roman" w:cs="Times New Roman"/>
                <w:sz w:val="24"/>
                <w:szCs w:val="24"/>
                <w:lang w:val="uk-UA"/>
              </w:rPr>
            </w:pPr>
          </w:p>
        </w:tc>
        <w:tc>
          <w:tcPr>
            <w:tcW w:w="7087" w:type="dxa"/>
          </w:tcPr>
          <w:p w:rsidR="00656EA5" w:rsidRPr="000C6CEA" w:rsidRDefault="00656EA5" w:rsidP="001860B8">
            <w:pPr>
              <w:pStyle w:val="af"/>
              <w:rPr>
                <w:rFonts w:ascii="Times New Roman" w:hAnsi="Times New Roman" w:cs="Times New Roman"/>
                <w:sz w:val="24"/>
                <w:szCs w:val="24"/>
              </w:rPr>
            </w:pPr>
            <w:r w:rsidRPr="000C6CEA">
              <w:rPr>
                <w:rFonts w:ascii="Times New Roman" w:hAnsi="Times New Roman" w:cs="Times New Roman"/>
                <w:sz w:val="24"/>
                <w:szCs w:val="24"/>
              </w:rPr>
              <w:t>не більш як 50 кв. метрів</w:t>
            </w:r>
          </w:p>
        </w:tc>
        <w:tc>
          <w:tcPr>
            <w:tcW w:w="1859" w:type="dxa"/>
            <w:vMerge/>
          </w:tcPr>
          <w:p w:rsidR="00656EA5" w:rsidRPr="007C3AC8" w:rsidRDefault="00656EA5" w:rsidP="001860B8">
            <w:pPr>
              <w:pStyle w:val="af"/>
              <w:jc w:val="center"/>
              <w:rPr>
                <w:rFonts w:ascii="Times New Roman" w:hAnsi="Times New Roman" w:cs="Times New Roman"/>
                <w:sz w:val="24"/>
                <w:szCs w:val="24"/>
                <w:lang w:val="uk-UA"/>
              </w:rPr>
            </w:pPr>
          </w:p>
        </w:tc>
      </w:tr>
      <w:tr w:rsidR="00656EA5" w:rsidTr="001860B8">
        <w:tc>
          <w:tcPr>
            <w:tcW w:w="959" w:type="dxa"/>
            <w:vMerge/>
          </w:tcPr>
          <w:p w:rsidR="00656EA5" w:rsidRDefault="00656EA5" w:rsidP="001860B8">
            <w:pPr>
              <w:pStyle w:val="af"/>
              <w:jc w:val="center"/>
              <w:rPr>
                <w:rFonts w:ascii="Times New Roman" w:hAnsi="Times New Roman" w:cs="Times New Roman"/>
                <w:sz w:val="24"/>
                <w:szCs w:val="24"/>
                <w:lang w:val="uk-UA"/>
              </w:rPr>
            </w:pPr>
          </w:p>
        </w:tc>
        <w:tc>
          <w:tcPr>
            <w:tcW w:w="7087" w:type="dxa"/>
          </w:tcPr>
          <w:p w:rsidR="00656EA5" w:rsidRPr="000C6CEA" w:rsidRDefault="00656EA5" w:rsidP="001860B8">
            <w:pPr>
              <w:pStyle w:val="af"/>
              <w:rPr>
                <w:rFonts w:ascii="Times New Roman" w:hAnsi="Times New Roman" w:cs="Times New Roman"/>
                <w:sz w:val="24"/>
                <w:szCs w:val="24"/>
              </w:rPr>
            </w:pPr>
            <w:r w:rsidRPr="000C6CEA">
              <w:rPr>
                <w:rFonts w:ascii="Times New Roman" w:hAnsi="Times New Roman" w:cs="Times New Roman"/>
                <w:sz w:val="24"/>
                <w:szCs w:val="24"/>
              </w:rPr>
              <w:t>для частини площі, що перевищує 50 кв. метрів</w:t>
            </w:r>
          </w:p>
        </w:tc>
        <w:tc>
          <w:tcPr>
            <w:tcW w:w="1859" w:type="dxa"/>
          </w:tcPr>
          <w:p w:rsidR="00656EA5" w:rsidRPr="007C3AC8" w:rsidRDefault="00656EA5" w:rsidP="001860B8">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bl>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Примітка. 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застосовуються</w:t>
      </w:r>
      <w:r>
        <w:rPr>
          <w:rFonts w:ascii="Times New Roman" w:hAnsi="Times New Roman" w:cs="Times New Roman"/>
          <w:sz w:val="24"/>
          <w:szCs w:val="24"/>
        </w:rPr>
        <w:t xml:space="preserve"> з коефіцієнтом </w:t>
      </w:r>
      <w:r>
        <w:rPr>
          <w:rFonts w:ascii="Times New Roman" w:hAnsi="Times New Roman" w:cs="Times New Roman"/>
          <w:sz w:val="24"/>
          <w:szCs w:val="24"/>
          <w:lang w:val="uk-UA"/>
        </w:rPr>
        <w:t>0</w:t>
      </w:r>
      <w:r w:rsidRPr="001C0488">
        <w:rPr>
          <w:rFonts w:ascii="Times New Roman" w:hAnsi="Times New Roman" w:cs="Times New Roman"/>
          <w:sz w:val="24"/>
          <w:szCs w:val="24"/>
        </w:rPr>
        <w:t>,7.</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656EA5" w:rsidRDefault="007C3AC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Секретар ради  </w:t>
      </w:r>
      <w:r>
        <w:rPr>
          <w:rFonts w:ascii="Times New Roman" w:hAnsi="Times New Roman" w:cs="Times New Roman"/>
          <w:sz w:val="24"/>
          <w:szCs w:val="24"/>
        </w:rPr>
        <w:t>                           </w:t>
      </w:r>
      <w:r>
        <w:rPr>
          <w:rFonts w:ascii="Times New Roman" w:hAnsi="Times New Roman" w:cs="Times New Roman"/>
          <w:sz w:val="24"/>
          <w:szCs w:val="24"/>
          <w:lang w:val="uk-UA"/>
        </w:rPr>
        <w:t xml:space="preserve">                                      І.Тринка</w:t>
      </w:r>
      <w:r w:rsidR="00656EA5">
        <w:rPr>
          <w:rFonts w:ascii="Times New Roman" w:hAnsi="Times New Roman" w:cs="Times New Roman"/>
          <w:sz w:val="24"/>
          <w:szCs w:val="24"/>
          <w:lang w:val="uk-UA"/>
        </w:rPr>
        <w:t>ль</w:t>
      </w:r>
    </w:p>
    <w:p w:rsidR="007C3AC8" w:rsidRDefault="007C3AC8" w:rsidP="001C0488">
      <w:pPr>
        <w:pStyle w:val="af"/>
        <w:rPr>
          <w:rFonts w:ascii="Times New Roman" w:hAnsi="Times New Roman" w:cs="Times New Roman"/>
          <w:sz w:val="24"/>
          <w:szCs w:val="24"/>
          <w:lang w:val="uk-UA"/>
        </w:rPr>
      </w:pPr>
    </w:p>
    <w:p w:rsidR="001C0488" w:rsidRPr="001C0488" w:rsidRDefault="007C3AC8" w:rsidP="001C048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C0488" w:rsidRPr="001C0488">
        <w:rPr>
          <w:rFonts w:ascii="Times New Roman" w:hAnsi="Times New Roman" w:cs="Times New Roman"/>
          <w:sz w:val="24"/>
          <w:szCs w:val="24"/>
        </w:rPr>
        <w:t xml:space="preserve">Додаток № 3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до рішення</w:t>
      </w:r>
      <w:r w:rsidRPr="001C0488">
        <w:rPr>
          <w:rFonts w:ascii="Times New Roman" w:hAnsi="Times New Roman" w:cs="Times New Roman"/>
          <w:sz w:val="24"/>
          <w:szCs w:val="24"/>
          <w:lang w:val="uk-UA"/>
        </w:rPr>
        <w:t xml:space="preserve"> від                  №</w:t>
      </w:r>
    </w:p>
    <w:p w:rsidR="001C0488" w:rsidRPr="001C0488" w:rsidRDefault="001C0488" w:rsidP="001C0488">
      <w:pPr>
        <w:pStyle w:val="af"/>
        <w:rPr>
          <w:rFonts w:ascii="Times New Roman" w:hAnsi="Times New Roman" w:cs="Times New Roman"/>
          <w:sz w:val="24"/>
          <w:szCs w:val="24"/>
          <w:lang w:val="uk-UA"/>
        </w:rPr>
      </w:pP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ТИПОВИЙ ДОГОВІР ОРЕНДИ</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індивідуально визначеного (нерухомого та іншого) майна,</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що належить до комунальної власності</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територіальної громади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с.__________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______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___ ”  _____________  20 __ р</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Ми, що</w:t>
      </w:r>
      <w:r>
        <w:rPr>
          <w:rFonts w:ascii="Times New Roman" w:hAnsi="Times New Roman" w:cs="Times New Roman"/>
          <w:sz w:val="24"/>
          <w:szCs w:val="24"/>
        </w:rPr>
        <w:t xml:space="preserve"> нижче підписалися,_______</w:t>
      </w:r>
      <w:r w:rsidRPr="001C0488">
        <w:rPr>
          <w:rFonts w:ascii="Times New Roman" w:hAnsi="Times New Roman" w:cs="Times New Roman"/>
          <w:sz w:val="24"/>
          <w:szCs w:val="24"/>
        </w:rPr>
        <w:t>________________________________________________</w:t>
      </w:r>
      <w:r w:rsidRPr="001C0488">
        <w:rPr>
          <w:rFonts w:ascii="Times New Roman" w:hAnsi="Times New Roman" w:cs="Times New Roman"/>
          <w:sz w:val="24"/>
          <w:szCs w:val="24"/>
          <w:lang w:val="uk-UA"/>
        </w:rPr>
        <w:t>_</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(повна назва Орендодавця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(надалі - Орендодавець) в</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особі    _______________________________________________________</w:t>
      </w:r>
      <w:r>
        <w:rPr>
          <w:rFonts w:ascii="Times New Roman" w:hAnsi="Times New Roman" w:cs="Times New Roman"/>
          <w:sz w:val="24"/>
          <w:szCs w:val="24"/>
          <w:lang w:val="uk-UA"/>
        </w:rPr>
        <w:t>___________________</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(посада, прізвище, ім'я та по батькові)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що діє на підставі _______________________________________</w:t>
      </w:r>
      <w:r>
        <w:rPr>
          <w:rFonts w:ascii="Times New Roman" w:hAnsi="Times New Roman" w:cs="Times New Roman"/>
          <w:sz w:val="24"/>
          <w:szCs w:val="24"/>
          <w:lang w:val="uk-UA"/>
        </w:rPr>
        <w:t>_____________</w:t>
      </w:r>
      <w:r w:rsidRPr="001C0488">
        <w:rPr>
          <w:rFonts w:ascii="Times New Roman" w:hAnsi="Times New Roman" w:cs="Times New Roman"/>
          <w:sz w:val="24"/>
          <w:szCs w:val="24"/>
        </w:rPr>
        <w:t>, з одного боку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(назва документа, </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 наказу)</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та  ________________________________________________</w:t>
      </w:r>
      <w:r w:rsidRPr="001C0488">
        <w:rPr>
          <w:rFonts w:ascii="Times New Roman" w:hAnsi="Times New Roman" w:cs="Times New Roman"/>
          <w:sz w:val="24"/>
          <w:szCs w:val="24"/>
          <w:lang w:val="uk-UA"/>
        </w:rPr>
        <w:t>____________________</w:t>
      </w:r>
      <w:r>
        <w:rPr>
          <w:rFonts w:ascii="Times New Roman" w:hAnsi="Times New Roman" w:cs="Times New Roman"/>
          <w:sz w:val="24"/>
          <w:szCs w:val="24"/>
          <w:lang w:val="uk-UA"/>
        </w:rPr>
        <w:t>_________</w:t>
      </w:r>
      <w:r w:rsidRPr="001C0488">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(повна назва особи Орендаря згідно до реєстрації) </w:t>
      </w:r>
      <w:r w:rsidRPr="001C0488">
        <w:rPr>
          <w:rFonts w:ascii="Times New Roman" w:hAnsi="Times New Roman" w:cs="Times New Roman"/>
          <w:sz w:val="24"/>
          <w:szCs w:val="24"/>
          <w:lang w:val="uk-UA"/>
        </w:rPr>
        <w:t xml:space="preserve">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(надалі Орендар)</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в особі __________________________________________________________</w:t>
      </w:r>
      <w:r w:rsidRPr="001C0488">
        <w:rPr>
          <w:rFonts w:ascii="Times New Roman" w:hAnsi="Times New Roman" w:cs="Times New Roman"/>
          <w:sz w:val="24"/>
          <w:szCs w:val="24"/>
          <w:lang w:val="uk-UA"/>
        </w:rPr>
        <w:t>_____</w:t>
      </w:r>
      <w:r>
        <w:rPr>
          <w:rFonts w:ascii="Times New Roman" w:hAnsi="Times New Roman" w:cs="Times New Roman"/>
          <w:sz w:val="24"/>
          <w:szCs w:val="24"/>
          <w:lang w:val="uk-UA"/>
        </w:rPr>
        <w:t>__________</w:t>
      </w:r>
      <w:r w:rsidRPr="001C0488">
        <w:rPr>
          <w:rFonts w:ascii="Times New Roman" w:hAnsi="Times New Roman" w:cs="Times New Roman"/>
          <w:sz w:val="24"/>
          <w:szCs w:val="24"/>
        </w:rPr>
        <w:t>,</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(посада, прізвище, ім'я та по батькові)</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що діє на підставі _______________________________________</w:t>
      </w:r>
      <w:r>
        <w:rPr>
          <w:rFonts w:ascii="Times New Roman" w:hAnsi="Times New Roman" w:cs="Times New Roman"/>
          <w:sz w:val="24"/>
          <w:szCs w:val="24"/>
          <w:lang w:val="uk-UA"/>
        </w:rPr>
        <w:t>____________</w:t>
      </w:r>
      <w:r w:rsidRPr="001C0488">
        <w:rPr>
          <w:rFonts w:ascii="Times New Roman" w:hAnsi="Times New Roman" w:cs="Times New Roman"/>
          <w:sz w:val="24"/>
          <w:szCs w:val="24"/>
        </w:rPr>
        <w:t>,  з іншого боку,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(статут, довіреність тощо)</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уклали цей Договір про наведене нижче:</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1. Предмет Договору</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1.1. Орендодавець передає, а Орендар приймає в строкове платне користування приміщення  ______________</w:t>
      </w:r>
      <w:r>
        <w:rPr>
          <w:rFonts w:ascii="Times New Roman" w:hAnsi="Times New Roman" w:cs="Times New Roman"/>
          <w:sz w:val="24"/>
          <w:szCs w:val="24"/>
        </w:rPr>
        <w:t>______</w:t>
      </w:r>
      <w:r>
        <w:rPr>
          <w:rFonts w:ascii="Times New Roman" w:hAnsi="Times New Roman" w:cs="Times New Roman"/>
          <w:sz w:val="24"/>
          <w:szCs w:val="24"/>
          <w:lang w:val="uk-UA"/>
        </w:rPr>
        <w:t>___________________________</w:t>
      </w:r>
      <w:r w:rsidRPr="001C0488">
        <w:rPr>
          <w:rFonts w:ascii="Times New Roman" w:hAnsi="Times New Roman" w:cs="Times New Roman"/>
          <w:sz w:val="24"/>
          <w:szCs w:val="24"/>
        </w:rPr>
        <w:t>(надалі - Майно),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площею</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______</w:t>
      </w:r>
      <w:r w:rsidRPr="001C0488">
        <w:rPr>
          <w:rFonts w:ascii="Times New Roman" w:hAnsi="Times New Roman" w:cs="Times New Roman"/>
          <w:sz w:val="24"/>
          <w:szCs w:val="24"/>
          <w:lang w:val="uk-UA"/>
        </w:rPr>
        <w:t xml:space="preserve">кв. 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(повна назва)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розміщене за адресою:______________________________________________, вартість якого визначена згідно з актом оцінки за Методикою затвердженою </w:t>
      </w:r>
      <w:r w:rsidR="00411536">
        <w:rPr>
          <w:rFonts w:ascii="Times New Roman" w:hAnsi="Times New Roman" w:cs="Times New Roman"/>
          <w:sz w:val="24"/>
          <w:szCs w:val="24"/>
          <w:lang w:val="uk-UA"/>
        </w:rPr>
        <w:t xml:space="preserve">постановою </w:t>
      </w:r>
      <w:r w:rsidR="00682BF2">
        <w:rPr>
          <w:rFonts w:ascii="Times New Roman" w:hAnsi="Times New Roman" w:cs="Times New Roman"/>
          <w:sz w:val="24"/>
          <w:szCs w:val="24"/>
        </w:rPr>
        <w:t>Кабінет</w:t>
      </w:r>
      <w:r w:rsidR="00682BF2">
        <w:rPr>
          <w:rFonts w:ascii="Times New Roman" w:hAnsi="Times New Roman" w:cs="Times New Roman"/>
          <w:sz w:val="24"/>
          <w:szCs w:val="24"/>
          <w:lang w:val="uk-UA"/>
        </w:rPr>
        <w:t>у</w:t>
      </w:r>
      <w:r w:rsidRPr="001C0488">
        <w:rPr>
          <w:rFonts w:ascii="Times New Roman" w:hAnsi="Times New Roman" w:cs="Times New Roman"/>
          <w:sz w:val="24"/>
          <w:szCs w:val="24"/>
        </w:rPr>
        <w:t xml:space="preserve"> Міністрів У</w:t>
      </w:r>
      <w:r w:rsidR="00411536">
        <w:rPr>
          <w:rFonts w:ascii="Times New Roman" w:hAnsi="Times New Roman" w:cs="Times New Roman"/>
          <w:sz w:val="24"/>
          <w:szCs w:val="24"/>
        </w:rPr>
        <w:t>країни</w:t>
      </w:r>
      <w:r w:rsidR="00682BF2">
        <w:rPr>
          <w:rFonts w:ascii="Times New Roman" w:hAnsi="Times New Roman" w:cs="Times New Roman"/>
          <w:sz w:val="24"/>
          <w:szCs w:val="24"/>
          <w:lang w:val="uk-UA"/>
        </w:rPr>
        <w:t xml:space="preserve"> від 10.08.1995 року № 629 (із змінами) </w:t>
      </w:r>
      <w:r w:rsidR="00411536">
        <w:rPr>
          <w:rFonts w:ascii="Times New Roman" w:hAnsi="Times New Roman" w:cs="Times New Roman"/>
          <w:sz w:val="24"/>
          <w:szCs w:val="24"/>
        </w:rPr>
        <w:t xml:space="preserve"> і становить за </w:t>
      </w:r>
      <w:r w:rsidR="00411536">
        <w:rPr>
          <w:rFonts w:ascii="Times New Roman" w:hAnsi="Times New Roman" w:cs="Times New Roman"/>
          <w:sz w:val="24"/>
          <w:szCs w:val="24"/>
          <w:lang w:val="uk-UA"/>
        </w:rPr>
        <w:t>незалежною</w:t>
      </w:r>
      <w:r w:rsidRPr="001C0488">
        <w:rPr>
          <w:rFonts w:ascii="Times New Roman" w:hAnsi="Times New Roman" w:cs="Times New Roman"/>
          <w:sz w:val="24"/>
          <w:szCs w:val="24"/>
        </w:rPr>
        <w:t xml:space="preserve"> оцінкою без ПДВ ____________грн.з ПДВ __________ грн.</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Майно передається в оренду з метою _____________________________________________________________</w:t>
      </w:r>
      <w:r w:rsidRPr="001C0488">
        <w:rPr>
          <w:rFonts w:ascii="Times New Roman" w:hAnsi="Times New Roman" w:cs="Times New Roman"/>
          <w:sz w:val="24"/>
          <w:szCs w:val="24"/>
          <w:lang w:val="uk-UA"/>
        </w:rPr>
        <w:t>_________</w:t>
      </w:r>
      <w:r>
        <w:rPr>
          <w:rFonts w:ascii="Times New Roman" w:hAnsi="Times New Roman" w:cs="Times New Roman"/>
          <w:sz w:val="24"/>
          <w:szCs w:val="24"/>
          <w:lang w:val="uk-UA"/>
        </w:rPr>
        <w:t>__________</w:t>
      </w:r>
      <w:r w:rsidRPr="001C0488">
        <w:rPr>
          <w:rFonts w:ascii="Times New Roman" w:hAnsi="Times New Roman" w:cs="Times New Roman"/>
          <w:sz w:val="24"/>
          <w:szCs w:val="24"/>
        </w:rPr>
        <w:t>.</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1.2. Межі орендованого майна визначаються план – схемою згідно з Додатком №4.</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1.3. Орендодавець гарантує, що на дату підписання Договору орендоване майно не</w:t>
      </w:r>
      <w:r>
        <w:rPr>
          <w:rFonts w:ascii="Times New Roman" w:hAnsi="Times New Roman" w:cs="Times New Roman"/>
          <w:sz w:val="24"/>
          <w:szCs w:val="24"/>
        </w:rPr>
        <w:t xml:space="preserve"> є</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предметом судового спору між Орендодавцем та будь якими третіми особами, не знаходиться під арештом, не передано в оренду третім особам, не є забезпеченням будь яких зобов’язань Орендодавця, у тому числі не є предметом застави чи сервітуту, не обтяжено ніяким іншим чином.</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1.4. Стан Майна на момент укладення договору (потребує/не потребує поточного або капітального ремонту) визначається в акті приймання-передачі за узгодж</w:t>
      </w:r>
      <w:r w:rsidR="00411536">
        <w:rPr>
          <w:rFonts w:ascii="Times New Roman" w:hAnsi="Times New Roman" w:cs="Times New Roman"/>
          <w:sz w:val="24"/>
          <w:szCs w:val="24"/>
        </w:rPr>
        <w:t xml:space="preserve">еним висновком </w:t>
      </w:r>
      <w:r w:rsidR="00411536">
        <w:rPr>
          <w:rFonts w:ascii="Times New Roman" w:hAnsi="Times New Roman" w:cs="Times New Roman"/>
          <w:sz w:val="24"/>
          <w:szCs w:val="24"/>
          <w:lang w:val="uk-UA"/>
        </w:rPr>
        <w:t xml:space="preserve">Орендодавця </w:t>
      </w:r>
      <w:r w:rsidRPr="001C0488">
        <w:rPr>
          <w:rFonts w:ascii="Times New Roman" w:hAnsi="Times New Roman" w:cs="Times New Roman"/>
          <w:sz w:val="24"/>
          <w:szCs w:val="24"/>
        </w:rPr>
        <w:t xml:space="preserve"> і Орендаря.</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2. Умови передачі орендованого майна Орендарю</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lastRenderedPageBreak/>
        <w:t>2.1. Орендар  вступає у строкове платне користування Майном</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термін,  указаний  у  Договорі,  але  не  раніше  дати  підписання</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Сторонами  цього Договору (у разі оренди нерухомого майна на строк не менше ніж три  роки  -  не  ран</w:t>
      </w:r>
      <w:r w:rsidR="00682BF2">
        <w:rPr>
          <w:rFonts w:ascii="Times New Roman" w:hAnsi="Times New Roman" w:cs="Times New Roman"/>
          <w:sz w:val="24"/>
          <w:szCs w:val="24"/>
        </w:rPr>
        <w:t xml:space="preserve">іше  дати  </w:t>
      </w:r>
      <w:r w:rsidR="00682BF2">
        <w:rPr>
          <w:rFonts w:ascii="Times New Roman" w:hAnsi="Times New Roman" w:cs="Times New Roman"/>
          <w:sz w:val="24"/>
          <w:szCs w:val="24"/>
          <w:lang w:val="uk-UA"/>
        </w:rPr>
        <w:t xml:space="preserve">нотаріального посвідчення </w:t>
      </w:r>
      <w:r w:rsidRPr="001C0488">
        <w:rPr>
          <w:rFonts w:ascii="Times New Roman" w:hAnsi="Times New Roman" w:cs="Times New Roman"/>
          <w:sz w:val="24"/>
          <w:szCs w:val="24"/>
        </w:rPr>
        <w:t xml:space="preserve"> Договору) та акта приймання-передавання Майна.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2.2. Передача  Майна  в оренду не тягне за собою виникнення в Орендаря права власності на це Майно.  Власником Майна залишається територіальна громада, а Орендар користується ним протягом строку оренди.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2.3.Передач</w:t>
      </w:r>
      <w:r w:rsidRPr="001C0488">
        <w:rPr>
          <w:rFonts w:ascii="Times New Roman" w:hAnsi="Times New Roman" w:cs="Times New Roman"/>
          <w:sz w:val="24"/>
          <w:szCs w:val="24"/>
          <w:lang w:val="uk-UA"/>
        </w:rPr>
        <w:t xml:space="preserve">а </w:t>
      </w:r>
      <w:r w:rsidRPr="001C0488">
        <w:rPr>
          <w:rFonts w:ascii="Times New Roman" w:hAnsi="Times New Roman" w:cs="Times New Roman"/>
          <w:sz w:val="24"/>
          <w:szCs w:val="24"/>
        </w:rPr>
        <w:t>Майна  в  оренду  здійснюється за вартістю,визначеною у звіті про незалежну  оцінку  /  в  акті   оцінки, складеному за Методикою оцінки.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2.4. Обов'язок   щодо  складання  акта  приймання-передавання покладається на Орендодавця.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3. Орендна плата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3.1.  Орендна плата визначена на підставі Методики розрахунку орендної</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плати  за  комунальне  майно  та  пропорції  її  розподілу, затвердженої  рішенням сільської ради  і  становить  без   ПДВ   за   базовий    місяць з розрахунку _________ 20__ р. _______ грн.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(місяць)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якщо орендар визначений за  результатами  конкурсу  на</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право  оренди  комунального   майна,  цей  пункт викладається в такій редакції: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"3.1. Орендна  плата  визначена  за  результатами конкурсу на право оренди комунального  майна  і  становить  без  ПДВ  за  базовий місяць розрахунку _____________ 20___ р.</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_________ грн.".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(місяць)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3.2. Нарахування  ПДВ  на  суму орендної плати здійснюється у порядку, визначеному законодавством.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3.3. Орендна плата за кожний  наступний  місяць  визначається</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шляхом  коригування  орендної плати за попередній місяць на індекс інфляції  за  наступний  місяць. </w:t>
      </w:r>
    </w:p>
    <w:p w:rsidR="00E10F42" w:rsidRDefault="001C0488" w:rsidP="00E10F42">
      <w:pPr>
        <w:pStyle w:val="af"/>
        <w:rPr>
          <w:rFonts w:ascii="Times New Roman" w:hAnsi="Times New Roman" w:cs="Times New Roman"/>
          <w:sz w:val="24"/>
          <w:szCs w:val="24"/>
          <w:lang w:val="uk-UA"/>
        </w:rPr>
      </w:pPr>
      <w:r w:rsidRPr="001C0488">
        <w:rPr>
          <w:rFonts w:ascii="Times New Roman" w:hAnsi="Times New Roman" w:cs="Times New Roman"/>
          <w:sz w:val="24"/>
          <w:szCs w:val="24"/>
        </w:rPr>
        <w:t>Оперативна інформація про індекси</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інфляції,</w:t>
      </w:r>
      <w:r w:rsidR="00682BF2">
        <w:rPr>
          <w:rFonts w:ascii="Times New Roman" w:hAnsi="Times New Roman" w:cs="Times New Roman"/>
          <w:sz w:val="24"/>
          <w:szCs w:val="24"/>
          <w:lang w:val="uk-UA"/>
        </w:rPr>
        <w:t>розміщуються на офіційному веб-сайті центрального органу виконавчої влади, що реалізує державну політику у сфері статистики.</w:t>
      </w:r>
      <w:r w:rsidRPr="001C0488">
        <w:rPr>
          <w:rFonts w:ascii="Times New Roman" w:hAnsi="Times New Roman" w:cs="Times New Roman"/>
          <w:sz w:val="24"/>
          <w:szCs w:val="24"/>
          <w:lang w:val="uk-UA"/>
        </w:rPr>
        <w:t xml:space="preserve">     </w:t>
      </w:r>
      <w:r w:rsidR="00E10F42">
        <w:rPr>
          <w:rFonts w:ascii="Times New Roman" w:hAnsi="Times New Roman" w:cs="Times New Roman"/>
          <w:sz w:val="24"/>
          <w:szCs w:val="24"/>
          <w:lang w:val="uk-UA"/>
        </w:rPr>
        <w:t xml:space="preserve">      </w:t>
      </w:r>
      <w:r w:rsidRPr="001C0488">
        <w:rPr>
          <w:rFonts w:ascii="Times New Roman" w:hAnsi="Times New Roman" w:cs="Times New Roman"/>
          <w:sz w:val="24"/>
          <w:szCs w:val="24"/>
        </w:rPr>
        <w:t>3.4. У разі</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користування Майном протягом неповного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календарного місяця (першого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 </w:t>
      </w:r>
      <w:r w:rsidR="00E10F42">
        <w:rPr>
          <w:rFonts w:ascii="Times New Roman" w:hAnsi="Times New Roman" w:cs="Times New Roman"/>
          <w:sz w:val="24"/>
          <w:szCs w:val="24"/>
          <w:lang w:val="uk-UA"/>
        </w:rPr>
        <w:t xml:space="preserve"> </w:t>
      </w:r>
    </w:p>
    <w:p w:rsidR="00E10F42" w:rsidRPr="00E10F42" w:rsidRDefault="001C0488" w:rsidP="00E10F42">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E10F42">
        <w:rPr>
          <w:rFonts w:ascii="Times New Roman" w:hAnsi="Times New Roman" w:cs="Times New Roman"/>
          <w:sz w:val="24"/>
          <w:szCs w:val="24"/>
        </w:rPr>
        <w:t xml:space="preserve">3.5. </w:t>
      </w:r>
      <w:r w:rsidR="00E10F42" w:rsidRPr="00E10F42">
        <w:rPr>
          <w:rFonts w:ascii="Times New Roman" w:hAnsi="Times New Roman" w:cs="Times New Roman"/>
          <w:color w:val="000000"/>
          <w:sz w:val="24"/>
          <w:szCs w:val="24"/>
        </w:rPr>
        <w:t>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3.6. Орендна  плата  перераховується до місцевого  бюджету щомісяця  не </w:t>
      </w:r>
      <w:r w:rsidRPr="001C0488">
        <w:rPr>
          <w:rFonts w:ascii="Times New Roman" w:hAnsi="Times New Roman" w:cs="Times New Roman"/>
          <w:sz w:val="24"/>
          <w:szCs w:val="24"/>
          <w:lang w:val="uk-UA"/>
        </w:rPr>
        <w:t>п</w:t>
      </w:r>
      <w:r w:rsidRPr="001C0488">
        <w:rPr>
          <w:rFonts w:ascii="Times New Roman" w:hAnsi="Times New Roman" w:cs="Times New Roman"/>
          <w:sz w:val="24"/>
          <w:szCs w:val="24"/>
        </w:rPr>
        <w:t>ізніше</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15 числа  місяця  відповідно  до  пропорцій  розподілу, установлених Методикою   і  чинних  на  кінець періоду, за який здійснюється платіж.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3.7. Орендна плата, перерахована несвоєчасно або не в повному</w:t>
      </w:r>
      <w:r w:rsidRPr="001C0488">
        <w:rPr>
          <w:rFonts w:ascii="Times New Roman" w:hAnsi="Times New Roman" w:cs="Times New Roman"/>
          <w:sz w:val="24"/>
          <w:szCs w:val="24"/>
          <w:lang w:val="uk-UA"/>
        </w:rPr>
        <w:t xml:space="preserve"> </w:t>
      </w:r>
      <w:r>
        <w:rPr>
          <w:rFonts w:ascii="Times New Roman" w:hAnsi="Times New Roman" w:cs="Times New Roman"/>
          <w:sz w:val="24"/>
          <w:szCs w:val="24"/>
        </w:rPr>
        <w:t>обсязі,  підлягає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індексації і стягується до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бюджету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відповідно до чинного законодавства України з урахуванням  пені  в розмірі 120 %  облікової ст</w:t>
      </w:r>
      <w:r w:rsidR="00682BF2">
        <w:rPr>
          <w:rFonts w:ascii="Times New Roman" w:hAnsi="Times New Roman" w:cs="Times New Roman"/>
          <w:sz w:val="24"/>
          <w:szCs w:val="24"/>
        </w:rPr>
        <w:t>авки НБУ</w:t>
      </w:r>
      <w:r w:rsidRPr="001C0488">
        <w:rPr>
          <w:rFonts w:ascii="Times New Roman" w:hAnsi="Times New Roman" w:cs="Times New Roman"/>
          <w:sz w:val="24"/>
          <w:szCs w:val="24"/>
        </w:rPr>
        <w:t xml:space="preserve"> за   кожний   день про</w:t>
      </w:r>
      <w:r w:rsidR="00682BF2">
        <w:rPr>
          <w:rFonts w:ascii="Times New Roman" w:hAnsi="Times New Roman" w:cs="Times New Roman"/>
          <w:sz w:val="24"/>
          <w:szCs w:val="24"/>
        </w:rPr>
        <w:t>строчення</w:t>
      </w:r>
      <w:r w:rsidRPr="001C0488">
        <w:rPr>
          <w:rFonts w:ascii="Times New Roman" w:hAnsi="Times New Roman" w:cs="Times New Roman"/>
          <w:sz w:val="24"/>
          <w:szCs w:val="24"/>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3.8. У   разі,   якщо   на   дату   сплати   орендної   плати заборгованість за нею становить загалом не менше ніж  три  місяці, Орендар також сплачує штраф у розмірі  50  % від суми заборгованості.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3.9.  Надміру сплачена</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сума орендної плати, що надійшла до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бюджету, підлягає в</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установленому порядку заліку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в рахунок майбутніх платежів, а у разі неможливості такого заліку у зв'язку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з припиненням орендних відносин- поверненню Орендарю.  Для</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забезпечення  повернення  зазначених  коштів   сторони   керуються</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вимогами   Порядку   повернення   коштів,  помилково  або  надміру зарахованих до  державного  та  місцевих  </w:t>
      </w:r>
      <w:r w:rsidRPr="001C0488">
        <w:rPr>
          <w:rFonts w:ascii="Times New Roman" w:hAnsi="Times New Roman" w:cs="Times New Roman"/>
          <w:sz w:val="24"/>
          <w:szCs w:val="24"/>
        </w:rPr>
        <w:lastRenderedPageBreak/>
        <w:t xml:space="preserve">бюджетів,  затвердженого наказом Державного  казначейства  України  від 10 грудня 2002 року </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  226  (у  редакції наказу Державного казначейства України від 29 травня  2008  року </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 181 ), зареєстрованого в Міністерстві юстиції України  25 грудня 2002 року за </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1000/7288, та постанови Кабінету Міністрів  України  від  16  лютого 2011 року </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 106 "Деякі питання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ведення  обліку податків і зборів (обов'язкових платежів) та інших доходів бюджету" (зі змінами).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3.10.   Зобов'язання  Орендаря  щодо  сплати  орендної  плати забезпечуються у вигляді  завдатку  у  розмірі,  не  меншому,  ніж орендна плата за базовий місяць, який вноситься в рахунок орендної плати за останній місяць (останні місяці)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Якщо договір  оренди  укладено  на  строк,  менший  ніж  один місяць, вноситься завдаток у розмірі орендної плати за цей строк.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3.11. У разі припинення (розірвання) Договору оренди  Орендар</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сплачує   орендну   плату   до   дня  повернення  Майна  за  актом приймання-передавання  включно.  Закінчення  строку  дії  Договору оренди  не звільняє Орендаря від обов'язку сплатити заборгованість</w:t>
      </w:r>
      <w:r>
        <w:rPr>
          <w:rFonts w:ascii="Times New Roman" w:hAnsi="Times New Roman" w:cs="Times New Roman"/>
          <w:sz w:val="24"/>
          <w:szCs w:val="24"/>
          <w:lang w:val="uk-UA"/>
        </w:rPr>
        <w:t xml:space="preserve"> </w:t>
      </w:r>
      <w:r>
        <w:rPr>
          <w:rFonts w:ascii="Times New Roman" w:hAnsi="Times New Roman" w:cs="Times New Roman"/>
          <w:sz w:val="24"/>
          <w:szCs w:val="24"/>
        </w:rPr>
        <w:t>за </w:t>
      </w:r>
      <w:r>
        <w:rPr>
          <w:rFonts w:ascii="Times New Roman" w:hAnsi="Times New Roman" w:cs="Times New Roman"/>
          <w:sz w:val="24"/>
          <w:szCs w:val="24"/>
          <w:lang w:val="uk-UA"/>
        </w:rPr>
        <w:t xml:space="preserve"> </w:t>
      </w:r>
      <w:r>
        <w:rPr>
          <w:rFonts w:ascii="Times New Roman" w:hAnsi="Times New Roman" w:cs="Times New Roman"/>
          <w:sz w:val="24"/>
          <w:szCs w:val="24"/>
        </w:rPr>
        <w:t>орендною </w:t>
      </w:r>
      <w:r w:rsidRPr="001C0488">
        <w:rPr>
          <w:rFonts w:ascii="Times New Roman" w:hAnsi="Times New Roman" w:cs="Times New Roman"/>
          <w:sz w:val="24"/>
          <w:szCs w:val="24"/>
        </w:rPr>
        <w:t xml:space="preserve">платою,  якщо  така  виникла,  у   повному   обсязі, ураховуючи санкції, до місцевого  бюджету .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4. Використання амортизаційних відрахувань</w:t>
      </w:r>
    </w:p>
    <w:p w:rsidR="001C0488" w:rsidRPr="001C0488" w:rsidRDefault="001C0488" w:rsidP="001C0488">
      <w:pPr>
        <w:pStyle w:val="af"/>
        <w:jc w:val="center"/>
        <w:rPr>
          <w:rFonts w:ascii="Times New Roman" w:hAnsi="Times New Roman" w:cs="Times New Roman"/>
          <w:sz w:val="24"/>
          <w:szCs w:val="24"/>
          <w:lang w:val="uk-UA"/>
        </w:rPr>
      </w:pPr>
      <w:r w:rsidRPr="001C0488">
        <w:rPr>
          <w:rFonts w:ascii="Times New Roman" w:hAnsi="Times New Roman" w:cs="Times New Roman"/>
          <w:sz w:val="24"/>
          <w:szCs w:val="24"/>
        </w:rPr>
        <w:t>і відновлення орендованого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4.1. Передбачені законодавством амортизаційні відрахування на</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орендоване   Майно   нараховуються   його   Балансоутримувачем   і використовуються на повне відновлення орендованих основних фондів.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оренди будівель і  споруд  цей  пункт  викладається  у такій редакції:</w:t>
      </w:r>
    </w:p>
    <w:p w:rsidR="001C0488" w:rsidRPr="004B4CAF"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"4.1. Передбачені  законодавством  амортизаційні відрахування на орендоване Майно нараховуються  Орендарем  і  в  першочерговому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порядку  використовуються  ним  на  повне  відновлення орендованих основних фондів".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4.2. Поліпшення  орендованого  Майна,  здійсн</w:t>
      </w:r>
      <w:r w:rsidR="004B4CAF">
        <w:rPr>
          <w:rFonts w:ascii="Times New Roman" w:hAnsi="Times New Roman" w:cs="Times New Roman"/>
          <w:sz w:val="24"/>
          <w:szCs w:val="24"/>
        </w:rPr>
        <w:t>ені  за  рахунок амортизаційних</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відрахувань, є власністю територіальної громади.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4.3. Відновлення  орендованого  Майна  здійснюється орендарем відповідно до пунктів 5.5, 5.8, 6.4 цього Договору.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4.4. Для отримання згоди Орендодавця на здійснення  поліпшень Орендар подає заяву.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4B4CAF">
      <w:pPr>
        <w:pStyle w:val="af"/>
        <w:jc w:val="center"/>
        <w:rPr>
          <w:rFonts w:ascii="Times New Roman" w:hAnsi="Times New Roman" w:cs="Times New Roman"/>
          <w:sz w:val="24"/>
          <w:szCs w:val="24"/>
        </w:rPr>
      </w:pPr>
      <w:r w:rsidRPr="001C0488">
        <w:rPr>
          <w:rFonts w:ascii="Times New Roman" w:hAnsi="Times New Roman" w:cs="Times New Roman"/>
          <w:sz w:val="24"/>
          <w:szCs w:val="24"/>
        </w:rPr>
        <w:t>5. Обов'язки Орендаря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Орендар зобов'язується: </w:t>
      </w:r>
    </w:p>
    <w:p w:rsidR="001C0488" w:rsidRPr="004B4CAF"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5.1. Використовувати  орендоване  Майно  відповідно  до  його призначення та умов цього Договору. У разі оренди будівлі або споруди</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5.2. За   актом   приймання-передавання  прийняти  орендовану будівлю (споруду) на свій баланс на період оренди.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5.3. Протягом місяця після підписання Договору внести</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завдаток,</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передбачений</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 цим</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 Договором.</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Завдаток стягується до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місцевого   бюджету. Після закінчення</w:t>
      </w:r>
      <w:r w:rsidR="004B4CAF">
        <w:rPr>
          <w:rFonts w:ascii="Times New Roman" w:hAnsi="Times New Roman" w:cs="Times New Roman"/>
          <w:sz w:val="24"/>
          <w:szCs w:val="24"/>
          <w:lang w:val="uk-UA"/>
        </w:rPr>
        <w:t xml:space="preserve"> </w:t>
      </w:r>
      <w:r w:rsidR="004B4CAF">
        <w:rPr>
          <w:rFonts w:ascii="Times New Roman" w:hAnsi="Times New Roman" w:cs="Times New Roman"/>
          <w:sz w:val="24"/>
          <w:szCs w:val="24"/>
        </w:rPr>
        <w:t>основног</w:t>
      </w:r>
      <w:r w:rsidR="004B4CAF">
        <w:rPr>
          <w:rFonts w:ascii="Times New Roman" w:hAnsi="Times New Roman" w:cs="Times New Roman"/>
          <w:sz w:val="24"/>
          <w:szCs w:val="24"/>
          <w:lang w:val="uk-UA"/>
        </w:rPr>
        <w:t xml:space="preserve">о </w:t>
      </w:r>
      <w:r w:rsidRPr="001C0488">
        <w:rPr>
          <w:rFonts w:ascii="Times New Roman" w:hAnsi="Times New Roman" w:cs="Times New Roman"/>
          <w:sz w:val="24"/>
          <w:szCs w:val="24"/>
        </w:rPr>
        <w:t>строку Договору  оренди здійснюється  перерахування орендної  плати  за останній місяць (останні місяці) з урахуванням внесеного  Орендарем  завдатку.   У   разі   порушення   Орендарем зобов'язання   зі  сплати  орендної  плати  він  має  відшкодувати місцевому  бюджету  збитки в сумі,  на яку вони перевищують</w:t>
      </w:r>
      <w:r w:rsidR="004B4CAF">
        <w:rPr>
          <w:rFonts w:ascii="Times New Roman" w:hAnsi="Times New Roman" w:cs="Times New Roman"/>
          <w:sz w:val="24"/>
          <w:szCs w:val="24"/>
        </w:rPr>
        <w:t>  розмір завдатку.  Якщо в разі</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дострокового припинення Договору за згодою  Сторін  сума  сплачених  орендних  платежів  і завдатку   перевищить  передбачені  Договором  платежі  за  період фактичної оренди,  то це перевищення розглядається як  зайва  сума орендної плати (див. п. 3.9 цього Договору).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 xml:space="preserve">5.4.  Своєчасно  і  у повному обсязі сплачувати орендну плату до  місцевого   бюджету (у платіжних дорученнях, які оформлює Орендар, вказується "Призначення платежу" за зразком,  який надає Орендодавець листом при укладенні договору оренди).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5.5.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5.6. Забезпечити Орендодавцю  і  Балансоутримувачу  доступ  на об'єкт оренди з метою контролю за його використанням та виконанням умов Договору.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5.7.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 </w:t>
      </w:r>
    </w:p>
    <w:p w:rsidR="00253679" w:rsidRDefault="001C0488" w:rsidP="00253679">
      <w:pPr>
        <w:pStyle w:val="rvps2"/>
        <w:shd w:val="clear" w:color="auto" w:fill="FFFFFF"/>
        <w:spacing w:before="0" w:beforeAutospacing="0" w:after="150" w:afterAutospacing="0"/>
        <w:ind w:firstLine="450"/>
        <w:jc w:val="both"/>
        <w:rPr>
          <w:color w:val="000000"/>
          <w:lang w:val="uk-UA"/>
        </w:rPr>
      </w:pPr>
      <w:r w:rsidRPr="001C0488">
        <w:rPr>
          <w:lang w:val="uk-UA"/>
        </w:rPr>
        <w:t xml:space="preserve">     </w:t>
      </w:r>
      <w:r w:rsidRPr="001C0488">
        <w:t>5.8.</w:t>
      </w:r>
      <w:r w:rsidR="00253679" w:rsidRPr="00253679">
        <w:rPr>
          <w:color w:val="000000"/>
        </w:rPr>
        <w:t xml:space="preserve"> </w:t>
      </w:r>
      <w:r w:rsidR="00253679">
        <w:rPr>
          <w:color w:val="000000"/>
        </w:rPr>
        <w:t>Поточний ремонт майна, переданого в оренду, проводиться орендарем за його рахунок, якщо інше не встановлено договором.</w:t>
      </w:r>
      <w:bookmarkStart w:id="35" w:name="n258"/>
      <w:bookmarkEnd w:id="35"/>
      <w:r w:rsidR="00253679">
        <w:rPr>
          <w:color w:val="000000"/>
          <w:lang w:val="uk-UA"/>
        </w:rPr>
        <w:t xml:space="preserve"> </w:t>
      </w:r>
    </w:p>
    <w:p w:rsidR="00253679" w:rsidRDefault="00253679" w:rsidP="00253679">
      <w:pPr>
        <w:pStyle w:val="rvps2"/>
        <w:shd w:val="clear" w:color="auto" w:fill="FFFFFF"/>
        <w:spacing w:before="0" w:beforeAutospacing="0" w:after="150" w:afterAutospacing="0"/>
        <w:ind w:firstLine="450"/>
        <w:jc w:val="both"/>
        <w:rPr>
          <w:color w:val="000000"/>
          <w:lang w:val="uk-UA"/>
        </w:rPr>
      </w:pPr>
      <w:r>
        <w:rPr>
          <w:color w:val="000000"/>
        </w:rPr>
        <w:t>Капітальний ремонт майна, переданого в оренду, проводиться орендодавцем або іншим балансоутримувачем цього майна за його рахунок, якщо інше не встановлено договором.</w:t>
      </w:r>
      <w:bookmarkStart w:id="36" w:name="n259"/>
      <w:bookmarkEnd w:id="36"/>
      <w:r>
        <w:rPr>
          <w:color w:val="000000"/>
          <w:lang w:val="uk-UA"/>
        </w:rPr>
        <w:t xml:space="preserve"> </w:t>
      </w:r>
    </w:p>
    <w:p w:rsidR="00253679" w:rsidRDefault="00253679" w:rsidP="00253679">
      <w:pPr>
        <w:pStyle w:val="rvps2"/>
        <w:shd w:val="clear" w:color="auto" w:fill="FFFFFF"/>
        <w:spacing w:before="0" w:beforeAutospacing="0" w:after="150" w:afterAutospacing="0"/>
        <w:ind w:firstLine="450"/>
        <w:jc w:val="both"/>
        <w:rPr>
          <w:color w:val="000000"/>
        </w:rPr>
      </w:pPr>
      <w:r>
        <w:rPr>
          <w:color w:val="000000"/>
        </w:rPr>
        <w:t>Якщо орендодавець або інший балансоутримувач майна, переданого в оренду, не здійснив капітального ремонту майна і це перешкоджає його використанню відповідно до призначення та умов договору, орендар має право:</w:t>
      </w:r>
    </w:p>
    <w:p w:rsidR="00253679" w:rsidRDefault="00253679" w:rsidP="00253679">
      <w:pPr>
        <w:pStyle w:val="rvps2"/>
        <w:shd w:val="clear" w:color="auto" w:fill="FFFFFF"/>
        <w:spacing w:before="0" w:beforeAutospacing="0" w:after="150" w:afterAutospacing="0"/>
        <w:ind w:firstLine="450"/>
        <w:jc w:val="both"/>
        <w:rPr>
          <w:color w:val="000000"/>
        </w:rPr>
      </w:pPr>
      <w:bookmarkStart w:id="37" w:name="n260"/>
      <w:bookmarkEnd w:id="37"/>
      <w:r>
        <w:rPr>
          <w:color w:val="000000"/>
        </w:rPr>
        <w:t>відремонтувати майно, зарахувавши вартість ремонту в рахунок орендної плати, або вимагати відшкодування вартості ремонту;</w:t>
      </w:r>
    </w:p>
    <w:p w:rsidR="00253679" w:rsidRDefault="00253679" w:rsidP="00253679">
      <w:pPr>
        <w:pStyle w:val="rvps2"/>
        <w:shd w:val="clear" w:color="auto" w:fill="FFFFFF"/>
        <w:spacing w:before="0" w:beforeAutospacing="0" w:after="150" w:afterAutospacing="0"/>
        <w:ind w:firstLine="450"/>
        <w:jc w:val="both"/>
        <w:rPr>
          <w:color w:val="000000"/>
        </w:rPr>
      </w:pPr>
      <w:bookmarkStart w:id="38" w:name="n261"/>
      <w:bookmarkEnd w:id="38"/>
      <w:r>
        <w:rPr>
          <w:color w:val="000000"/>
        </w:rPr>
        <w:t>вимагати розірвання договору та відшкодування збитків.</w:t>
      </w:r>
    </w:p>
    <w:p w:rsidR="004B4CAF" w:rsidRDefault="00253679" w:rsidP="001C0488">
      <w:pPr>
        <w:pStyle w:val="af"/>
        <w:rPr>
          <w:rFonts w:ascii="Times New Roman" w:hAnsi="Times New Roman" w:cs="Times New Roman"/>
          <w:sz w:val="24"/>
          <w:szCs w:val="24"/>
          <w:lang w:val="uk-UA"/>
        </w:rPr>
      </w:pPr>
      <w:r>
        <w:rPr>
          <w:rFonts w:ascii="Times New Roman" w:hAnsi="Times New Roman" w:cs="Times New Roman"/>
          <w:sz w:val="24"/>
          <w:szCs w:val="24"/>
        </w:rPr>
        <w:t xml:space="preserve">     </w:t>
      </w:r>
      <w:r w:rsidR="001C0488" w:rsidRPr="001C0488">
        <w:rPr>
          <w:rFonts w:ascii="Times New Roman" w:hAnsi="Times New Roman" w:cs="Times New Roman"/>
          <w:sz w:val="24"/>
          <w:szCs w:val="24"/>
        </w:rPr>
        <w:t xml:space="preserve">5.9. Протягом _______________ здійснити заходи щодо усунення невідповідностей </w:t>
      </w:r>
      <w:r w:rsidR="004B4CAF">
        <w:rPr>
          <w:rFonts w:ascii="Times New Roman" w:hAnsi="Times New Roman" w:cs="Times New Roman"/>
          <w:sz w:val="24"/>
          <w:szCs w:val="24"/>
          <w:lang w:val="uk-UA"/>
        </w:rPr>
        <w:t xml:space="preserve">                            </w:t>
      </w:r>
    </w:p>
    <w:p w:rsidR="004B4CAF" w:rsidRDefault="004B4CAF" w:rsidP="001C048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(період)</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вимогам    чинного    законодавства, екологічним аудитом, відповідно до рекомендацій (вимог), наданих у звіті про екологічний аудит".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5.10. Протягом   місяця   після   укладення   цього  Договору застрахувати орендоване Майно не менше,  ніж на його  вартість  за висновком    про    вартість    /    актом   оцінки   на   користь_________________________________________________________________,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(Орендодавця (для передачі Балансоутримувачу) або Орендаря) 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договір страхування таким чином, щоб увесь строк оренди Майно було застрахованим.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5.11.</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На    вимогу    Орендодавця    проводити    звіряння взаєморозрахунків по орендних платежах і оформляти відповідні акти звіряння.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5.12. У разі припинення  або  розірвання  Договору  повернути </w:t>
      </w:r>
      <w:r w:rsidR="004B4CAF">
        <w:rPr>
          <w:rFonts w:ascii="Times New Roman" w:hAnsi="Times New Roman" w:cs="Times New Roman"/>
          <w:sz w:val="24"/>
          <w:szCs w:val="24"/>
        </w:rPr>
        <w:t>Орендодавцеві або</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підприємству, указаному Орендодавцем, орендоване Майно в належному стані,  не  гіршому,  ніж  на  момент передачі його в оренду, з урахуванням нормального фізичного зносу,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та відшкодувати Орендодавцеві збитки в разі погіршення  стану  або втрати (повної або часткової) орендованого Майна з вини Орендаря.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5.13. Здійснювати    витрати,    пов'язані    з    утриманням орендованого Майна.  Протягом 15  робочих  днів  після  підписання цього  Договору  укласти  з  Балансоутримувачем орендованого Майна договір про відшкодування витрат  Балансоутримувача  на  утримання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орендованого Майна та надання комунальних послуг Орендарю.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lastRenderedPageBreak/>
        <w:t xml:space="preserve">     </w:t>
      </w:r>
      <w:r w:rsidR="004B4CAF">
        <w:rPr>
          <w:rFonts w:ascii="Times New Roman" w:hAnsi="Times New Roman" w:cs="Times New Roman"/>
          <w:sz w:val="24"/>
          <w:szCs w:val="24"/>
        </w:rPr>
        <w:t>5.14. Нести  </w:t>
      </w:r>
      <w:r w:rsidRPr="001C0488">
        <w:rPr>
          <w:rFonts w:ascii="Times New Roman" w:hAnsi="Times New Roman" w:cs="Times New Roman"/>
          <w:sz w:val="24"/>
          <w:szCs w:val="24"/>
        </w:rPr>
        <w:t>відповід</w:t>
      </w:r>
      <w:r w:rsidR="004B4CAF">
        <w:rPr>
          <w:rFonts w:ascii="Times New Roman" w:hAnsi="Times New Roman" w:cs="Times New Roman"/>
          <w:sz w:val="24"/>
          <w:szCs w:val="24"/>
        </w:rPr>
        <w:t>альність за  дотримання  </w:t>
      </w:r>
      <w:r w:rsidRPr="001C0488">
        <w:rPr>
          <w:rFonts w:ascii="Times New Roman" w:hAnsi="Times New Roman" w:cs="Times New Roman"/>
          <w:sz w:val="24"/>
          <w:szCs w:val="24"/>
        </w:rPr>
        <w:t xml:space="preserve">правил експлуатації інженерних мереж,  пожежної  безпеки  і  санітарії  в приміщеннях згідно із законодавством.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5.15. У  разі  зміни рахунку,  назви підприємства,  телефону, юридичної адреси повідомляти про це Орендодавця у тижневий строк.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5.16. Здійснити</w:t>
      </w:r>
      <w:r w:rsidR="004B4CAF">
        <w:rPr>
          <w:rFonts w:ascii="Times New Roman" w:hAnsi="Times New Roman" w:cs="Times New Roman"/>
          <w:sz w:val="24"/>
          <w:szCs w:val="24"/>
        </w:rPr>
        <w:t>   нотаріальне   посвідчення  та  </w:t>
      </w:r>
      <w:r w:rsidRPr="001C0488">
        <w:rPr>
          <w:rFonts w:ascii="Times New Roman" w:hAnsi="Times New Roman" w:cs="Times New Roman"/>
          <w:sz w:val="24"/>
          <w:szCs w:val="24"/>
        </w:rPr>
        <w:t xml:space="preserve">державну реєстрацію  цього Договору (якщо це передбачено законодавством) за рахунок своїх коштів.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4B4CAF">
      <w:pPr>
        <w:pStyle w:val="af"/>
        <w:jc w:val="center"/>
        <w:rPr>
          <w:rFonts w:ascii="Times New Roman" w:hAnsi="Times New Roman" w:cs="Times New Roman"/>
          <w:sz w:val="24"/>
          <w:szCs w:val="24"/>
        </w:rPr>
      </w:pPr>
      <w:r w:rsidRPr="001C0488">
        <w:rPr>
          <w:rFonts w:ascii="Times New Roman" w:hAnsi="Times New Roman" w:cs="Times New Roman"/>
          <w:sz w:val="24"/>
          <w:szCs w:val="24"/>
        </w:rPr>
        <w:t>6. Права Орендаря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Орендар має право: </w:t>
      </w:r>
    </w:p>
    <w:p w:rsidR="001C0488" w:rsidRPr="004B4CAF"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6.1. Використовувати  орендоване  Майно  відповідно  до  його призначення та умов цього Договору.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оренди  групи  інвентарних  об'єктів  до  Договору  за згодою Сторін може бути включений пункт 6.2 такого змісту: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"6.2. За згодою Орендодавця продавати,  обмінювати, позичати, іншим  чином розпоряджатися матеріальними цінностями,  які входять до складу орендованого Майна,  за умови,  що це не  порушує  інших положень цього Договору.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Матеріальні цінності і кошти,  отримані від цих  операцій,  є власністю  Орендодавця  і використовуються у порядку,  визначеному чинним законодавством".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6.3. За  згодою  Орендодавця  здавати  майно   в   суборенду. Суборендну  плату  в  розмірі,  що  не перевищує орендної плати за об'єкт суборенди,  отримує  Орендар,  а  решта  суборендної  плати спрямовується до державного бюджету.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6.4. За  згодою Орендодавця проводити заміну,  реконструкцію, розширення, технічне переозброєння орендованого Майна, що зумовлює підвищення його вартості.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6.5. Ініціювати списання  орендованого Майна Балансоутримувачем. </w:t>
      </w:r>
    </w:p>
    <w:p w:rsidR="00930DD2" w:rsidRDefault="001C0488" w:rsidP="00930DD2">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6.6. Самостійно розподіляти  доходи,  отримані  в  результаті використання   орендованого  Майна,  створювати  спеціальні  фонди (розвитку виробництва, соціально-культурних заходів тощо). </w:t>
      </w:r>
      <w:r w:rsidR="00780D6B">
        <w:rPr>
          <w:rFonts w:ascii="Times New Roman" w:hAnsi="Times New Roman" w:cs="Times New Roman"/>
          <w:sz w:val="24"/>
          <w:szCs w:val="24"/>
          <w:lang w:val="uk-UA"/>
        </w:rPr>
        <w:t xml:space="preserve"> </w:t>
      </w:r>
      <w:r w:rsidR="00930DD2">
        <w:rPr>
          <w:rFonts w:ascii="Times New Roman" w:hAnsi="Times New Roman" w:cs="Times New Roman"/>
          <w:sz w:val="24"/>
          <w:szCs w:val="24"/>
          <w:lang w:val="uk-UA"/>
        </w:rPr>
        <w:t xml:space="preserve"> </w:t>
      </w:r>
    </w:p>
    <w:p w:rsidR="00780D6B" w:rsidRDefault="00930DD2" w:rsidP="00930DD2">
      <w:pPr>
        <w:pStyle w:val="af"/>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00780D6B" w:rsidRPr="00930DD2">
        <w:rPr>
          <w:rFonts w:ascii="Times New Roman" w:hAnsi="Times New Roman" w:cs="Times New Roman"/>
          <w:sz w:val="24"/>
          <w:szCs w:val="24"/>
          <w:lang w:val="uk-UA"/>
        </w:rPr>
        <w:t>6.7.</w:t>
      </w:r>
      <w:r w:rsidR="00780D6B" w:rsidRPr="00930DD2">
        <w:rPr>
          <w:rFonts w:ascii="Times New Roman" w:hAnsi="Times New Roman" w:cs="Times New Roman"/>
          <w:color w:val="000000"/>
          <w:sz w:val="24"/>
          <w:szCs w:val="24"/>
        </w:rPr>
        <w:t xml:space="preserve"> Якщо орендодавець у строки і на умовах, визначених у договорі оренди, не передасть орендареві об’єкт оренди, орендар має право вимагати від орендодавця передачі об’єкта та відшкодування збитків, завданих затриманням передачі, або відмовитися від договору і вимагати відшкодування збитків, завданих йому невиконанням договору оренди.</w:t>
      </w:r>
      <w:r>
        <w:rPr>
          <w:rFonts w:ascii="Times New Roman" w:hAnsi="Times New Roman" w:cs="Times New Roman"/>
          <w:color w:val="000000"/>
          <w:sz w:val="24"/>
          <w:szCs w:val="24"/>
          <w:lang w:val="uk-UA"/>
        </w:rPr>
        <w:t xml:space="preserve"> </w:t>
      </w:r>
    </w:p>
    <w:p w:rsidR="00930DD2" w:rsidRDefault="00930DD2" w:rsidP="00930DD2">
      <w:pPr>
        <w:pStyle w:val="rvps2"/>
        <w:shd w:val="clear" w:color="auto" w:fill="FFFFFF"/>
        <w:spacing w:before="0" w:beforeAutospacing="0" w:after="150" w:afterAutospacing="0"/>
        <w:jc w:val="both"/>
        <w:rPr>
          <w:color w:val="000000"/>
        </w:rPr>
      </w:pPr>
      <w:r>
        <w:rPr>
          <w:color w:val="000000"/>
          <w:lang w:val="uk-UA"/>
        </w:rPr>
        <w:t xml:space="preserve">      6.8. </w:t>
      </w:r>
      <w:r>
        <w:rPr>
          <w:color w:val="000000"/>
        </w:rPr>
        <w:t>Якщо орендодавець або інший балансоутримувач майна, переданого в оренду, не здійснив капітального ремонту майна і це перешкоджає його використанню відповідно до призначення та умов договору, орендар має право:</w:t>
      </w:r>
    </w:p>
    <w:p w:rsidR="00930DD2" w:rsidRDefault="00930DD2" w:rsidP="00930DD2">
      <w:pPr>
        <w:pStyle w:val="rvps2"/>
        <w:shd w:val="clear" w:color="auto" w:fill="FFFFFF"/>
        <w:spacing w:before="0" w:beforeAutospacing="0" w:after="150" w:afterAutospacing="0"/>
        <w:ind w:firstLine="450"/>
        <w:jc w:val="both"/>
        <w:rPr>
          <w:color w:val="000000"/>
        </w:rPr>
      </w:pPr>
      <w:r>
        <w:rPr>
          <w:color w:val="000000"/>
        </w:rPr>
        <w:t>відремонтувати майно, зарахувавши вартість ремонту в рахунок орендної плати, або вимагати відшкодування вартості ремонту;</w:t>
      </w:r>
    </w:p>
    <w:p w:rsidR="00930DD2" w:rsidRDefault="00930DD2" w:rsidP="00930DD2">
      <w:pPr>
        <w:pStyle w:val="rvps2"/>
        <w:shd w:val="clear" w:color="auto" w:fill="FFFFFF"/>
        <w:spacing w:before="0" w:beforeAutospacing="0" w:after="150" w:afterAutospacing="0"/>
        <w:ind w:firstLine="450"/>
        <w:jc w:val="both"/>
        <w:rPr>
          <w:color w:val="000000"/>
          <w:lang w:val="uk-UA"/>
        </w:rPr>
      </w:pPr>
      <w:r>
        <w:rPr>
          <w:color w:val="000000"/>
        </w:rPr>
        <w:t>вимагати розірвання договору та відшкодування збитків.</w:t>
      </w:r>
      <w:r>
        <w:rPr>
          <w:color w:val="000000"/>
          <w:lang w:val="uk-UA"/>
        </w:rPr>
        <w:t xml:space="preserve"> </w:t>
      </w:r>
    </w:p>
    <w:p w:rsidR="00780D6B" w:rsidRPr="00930DD2" w:rsidRDefault="00930DD2" w:rsidP="00930DD2">
      <w:pPr>
        <w:pStyle w:val="rvps2"/>
        <w:shd w:val="clear" w:color="auto" w:fill="FFFFFF"/>
        <w:spacing w:before="0" w:beforeAutospacing="0" w:after="150" w:afterAutospacing="0"/>
        <w:ind w:firstLine="450"/>
        <w:jc w:val="both"/>
        <w:rPr>
          <w:color w:val="000000"/>
          <w:lang w:val="uk-UA"/>
        </w:rPr>
      </w:pPr>
      <w:r>
        <w:rPr>
          <w:color w:val="000000"/>
          <w:lang w:val="uk-UA"/>
        </w:rPr>
        <w:t xml:space="preserve">6.9. </w:t>
      </w:r>
      <w:r>
        <w:rPr>
          <w:color w:val="000000"/>
        </w:rPr>
        <w:t>Орендар може зажадати повернення орендованого майна з будь-якого незаконного володіння, усунення перешкод у користуванні ним, відшкодування шкоди, завданої майну громадянами і юридичними особами, включаючи орендодавця.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4B4CAF">
      <w:pPr>
        <w:pStyle w:val="af"/>
        <w:jc w:val="center"/>
        <w:rPr>
          <w:rFonts w:ascii="Times New Roman" w:hAnsi="Times New Roman" w:cs="Times New Roman"/>
          <w:sz w:val="24"/>
          <w:szCs w:val="24"/>
          <w:lang w:val="uk-UA"/>
        </w:rPr>
      </w:pPr>
      <w:r w:rsidRPr="001C0488">
        <w:rPr>
          <w:rFonts w:ascii="Times New Roman" w:hAnsi="Times New Roman" w:cs="Times New Roman"/>
          <w:sz w:val="24"/>
          <w:szCs w:val="24"/>
        </w:rPr>
        <w:t>7. Обов'язки Орендодавця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Орендодавець зобов'язується: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7.1. Передати Орендарю в оренду Майно згідно з цим  Договором за актом приймання-передавання майна,  який підписується одночасно з цим Договором,  а в разі оренди нерухомого  Майна  на  строк  не менше ніж три роки - після державної реєстрації Договору. </w:t>
      </w:r>
    </w:p>
    <w:p w:rsidR="00864F94" w:rsidRDefault="001C0488" w:rsidP="00864F94">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 xml:space="preserve">7.2. Не    вчиняти   дій,   які   б   перешкоджали   Орендарю користуватися орендованим Майном на умовах цього Договору. </w:t>
      </w:r>
      <w:r w:rsidR="00864F94">
        <w:rPr>
          <w:rFonts w:ascii="Times New Roman" w:hAnsi="Times New Roman" w:cs="Times New Roman"/>
          <w:sz w:val="24"/>
          <w:szCs w:val="24"/>
          <w:lang w:val="uk-UA"/>
        </w:rPr>
        <w:t xml:space="preserve">  </w:t>
      </w:r>
    </w:p>
    <w:p w:rsidR="00864F94" w:rsidRPr="00864F94" w:rsidRDefault="00864F94" w:rsidP="001C0488">
      <w:pPr>
        <w:pStyle w:val="af"/>
        <w:rPr>
          <w:rFonts w:ascii="Times New Roman" w:hAnsi="Times New Roman" w:cs="Times New Roman"/>
          <w:sz w:val="24"/>
          <w:szCs w:val="24"/>
          <w:lang w:val="uk-UA"/>
        </w:rPr>
      </w:pPr>
      <w:r w:rsidRPr="00864F94">
        <w:rPr>
          <w:rFonts w:ascii="Times New Roman" w:hAnsi="Times New Roman" w:cs="Times New Roman"/>
          <w:sz w:val="24"/>
          <w:szCs w:val="24"/>
          <w:lang w:val="uk-UA"/>
        </w:rPr>
        <w:t xml:space="preserve">     7.3. </w:t>
      </w:r>
      <w:r w:rsidRPr="00864F94">
        <w:rPr>
          <w:rFonts w:ascii="Times New Roman" w:hAnsi="Times New Roman" w:cs="Times New Roman"/>
          <w:color w:val="000000"/>
          <w:sz w:val="24"/>
          <w:szCs w:val="24"/>
        </w:rPr>
        <w:t>Орендодавець зобов’язаний передати орендарю об’єкт оренди в комплекті та у стані, що відповідають істотним умовам договору оренди та призначенню майна, і повідомити орендаря про особливі властивості та недоліки майна, які йому відомі і які можуть бути небезпечними для життя, здоров’я, майна орендаря або інших осіб чи призвести до пошкодження самого майна під час користування ним.</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64F94">
        <w:rPr>
          <w:rFonts w:ascii="Times New Roman" w:hAnsi="Times New Roman" w:cs="Times New Roman"/>
          <w:sz w:val="24"/>
          <w:szCs w:val="24"/>
        </w:rPr>
        <w:t>7.</w:t>
      </w:r>
      <w:r w:rsidR="00864F94">
        <w:rPr>
          <w:rFonts w:ascii="Times New Roman" w:hAnsi="Times New Roman" w:cs="Times New Roman"/>
          <w:sz w:val="24"/>
          <w:szCs w:val="24"/>
          <w:lang w:val="uk-UA"/>
        </w:rPr>
        <w:t>4</w:t>
      </w:r>
      <w:r w:rsidRPr="001C0488">
        <w:rPr>
          <w:rFonts w:ascii="Times New Roman" w:hAnsi="Times New Roman" w:cs="Times New Roman"/>
          <w:sz w:val="24"/>
          <w:szCs w:val="24"/>
        </w:rPr>
        <w:t xml:space="preserve">.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64F94">
        <w:rPr>
          <w:rFonts w:ascii="Times New Roman" w:hAnsi="Times New Roman" w:cs="Times New Roman"/>
          <w:sz w:val="24"/>
          <w:szCs w:val="24"/>
        </w:rPr>
        <w:t>7.</w:t>
      </w:r>
      <w:r w:rsidR="00864F94">
        <w:rPr>
          <w:rFonts w:ascii="Times New Roman" w:hAnsi="Times New Roman" w:cs="Times New Roman"/>
          <w:sz w:val="24"/>
          <w:szCs w:val="24"/>
          <w:lang w:val="uk-UA"/>
        </w:rPr>
        <w:t>5</w:t>
      </w:r>
      <w:r w:rsidRPr="001C0488">
        <w:rPr>
          <w:rFonts w:ascii="Times New Roman" w:hAnsi="Times New Roman" w:cs="Times New Roman"/>
          <w:sz w:val="24"/>
          <w:szCs w:val="24"/>
        </w:rPr>
        <w:t>. У  разі  здійснення  Орендарем   невід'ємних   поліпшень орендованого  Майна орендодавець зобов'язаний здійснювати контроль за здійсненням таких поліпшень.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     Договір може  містити або не містити зобов'язання Орендодавця щодо відшкодування поліпшень Майна.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864F94">
        <w:rPr>
          <w:rFonts w:ascii="Times New Roman" w:hAnsi="Times New Roman" w:cs="Times New Roman"/>
          <w:sz w:val="24"/>
          <w:szCs w:val="24"/>
        </w:rPr>
        <w:t>7.</w:t>
      </w:r>
      <w:r w:rsidR="00864F94">
        <w:rPr>
          <w:rFonts w:ascii="Times New Roman" w:hAnsi="Times New Roman" w:cs="Times New Roman"/>
          <w:sz w:val="24"/>
          <w:szCs w:val="24"/>
          <w:lang w:val="uk-UA"/>
        </w:rPr>
        <w:t>6</w:t>
      </w:r>
      <w:r w:rsidRPr="001C0488">
        <w:rPr>
          <w:rFonts w:ascii="Times New Roman" w:hAnsi="Times New Roman" w:cs="Times New Roman"/>
          <w:sz w:val="24"/>
          <w:szCs w:val="24"/>
        </w:rPr>
        <w:t xml:space="preserve">. Відшкодувати Орендарю у разі  приватизації  орендованого Майна  вартість  зроблених  останнім  невідокремлюваних  поліпшень орендованого  Майна,  за  наявності  згоди  Орендодавця  на   такі поліпшення  в  межах  збільшення  вартості  орендованого  Майна  в результаті таких поліпшень.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4B4CAF">
      <w:pPr>
        <w:pStyle w:val="af"/>
        <w:jc w:val="center"/>
        <w:rPr>
          <w:rFonts w:ascii="Times New Roman" w:hAnsi="Times New Roman" w:cs="Times New Roman"/>
          <w:sz w:val="24"/>
          <w:szCs w:val="24"/>
          <w:lang w:val="uk-UA"/>
        </w:rPr>
      </w:pPr>
      <w:r w:rsidRPr="001C0488">
        <w:rPr>
          <w:rFonts w:ascii="Times New Roman" w:hAnsi="Times New Roman" w:cs="Times New Roman"/>
          <w:sz w:val="24"/>
          <w:szCs w:val="24"/>
        </w:rPr>
        <w:t>8. Права Оре</w:t>
      </w:r>
      <w:r w:rsidRPr="001C0488">
        <w:rPr>
          <w:rFonts w:ascii="Times New Roman" w:hAnsi="Times New Roman" w:cs="Times New Roman"/>
          <w:sz w:val="24"/>
          <w:szCs w:val="24"/>
          <w:lang w:val="uk-UA"/>
        </w:rPr>
        <w:t>ндодавця</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Орендодавець має право: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8.1.  Контролювати  з  можливим  залученням Балансоутримувача виконання умов Договору та використання Майна, переданого в оренду за  Договором,  і у разі необхідності спільно з Балансоутримувачем вживати відповідних заходів реагування. </w:t>
      </w:r>
    </w:p>
    <w:p w:rsidR="001715AA"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8.2. Виступати  з  ініціативою  щодо  в</w:t>
      </w:r>
      <w:r w:rsidR="001715AA">
        <w:rPr>
          <w:rFonts w:ascii="Times New Roman" w:hAnsi="Times New Roman" w:cs="Times New Roman"/>
          <w:sz w:val="24"/>
          <w:szCs w:val="24"/>
        </w:rPr>
        <w:t>несення  змін до цього Договору</w:t>
      </w:r>
      <w:r w:rsidR="001715AA">
        <w:rPr>
          <w:rFonts w:ascii="Times New Roman" w:hAnsi="Times New Roman" w:cs="Times New Roman"/>
          <w:sz w:val="24"/>
          <w:szCs w:val="24"/>
          <w:lang w:val="uk-UA"/>
        </w:rPr>
        <w:t xml:space="preserve">. </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8.3. Здійснювати контроль за станом Майна шляхом  візуального обстеження зі складанням акта обстеження. </w:t>
      </w:r>
      <w:r w:rsidR="001715AA">
        <w:rPr>
          <w:rFonts w:ascii="Times New Roman" w:hAnsi="Times New Roman" w:cs="Times New Roman"/>
          <w:sz w:val="24"/>
          <w:szCs w:val="24"/>
          <w:lang w:val="uk-UA"/>
        </w:rPr>
        <w:t xml:space="preserve"> </w:t>
      </w:r>
    </w:p>
    <w:p w:rsidR="001715AA" w:rsidRPr="001715AA" w:rsidRDefault="001715AA" w:rsidP="001C048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8.4. Договір оренди може бути розірвано  за погодженням сторін, а також на вимогу однієї із сторін за рішенням суду у разі не виконання сторонами своїх зобов’язань та з інших підстав, передбачених законодавчими актами України.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4B4CAF">
      <w:pPr>
        <w:pStyle w:val="af"/>
        <w:jc w:val="center"/>
        <w:rPr>
          <w:rFonts w:ascii="Times New Roman" w:hAnsi="Times New Roman" w:cs="Times New Roman"/>
          <w:sz w:val="24"/>
          <w:szCs w:val="24"/>
        </w:rPr>
      </w:pPr>
      <w:r w:rsidRPr="001C0488">
        <w:rPr>
          <w:rFonts w:ascii="Times New Roman" w:hAnsi="Times New Roman" w:cs="Times New Roman"/>
          <w:sz w:val="24"/>
          <w:szCs w:val="24"/>
        </w:rPr>
        <w:t>9. Відповідальність і вирішення спорів</w:t>
      </w:r>
    </w:p>
    <w:p w:rsidR="001C0488" w:rsidRPr="001C0488" w:rsidRDefault="001C0488" w:rsidP="004B4CAF">
      <w:pPr>
        <w:pStyle w:val="af"/>
        <w:jc w:val="center"/>
        <w:rPr>
          <w:rFonts w:ascii="Times New Roman" w:hAnsi="Times New Roman" w:cs="Times New Roman"/>
          <w:sz w:val="24"/>
          <w:szCs w:val="24"/>
        </w:rPr>
      </w:pPr>
      <w:r w:rsidRPr="001C0488">
        <w:rPr>
          <w:rFonts w:ascii="Times New Roman" w:hAnsi="Times New Roman" w:cs="Times New Roman"/>
          <w:sz w:val="24"/>
          <w:szCs w:val="24"/>
        </w:rPr>
        <w:t>за Договором</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9.2.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w:t>
      </w:r>
      <w:r w:rsidR="004B4CAF">
        <w:rPr>
          <w:rFonts w:ascii="Times New Roman" w:hAnsi="Times New Roman" w:cs="Times New Roman"/>
          <w:sz w:val="24"/>
          <w:szCs w:val="24"/>
        </w:rPr>
        <w:t>зобов'язаннями і за </w:t>
      </w:r>
      <w:r w:rsidR="00CA68B6">
        <w:rPr>
          <w:rFonts w:ascii="Times New Roman" w:hAnsi="Times New Roman" w:cs="Times New Roman"/>
          <w:sz w:val="24"/>
          <w:szCs w:val="24"/>
        </w:rPr>
        <w:t>зобов'язаннями, за якими він </w:t>
      </w:r>
      <w:r w:rsidRPr="001C0488">
        <w:rPr>
          <w:rFonts w:ascii="Times New Roman" w:hAnsi="Times New Roman" w:cs="Times New Roman"/>
          <w:sz w:val="24"/>
          <w:szCs w:val="24"/>
        </w:rPr>
        <w:t xml:space="preserve">є правонаступником,  виключно  власним  майном.  Стягнення  за  цими зобов'язаннями не може бути звернене на орендоване державне Майно.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9.3. Спори,  які  виникають  за цим Договором або в зв'язку з ним,  не  вирішені  шляхом  переговорів,  вирішуються  в  судовому порядку.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10. Строк чинності, умови змінита припинення Договору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10.1. Цей Договір укладено строком на _____________, що діє з "___"_____________ 200__ р. до "___"_____________ 20__ р. включно.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10.2. Умови  цього  Договору  зберігають силу протягом усього строку цього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lastRenderedPageBreak/>
        <w:t xml:space="preserve">плати - до виконання зобов'язань.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подання до розгляду іншою Стороною.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10.4. У  разі  відсутності  заяви  однієї   із   Сторін   про припинення  цього  Договору  або  зміну його умов після закінчення строку його чинності протягом  одного  місяця  Договір  уважається продовженим  на  той  самий строк і на тих самих умовах,  які були передбачені цим Договором.  Зазначені дії оформляються  додатковим договором,  який  є невід'ємною частиною Договору при обов'язковій наявності  доз</w:t>
      </w:r>
      <w:r w:rsidR="00CA68B6">
        <w:rPr>
          <w:rFonts w:ascii="Times New Roman" w:hAnsi="Times New Roman" w:cs="Times New Roman"/>
          <w:sz w:val="24"/>
          <w:szCs w:val="24"/>
        </w:rPr>
        <w:t>волу  органу, уповноваженого  </w:t>
      </w:r>
      <w:r w:rsidRPr="001C0488">
        <w:rPr>
          <w:rFonts w:ascii="Times New Roman" w:hAnsi="Times New Roman" w:cs="Times New Roman"/>
          <w:sz w:val="24"/>
          <w:szCs w:val="24"/>
        </w:rPr>
        <w:t xml:space="preserve">управляти   об'єктом оренди.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винятком випадку приватизації орендованого Майна Орендарем. </w:t>
      </w:r>
    </w:p>
    <w:p w:rsidR="00CA68B6"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10.6. Чинність цього Договору припиняється внаслідок:</w:t>
      </w:r>
      <w:r>
        <w:rPr>
          <w:rFonts w:ascii="Times New Roman" w:hAnsi="Times New Roman" w:cs="Times New Roman"/>
          <w:sz w:val="24"/>
          <w:szCs w:val="24"/>
          <w:lang w:val="uk-UA"/>
        </w:rPr>
        <w:t xml:space="preserve"> </w:t>
      </w:r>
      <w:r w:rsidR="001715AA">
        <w:rPr>
          <w:rFonts w:ascii="Times New Roman" w:hAnsi="Times New Roman" w:cs="Times New Roman"/>
          <w:sz w:val="24"/>
          <w:szCs w:val="24"/>
          <w:lang w:val="uk-UA"/>
        </w:rPr>
        <w:t xml:space="preserve"> </w:t>
      </w:r>
    </w:p>
    <w:p w:rsidR="001715AA" w:rsidRPr="001715AA" w:rsidRDefault="001715AA" w:rsidP="001715AA">
      <w:pPr>
        <w:pStyle w:val="af"/>
        <w:numPr>
          <w:ilvl w:val="0"/>
          <w:numId w:val="15"/>
        </w:numPr>
        <w:rPr>
          <w:rFonts w:ascii="Times New Roman" w:hAnsi="Times New Roman" w:cs="Times New Roman"/>
          <w:sz w:val="24"/>
          <w:szCs w:val="24"/>
        </w:rPr>
      </w:pPr>
      <w:r w:rsidRPr="001715AA">
        <w:rPr>
          <w:rFonts w:ascii="Times New Roman" w:hAnsi="Times New Roman" w:cs="Times New Roman"/>
          <w:sz w:val="24"/>
          <w:szCs w:val="24"/>
        </w:rPr>
        <w:t>закінчення строку, на який його було укладено;</w:t>
      </w:r>
    </w:p>
    <w:p w:rsidR="001715AA" w:rsidRPr="001715AA" w:rsidRDefault="001715AA" w:rsidP="001715AA">
      <w:pPr>
        <w:pStyle w:val="af"/>
        <w:numPr>
          <w:ilvl w:val="0"/>
          <w:numId w:val="15"/>
        </w:numPr>
        <w:rPr>
          <w:rFonts w:ascii="Times New Roman" w:hAnsi="Times New Roman" w:cs="Times New Roman"/>
          <w:sz w:val="24"/>
          <w:szCs w:val="24"/>
        </w:rPr>
      </w:pPr>
      <w:bookmarkStart w:id="39" w:name="n332"/>
      <w:bookmarkEnd w:id="39"/>
      <w:r w:rsidRPr="001715AA">
        <w:rPr>
          <w:rFonts w:ascii="Times New Roman" w:hAnsi="Times New Roman" w:cs="Times New Roman"/>
          <w:sz w:val="24"/>
          <w:szCs w:val="24"/>
        </w:rPr>
        <w:t>приватизації об’єкта оренди орендарем (за участю орендаря);</w:t>
      </w:r>
    </w:p>
    <w:p w:rsidR="001715AA" w:rsidRPr="001715AA" w:rsidRDefault="001715AA" w:rsidP="001715AA">
      <w:pPr>
        <w:pStyle w:val="af"/>
        <w:numPr>
          <w:ilvl w:val="0"/>
          <w:numId w:val="15"/>
        </w:numPr>
        <w:rPr>
          <w:rFonts w:ascii="Times New Roman" w:hAnsi="Times New Roman" w:cs="Times New Roman"/>
          <w:sz w:val="24"/>
          <w:szCs w:val="24"/>
        </w:rPr>
      </w:pPr>
      <w:bookmarkStart w:id="40" w:name="n368"/>
      <w:bookmarkEnd w:id="40"/>
      <w:r w:rsidRPr="001715AA">
        <w:rPr>
          <w:rFonts w:ascii="Times New Roman" w:hAnsi="Times New Roman" w:cs="Times New Roman"/>
          <w:sz w:val="24"/>
          <w:szCs w:val="24"/>
        </w:rPr>
        <w:t>укладення концесійного договору з орендарем державного майна відповідно до </w:t>
      </w:r>
      <w:hyperlink r:id="rId10" w:tgtFrame="_blank" w:history="1">
        <w:r w:rsidRPr="001715AA">
          <w:rPr>
            <w:rStyle w:val="af4"/>
            <w:rFonts w:ascii="Times New Roman" w:hAnsi="Times New Roman" w:cs="Times New Roman"/>
            <w:color w:val="000099"/>
            <w:sz w:val="24"/>
            <w:szCs w:val="24"/>
          </w:rPr>
          <w:t>Закону України</w:t>
        </w:r>
      </w:hyperlink>
      <w:r w:rsidRPr="001715AA">
        <w:rPr>
          <w:rFonts w:ascii="Times New Roman" w:hAnsi="Times New Roman" w:cs="Times New Roman"/>
          <w:sz w:val="24"/>
          <w:szCs w:val="24"/>
        </w:rPr>
        <w:t> "Про концесію";</w:t>
      </w:r>
    </w:p>
    <w:p w:rsidR="001715AA" w:rsidRPr="001715AA" w:rsidRDefault="001715AA" w:rsidP="001715AA">
      <w:pPr>
        <w:pStyle w:val="af"/>
        <w:numPr>
          <w:ilvl w:val="0"/>
          <w:numId w:val="15"/>
        </w:numPr>
        <w:rPr>
          <w:rFonts w:ascii="Times New Roman" w:hAnsi="Times New Roman" w:cs="Times New Roman"/>
          <w:sz w:val="24"/>
          <w:szCs w:val="24"/>
        </w:rPr>
      </w:pPr>
      <w:bookmarkStart w:id="41" w:name="n367"/>
      <w:bookmarkStart w:id="42" w:name="n333"/>
      <w:bookmarkEnd w:id="41"/>
      <w:bookmarkEnd w:id="42"/>
      <w:r w:rsidRPr="001715AA">
        <w:rPr>
          <w:rFonts w:ascii="Times New Roman" w:hAnsi="Times New Roman" w:cs="Times New Roman"/>
          <w:sz w:val="24"/>
          <w:szCs w:val="24"/>
        </w:rPr>
        <w:t>банкрутства орендаря;</w:t>
      </w:r>
    </w:p>
    <w:p w:rsidR="001715AA" w:rsidRPr="001715AA" w:rsidRDefault="001715AA" w:rsidP="001715AA">
      <w:pPr>
        <w:pStyle w:val="af"/>
        <w:numPr>
          <w:ilvl w:val="0"/>
          <w:numId w:val="15"/>
        </w:numPr>
        <w:rPr>
          <w:rFonts w:ascii="Times New Roman" w:hAnsi="Times New Roman" w:cs="Times New Roman"/>
          <w:sz w:val="24"/>
          <w:szCs w:val="24"/>
        </w:rPr>
      </w:pPr>
      <w:bookmarkStart w:id="43" w:name="n334"/>
      <w:bookmarkEnd w:id="43"/>
      <w:r w:rsidRPr="001715AA">
        <w:rPr>
          <w:rFonts w:ascii="Times New Roman" w:hAnsi="Times New Roman" w:cs="Times New Roman"/>
          <w:sz w:val="24"/>
          <w:szCs w:val="24"/>
        </w:rPr>
        <w:t>загибелі об’єкта оренди;</w:t>
      </w:r>
    </w:p>
    <w:p w:rsidR="001715AA" w:rsidRPr="001715AA" w:rsidRDefault="001715AA" w:rsidP="001715AA">
      <w:pPr>
        <w:pStyle w:val="af"/>
        <w:numPr>
          <w:ilvl w:val="0"/>
          <w:numId w:val="15"/>
        </w:numPr>
        <w:rPr>
          <w:rFonts w:ascii="Times New Roman" w:hAnsi="Times New Roman" w:cs="Times New Roman"/>
          <w:sz w:val="24"/>
          <w:szCs w:val="24"/>
        </w:rPr>
      </w:pPr>
      <w:bookmarkStart w:id="44" w:name="n335"/>
      <w:bookmarkEnd w:id="44"/>
      <w:r w:rsidRPr="001715AA">
        <w:rPr>
          <w:rFonts w:ascii="Times New Roman" w:hAnsi="Times New Roman" w:cs="Times New Roman"/>
          <w:sz w:val="24"/>
          <w:szCs w:val="24"/>
        </w:rPr>
        <w:t>ліквідації юридичної особи, яка була орендарем або орендодавцем.</w:t>
      </w:r>
    </w:p>
    <w:p w:rsidR="001715AA" w:rsidRDefault="001715AA" w:rsidP="001C0488">
      <w:pPr>
        <w:pStyle w:val="af"/>
        <w:rPr>
          <w:rFonts w:ascii="Times New Roman" w:hAnsi="Times New Roman" w:cs="Times New Roman"/>
          <w:sz w:val="24"/>
          <w:szCs w:val="24"/>
          <w:lang w:val="uk-UA"/>
        </w:rPr>
      </w:pP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10.7.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10.8. Вартість  невід'ємних  поліпшень  орендованого   Майна, здійснених   Орендарем   за   згодою   Орендодавця,  компенсується Орендодавцем після припинення (розірвання) Договору  оренди або не підлягає компенсації.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10.9. У  разі  припинення або розірвання цього Договору Майно протягом    трьох    робочих    днів    повертається     Орендарем___________________________________. </w:t>
      </w:r>
    </w:p>
    <w:p w:rsidR="001C0488" w:rsidRPr="001C0488" w:rsidRDefault="00CA68B6" w:rsidP="001C048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001C0488" w:rsidRPr="001C0488">
        <w:rPr>
          <w:rFonts w:ascii="Times New Roman" w:hAnsi="Times New Roman" w:cs="Times New Roman"/>
          <w:sz w:val="24"/>
          <w:szCs w:val="24"/>
        </w:rPr>
        <w:t>(Орендодавцю або Балансоутримувачу)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     У разі,  якщо  Орендар  затримав  повернення Майна,  він несе ризик його випадкового знищення або випадкового пошкодження.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00CA68B6">
        <w:rPr>
          <w:rFonts w:ascii="Times New Roman" w:hAnsi="Times New Roman" w:cs="Times New Roman"/>
          <w:sz w:val="24"/>
          <w:szCs w:val="24"/>
        </w:rPr>
        <w:t>10.10. Майно вважається </w:t>
      </w:r>
      <w:r w:rsidRPr="001C0488">
        <w:rPr>
          <w:rFonts w:ascii="Times New Roman" w:hAnsi="Times New Roman" w:cs="Times New Roman"/>
          <w:sz w:val="24"/>
          <w:szCs w:val="24"/>
        </w:rPr>
        <w:t>поверненим Орендодавцю/Балансоутримувачу  з моменту підписання Сторонами акта прийм</w:t>
      </w:r>
      <w:r w:rsidR="00CA68B6">
        <w:rPr>
          <w:rFonts w:ascii="Times New Roman" w:hAnsi="Times New Roman" w:cs="Times New Roman"/>
          <w:sz w:val="24"/>
          <w:szCs w:val="24"/>
        </w:rPr>
        <w:t>ання-передавання. Обов'язок щодо складання </w:t>
      </w:r>
      <w:r w:rsidRPr="001C0488">
        <w:rPr>
          <w:rFonts w:ascii="Times New Roman" w:hAnsi="Times New Roman" w:cs="Times New Roman"/>
          <w:sz w:val="24"/>
          <w:szCs w:val="24"/>
        </w:rPr>
        <w:t xml:space="preserve">акта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приймання-передавання   про   повернення   Майна  покладається  на Орендаря.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10.11. Якщо Орендар  не  виконує  обов'язку  щодо  повернення </w:t>
      </w:r>
      <w:r w:rsidR="00CA68B6">
        <w:rPr>
          <w:rFonts w:ascii="Times New Roman" w:hAnsi="Times New Roman" w:cs="Times New Roman"/>
          <w:sz w:val="24"/>
          <w:szCs w:val="24"/>
        </w:rPr>
        <w:t>Майна, </w:t>
      </w:r>
      <w:r w:rsidRPr="001C0488">
        <w:rPr>
          <w:rFonts w:ascii="Times New Roman" w:hAnsi="Times New Roman" w:cs="Times New Roman"/>
          <w:sz w:val="24"/>
          <w:szCs w:val="24"/>
        </w:rPr>
        <w:t xml:space="preserve">Орендодавець  має  право  вимагати  від  Орендаря  сплати неустойки у розмірі ___________  за  користування  Майном  за  час прострочення.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10.12. Взаємовідносини Сторін, не врегульовані цим Договором, регулюються чинним законодавством України.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10.13. Цей Договір укладено в 4 (чотирьох) примірниках, кожен з  яких  має  однакову  юридичну  силу,  по  два для Орендодавця й Орендаря.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CA68B6">
      <w:pPr>
        <w:pStyle w:val="af"/>
        <w:jc w:val="center"/>
        <w:rPr>
          <w:rFonts w:ascii="Times New Roman" w:hAnsi="Times New Roman" w:cs="Times New Roman"/>
          <w:sz w:val="24"/>
          <w:szCs w:val="24"/>
        </w:rPr>
      </w:pPr>
      <w:r w:rsidRPr="001C0488">
        <w:rPr>
          <w:rFonts w:ascii="Times New Roman" w:hAnsi="Times New Roman" w:cs="Times New Roman"/>
          <w:sz w:val="24"/>
          <w:szCs w:val="24"/>
        </w:rPr>
        <w:t>11. Платіжні та поштові реквізити Сторін</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CA68B6"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Орендодавець ____________________________________________________</w:t>
      </w:r>
      <w:r w:rsidR="00CA68B6">
        <w:rPr>
          <w:rFonts w:ascii="Times New Roman" w:hAnsi="Times New Roman" w:cs="Times New Roman"/>
          <w:sz w:val="24"/>
          <w:szCs w:val="24"/>
          <w:lang w:val="uk-UA"/>
        </w:rPr>
        <w:t>________________</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lastRenderedPageBreak/>
        <w:t>____________________________________________________</w:t>
      </w:r>
      <w:r w:rsidR="00CA68B6">
        <w:rPr>
          <w:rFonts w:ascii="Times New Roman" w:hAnsi="Times New Roman" w:cs="Times New Roman"/>
          <w:sz w:val="24"/>
          <w:szCs w:val="24"/>
          <w:lang w:val="uk-UA"/>
        </w:rPr>
        <w:t>____________________________</w:t>
      </w:r>
      <w:r w:rsidRPr="001C0488">
        <w:rPr>
          <w:rFonts w:ascii="Times New Roman" w:hAnsi="Times New Roman" w:cs="Times New Roman"/>
          <w:sz w:val="24"/>
          <w:szCs w:val="24"/>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CA68B6" w:rsidRDefault="00CA68B6" w:rsidP="001C0488">
      <w:pPr>
        <w:pStyle w:val="af"/>
        <w:rPr>
          <w:rFonts w:ascii="Times New Roman" w:hAnsi="Times New Roman" w:cs="Times New Roman"/>
          <w:sz w:val="24"/>
          <w:szCs w:val="24"/>
          <w:lang w:val="uk-UA"/>
        </w:rPr>
      </w:pPr>
      <w:r>
        <w:rPr>
          <w:rFonts w:ascii="Times New Roman" w:hAnsi="Times New Roman" w:cs="Times New Roman"/>
          <w:sz w:val="24"/>
          <w:szCs w:val="24"/>
        </w:rPr>
        <w:t>Орендар </w:t>
      </w:r>
      <w:r w:rsidR="001C0488" w:rsidRPr="001C0488">
        <w:rPr>
          <w:rFonts w:ascii="Times New Roman" w:hAnsi="Times New Roman" w:cs="Times New Roman"/>
          <w:sz w:val="24"/>
          <w:szCs w:val="24"/>
        </w:rPr>
        <w:t>____________________________________________________</w:t>
      </w:r>
      <w:r>
        <w:rPr>
          <w:rFonts w:ascii="Times New Roman" w:hAnsi="Times New Roman" w:cs="Times New Roman"/>
          <w:sz w:val="24"/>
          <w:szCs w:val="24"/>
          <w:lang w:val="uk-UA"/>
        </w:rPr>
        <w:t>____________________</w:t>
      </w:r>
      <w:r w:rsidR="001C0488" w:rsidRPr="001C0488">
        <w:rPr>
          <w:rFonts w:ascii="Times New Roman" w:hAnsi="Times New Roman" w:cs="Times New Roman"/>
          <w:sz w:val="24"/>
          <w:szCs w:val="24"/>
        </w:rPr>
        <w:t>____________________________________________________</w:t>
      </w:r>
      <w:r>
        <w:rPr>
          <w:rFonts w:ascii="Times New Roman" w:hAnsi="Times New Roman" w:cs="Times New Roman"/>
          <w:sz w:val="24"/>
          <w:szCs w:val="24"/>
          <w:lang w:val="uk-UA"/>
        </w:rPr>
        <w:t>____________________________</w:t>
      </w:r>
      <w:r w:rsidR="001C0488" w:rsidRPr="001C0488">
        <w:rPr>
          <w:rFonts w:ascii="Times New Roman" w:hAnsi="Times New Roman" w:cs="Times New Roman"/>
          <w:sz w:val="24"/>
          <w:szCs w:val="24"/>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CA68B6">
      <w:pPr>
        <w:pStyle w:val="af"/>
        <w:jc w:val="center"/>
        <w:rPr>
          <w:rFonts w:ascii="Times New Roman" w:hAnsi="Times New Roman" w:cs="Times New Roman"/>
          <w:sz w:val="24"/>
          <w:szCs w:val="24"/>
        </w:rPr>
      </w:pPr>
      <w:r w:rsidRPr="001C0488">
        <w:rPr>
          <w:rFonts w:ascii="Times New Roman" w:hAnsi="Times New Roman" w:cs="Times New Roman"/>
          <w:sz w:val="24"/>
          <w:szCs w:val="24"/>
        </w:rPr>
        <w:t>12. Додатки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CA68B6"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Додатки до цього Договору  є  його  невід'ємною  і  складовою частиною. До цього Договору додаються:</w:t>
      </w:r>
      <w:r w:rsidR="00CA68B6">
        <w:rPr>
          <w:rFonts w:ascii="Times New Roman" w:hAnsi="Times New Roman" w:cs="Times New Roman"/>
          <w:sz w:val="24"/>
          <w:szCs w:val="24"/>
          <w:lang w:val="uk-UA"/>
        </w:rPr>
        <w:t xml:space="preserve"> </w:t>
      </w:r>
    </w:p>
    <w:p w:rsidR="00F36E09" w:rsidRPr="00F36E09" w:rsidRDefault="001C0488" w:rsidP="001C0488">
      <w:pPr>
        <w:pStyle w:val="af"/>
        <w:numPr>
          <w:ilvl w:val="0"/>
          <w:numId w:val="12"/>
        </w:numPr>
        <w:rPr>
          <w:rFonts w:ascii="Times New Roman" w:hAnsi="Times New Roman" w:cs="Times New Roman"/>
          <w:sz w:val="24"/>
          <w:szCs w:val="24"/>
        </w:rPr>
      </w:pPr>
      <w:r w:rsidRPr="001C0488">
        <w:rPr>
          <w:rFonts w:ascii="Times New Roman" w:hAnsi="Times New Roman" w:cs="Times New Roman"/>
          <w:sz w:val="24"/>
          <w:szCs w:val="24"/>
        </w:rPr>
        <w:t>розрахунок орендної плати;</w:t>
      </w:r>
    </w:p>
    <w:p w:rsidR="00F36E09" w:rsidRPr="00F36E09" w:rsidRDefault="001C0488" w:rsidP="001C0488">
      <w:pPr>
        <w:pStyle w:val="af"/>
        <w:numPr>
          <w:ilvl w:val="0"/>
          <w:numId w:val="12"/>
        </w:numPr>
        <w:rPr>
          <w:rFonts w:ascii="Times New Roman" w:hAnsi="Times New Roman" w:cs="Times New Roman"/>
          <w:sz w:val="24"/>
          <w:szCs w:val="24"/>
        </w:rPr>
      </w:pPr>
      <w:r w:rsidRPr="00F36E09">
        <w:rPr>
          <w:rFonts w:ascii="Times New Roman" w:hAnsi="Times New Roman" w:cs="Times New Roman"/>
          <w:sz w:val="24"/>
          <w:szCs w:val="24"/>
        </w:rPr>
        <w:t xml:space="preserve"> звіт про оцінку / акт оцінки Майна, що передається в оренду;</w:t>
      </w:r>
      <w:r w:rsidR="00F36E09">
        <w:rPr>
          <w:rFonts w:ascii="Times New Roman" w:hAnsi="Times New Roman" w:cs="Times New Roman"/>
          <w:sz w:val="24"/>
          <w:szCs w:val="24"/>
          <w:lang w:val="uk-UA"/>
        </w:rPr>
        <w:t xml:space="preserve"> </w:t>
      </w:r>
    </w:p>
    <w:p w:rsidR="00F36E09" w:rsidRPr="00F36E09" w:rsidRDefault="001C0488" w:rsidP="001C0488">
      <w:pPr>
        <w:pStyle w:val="af"/>
        <w:numPr>
          <w:ilvl w:val="0"/>
          <w:numId w:val="12"/>
        </w:numPr>
        <w:rPr>
          <w:rFonts w:ascii="Times New Roman" w:hAnsi="Times New Roman" w:cs="Times New Roman"/>
          <w:sz w:val="24"/>
          <w:szCs w:val="24"/>
        </w:rPr>
      </w:pPr>
      <w:r w:rsidRPr="00F36E09">
        <w:rPr>
          <w:rFonts w:ascii="Times New Roman" w:hAnsi="Times New Roman" w:cs="Times New Roman"/>
          <w:sz w:val="24"/>
          <w:szCs w:val="24"/>
        </w:rPr>
        <w:t>акт приймання-передавання орендованого Майна;</w:t>
      </w:r>
      <w:r w:rsidR="00F36E09">
        <w:rPr>
          <w:rFonts w:ascii="Times New Roman" w:hAnsi="Times New Roman" w:cs="Times New Roman"/>
          <w:sz w:val="24"/>
          <w:szCs w:val="24"/>
          <w:lang w:val="uk-UA"/>
        </w:rPr>
        <w:t xml:space="preserve"> </w:t>
      </w:r>
    </w:p>
    <w:p w:rsidR="001C0488" w:rsidRPr="00F36E09" w:rsidRDefault="001C0488" w:rsidP="001C0488">
      <w:pPr>
        <w:pStyle w:val="af"/>
        <w:numPr>
          <w:ilvl w:val="0"/>
          <w:numId w:val="12"/>
        </w:numPr>
        <w:rPr>
          <w:rFonts w:ascii="Times New Roman" w:hAnsi="Times New Roman" w:cs="Times New Roman"/>
          <w:sz w:val="24"/>
          <w:szCs w:val="24"/>
        </w:rPr>
      </w:pPr>
      <w:r w:rsidRPr="00F36E09">
        <w:rPr>
          <w:rFonts w:ascii="Times New Roman" w:hAnsi="Times New Roman" w:cs="Times New Roman"/>
          <w:sz w:val="24"/>
          <w:szCs w:val="24"/>
        </w:rPr>
        <w:t xml:space="preserve">витяг з Державного реєстру правочинів про державну реєстрацію Договору (у разі оренди нерухомого майна на строк,  не менший  ніж три роки). </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816193" w:rsidRDefault="00816193" w:rsidP="001C0488">
      <w:pPr>
        <w:pStyle w:val="af"/>
        <w:rPr>
          <w:rFonts w:ascii="Times New Roman" w:hAnsi="Times New Roman" w:cs="Times New Roman"/>
          <w:sz w:val="24"/>
          <w:szCs w:val="24"/>
          <w:lang w:val="uk-UA"/>
        </w:rPr>
      </w:pPr>
    </w:p>
    <w:p w:rsidR="00816193" w:rsidRPr="00816193" w:rsidRDefault="00816193" w:rsidP="001C0488">
      <w:pPr>
        <w:pStyle w:val="af"/>
        <w:rPr>
          <w:rFonts w:ascii="Times New Roman" w:hAnsi="Times New Roman" w:cs="Times New Roman"/>
          <w:sz w:val="24"/>
          <w:szCs w:val="24"/>
          <w:lang w:val="uk-UA"/>
        </w:rPr>
      </w:pPr>
    </w:p>
    <w:p w:rsidR="00816193" w:rsidRPr="00F36E09" w:rsidRDefault="001C0488" w:rsidP="00816193">
      <w:r w:rsidRPr="001C0488">
        <w:rPr>
          <w:sz w:val="24"/>
          <w:szCs w:val="24"/>
        </w:rPr>
        <w:t> </w:t>
      </w:r>
      <w:r w:rsidR="00816193">
        <w:rPr>
          <w:sz w:val="24"/>
          <w:szCs w:val="24"/>
        </w:rPr>
        <w:t xml:space="preserve">                                                   </w:t>
      </w:r>
      <w:r w:rsidR="00816193" w:rsidRPr="00F36E09">
        <w:t>Повна назва підприємства, організації, установи</w:t>
      </w:r>
    </w:p>
    <w:p w:rsidR="00816193" w:rsidRPr="00F36E09" w:rsidRDefault="00816193" w:rsidP="00816193">
      <w:r>
        <w:t xml:space="preserve">                                                               </w:t>
      </w:r>
      <w:r w:rsidRPr="00F36E09">
        <w:t>відповідно до реєстрації</w:t>
      </w:r>
    </w:p>
    <w:p w:rsidR="00816193" w:rsidRPr="00F36E09" w:rsidRDefault="00816193" w:rsidP="00816193">
      <w:r>
        <w:t xml:space="preserve">                  </w:t>
      </w:r>
      <w:r w:rsidRPr="00F36E09">
        <w:t>Орендодавець:</w:t>
      </w:r>
      <w:r>
        <w:t xml:space="preserve">                   </w:t>
      </w:r>
      <w:r w:rsidRPr="00F36E09">
        <w:t>____________________________________________</w:t>
      </w:r>
    </w:p>
    <w:p w:rsidR="00816193" w:rsidRPr="00F36E09" w:rsidRDefault="00816193" w:rsidP="00816193">
      <w:r>
        <w:t xml:space="preserve">                                                              </w:t>
      </w:r>
      <w:r w:rsidRPr="00F36E09">
        <w:t>Код ________________________________________ </w:t>
      </w:r>
    </w:p>
    <w:p w:rsidR="00816193" w:rsidRPr="00F36E09" w:rsidRDefault="00816193" w:rsidP="00816193">
      <w:r>
        <w:t xml:space="preserve">                                                              </w:t>
      </w:r>
      <w:r w:rsidRPr="00F36E09">
        <w:t>Адреса: індекс,_______________________________</w:t>
      </w:r>
    </w:p>
    <w:p w:rsidR="00816193" w:rsidRPr="00F36E09" w:rsidRDefault="00816193" w:rsidP="00816193">
      <w:r>
        <w:t xml:space="preserve">                                                              </w:t>
      </w:r>
      <w:r w:rsidRPr="00F36E09">
        <w:t>Банківські реквізити___________________________</w:t>
      </w:r>
    </w:p>
    <w:p w:rsidR="00816193" w:rsidRPr="00F36E09" w:rsidRDefault="00816193" w:rsidP="00816193">
      <w:r>
        <w:t xml:space="preserve">                                                              </w:t>
      </w:r>
      <w:r w:rsidRPr="00F36E09">
        <w:t>Телефон_____________________________________</w:t>
      </w:r>
    </w:p>
    <w:p w:rsidR="00816193" w:rsidRPr="00F36E09" w:rsidRDefault="00816193" w:rsidP="00816193">
      <w:r>
        <w:t xml:space="preserve">                                                              </w:t>
      </w:r>
      <w:r w:rsidRPr="00F36E09">
        <w:t>Посада______________________________________</w:t>
      </w:r>
    </w:p>
    <w:p w:rsidR="00816193" w:rsidRPr="00F36E09" w:rsidRDefault="00816193" w:rsidP="00816193">
      <w:r>
        <w:t xml:space="preserve">                         МП.                              </w:t>
      </w:r>
      <w:r w:rsidRPr="00F36E09">
        <w:t>ПІБ ________________________________   _______</w:t>
      </w:r>
    </w:p>
    <w:p w:rsidR="00816193" w:rsidRPr="00816193" w:rsidRDefault="00816193" w:rsidP="00816193">
      <w:pPr>
        <w:pStyle w:val="af"/>
        <w:rPr>
          <w:rFonts w:ascii="Times New Roman" w:hAnsi="Times New Roman" w:cs="Times New Roman"/>
          <w:sz w:val="20"/>
          <w:szCs w:val="20"/>
          <w:lang w:val="uk-UA"/>
        </w:rPr>
      </w:pPr>
      <w:r w:rsidRPr="00F36E09">
        <w:t xml:space="preserve">                                                                                         </w:t>
      </w:r>
      <w:r>
        <w:rPr>
          <w:lang w:val="uk-UA"/>
        </w:rPr>
        <w:t xml:space="preserve">                                                 </w:t>
      </w:r>
      <w:r w:rsidRPr="00816193">
        <w:rPr>
          <w:rFonts w:ascii="Times New Roman" w:hAnsi="Times New Roman" w:cs="Times New Roman"/>
          <w:sz w:val="20"/>
          <w:szCs w:val="20"/>
        </w:rPr>
        <w:t>(підпис)   </w:t>
      </w:r>
      <w:r w:rsidRPr="00816193">
        <w:rPr>
          <w:rFonts w:ascii="Times New Roman" w:hAnsi="Times New Roman" w:cs="Times New Roman"/>
          <w:sz w:val="20"/>
          <w:szCs w:val="20"/>
          <w:lang w:val="uk-UA"/>
        </w:rPr>
        <w:t xml:space="preserve"> </w:t>
      </w:r>
    </w:p>
    <w:p w:rsidR="00816193" w:rsidRDefault="00816193" w:rsidP="00816193">
      <w:pPr>
        <w:pStyle w:val="af"/>
        <w:rPr>
          <w:lang w:val="uk-UA"/>
        </w:rPr>
      </w:pPr>
    </w:p>
    <w:p w:rsidR="00816193" w:rsidRDefault="00816193" w:rsidP="00816193">
      <w:pPr>
        <w:pStyle w:val="af"/>
        <w:rPr>
          <w:lang w:val="uk-UA"/>
        </w:rPr>
      </w:pPr>
    </w:p>
    <w:p w:rsidR="00816193" w:rsidRDefault="00816193" w:rsidP="00816193">
      <w:pPr>
        <w:pStyle w:val="af"/>
        <w:rPr>
          <w:lang w:val="uk-UA"/>
        </w:rPr>
      </w:pPr>
    </w:p>
    <w:p w:rsidR="00816193" w:rsidRPr="00F36E09" w:rsidRDefault="00816193" w:rsidP="00816193">
      <w:r w:rsidRPr="00F36E09">
        <w:t>     </w:t>
      </w:r>
      <w:r>
        <w:t xml:space="preserve">                                                          </w:t>
      </w:r>
      <w:r w:rsidRPr="00F36E09">
        <w:t>Повна назва підприємства, організації, установи</w:t>
      </w:r>
    </w:p>
    <w:p w:rsidR="00816193" w:rsidRPr="00F36E09" w:rsidRDefault="00816193" w:rsidP="00816193">
      <w:r>
        <w:t xml:space="preserve">                                                               </w:t>
      </w:r>
      <w:r w:rsidRPr="00F36E09">
        <w:t>відповідно до реєстрації</w:t>
      </w:r>
    </w:p>
    <w:p w:rsidR="00816193" w:rsidRPr="00F36E09" w:rsidRDefault="00816193" w:rsidP="00816193">
      <w:r>
        <w:t xml:space="preserve">                  Орендар</w:t>
      </w:r>
      <w:r w:rsidRPr="00F36E09">
        <w:t>:</w:t>
      </w:r>
      <w:r>
        <w:t xml:space="preserve">                             </w:t>
      </w:r>
      <w:r w:rsidRPr="00F36E09">
        <w:t>____________________________________________</w:t>
      </w:r>
    </w:p>
    <w:p w:rsidR="00816193" w:rsidRPr="00F36E09" w:rsidRDefault="00816193" w:rsidP="00816193">
      <w:r>
        <w:t xml:space="preserve">                                                              </w:t>
      </w:r>
      <w:r w:rsidRPr="00F36E09">
        <w:t>Код ________________________________________ </w:t>
      </w:r>
    </w:p>
    <w:p w:rsidR="00816193" w:rsidRPr="00F36E09" w:rsidRDefault="00816193" w:rsidP="00816193">
      <w:r>
        <w:t xml:space="preserve">                                                              </w:t>
      </w:r>
      <w:r w:rsidRPr="00F36E09">
        <w:t>Адреса: індекс,_______________________________</w:t>
      </w:r>
    </w:p>
    <w:p w:rsidR="00816193" w:rsidRPr="00F36E09" w:rsidRDefault="00816193" w:rsidP="00816193">
      <w:r>
        <w:t xml:space="preserve">                                                              </w:t>
      </w:r>
      <w:r w:rsidRPr="00F36E09">
        <w:t>Банківські реквізити___________________________</w:t>
      </w:r>
    </w:p>
    <w:p w:rsidR="00816193" w:rsidRPr="00F36E09" w:rsidRDefault="00816193" w:rsidP="00816193">
      <w:r>
        <w:t xml:space="preserve">                                                              </w:t>
      </w:r>
      <w:r w:rsidRPr="00F36E09">
        <w:t>Телефон_____________________________________</w:t>
      </w:r>
    </w:p>
    <w:p w:rsidR="00816193" w:rsidRPr="00F36E09" w:rsidRDefault="00816193" w:rsidP="00816193">
      <w:r>
        <w:t xml:space="preserve">                                                              </w:t>
      </w:r>
      <w:r w:rsidRPr="00F36E09">
        <w:t>Посада______________________________________</w:t>
      </w:r>
    </w:p>
    <w:p w:rsidR="00816193" w:rsidRPr="00F36E09" w:rsidRDefault="00816193" w:rsidP="00816193">
      <w:r>
        <w:t xml:space="preserve">                         МП.                              </w:t>
      </w:r>
      <w:r w:rsidRPr="00F36E09">
        <w:t>ПІБ ________________________________   _______</w:t>
      </w:r>
    </w:p>
    <w:p w:rsidR="00816193" w:rsidRPr="00816193" w:rsidRDefault="00816193" w:rsidP="00816193">
      <w:pPr>
        <w:pStyle w:val="af"/>
        <w:rPr>
          <w:rFonts w:ascii="Times New Roman" w:hAnsi="Times New Roman" w:cs="Times New Roman"/>
          <w:sz w:val="20"/>
          <w:szCs w:val="20"/>
          <w:lang w:val="uk-UA"/>
        </w:rPr>
      </w:pPr>
      <w:r w:rsidRPr="00816193">
        <w:rPr>
          <w:rFonts w:ascii="Times New Roman" w:hAnsi="Times New Roman" w:cs="Times New Roman"/>
          <w:sz w:val="20"/>
          <w:szCs w:val="20"/>
        </w:rPr>
        <w:t xml:space="preserve">                                                                                         </w:t>
      </w:r>
      <w:r w:rsidRPr="00816193">
        <w:rPr>
          <w:rFonts w:ascii="Times New Roman" w:hAnsi="Times New Roman" w:cs="Times New Roman"/>
          <w:sz w:val="20"/>
          <w:szCs w:val="20"/>
          <w:lang w:val="uk-UA"/>
        </w:rPr>
        <w:t xml:space="preserve">                                                 </w:t>
      </w:r>
      <w:r w:rsidRPr="00816193">
        <w:rPr>
          <w:rFonts w:ascii="Times New Roman" w:hAnsi="Times New Roman" w:cs="Times New Roman"/>
          <w:sz w:val="20"/>
          <w:szCs w:val="20"/>
        </w:rPr>
        <w:t>(підпис)                                    </w:t>
      </w:r>
    </w:p>
    <w:p w:rsidR="00816193" w:rsidRPr="00816193" w:rsidRDefault="00816193" w:rsidP="00816193">
      <w:pPr>
        <w:pStyle w:val="af"/>
        <w:rPr>
          <w:lang w:val="uk-UA"/>
        </w:rPr>
      </w:pPr>
      <w:r w:rsidRPr="00F36E09">
        <w:t>                            </w:t>
      </w:r>
    </w:p>
    <w:p w:rsidR="001C0488" w:rsidRPr="00F36E09" w:rsidRDefault="001C0488" w:rsidP="00F36E09">
      <w:r w:rsidRPr="00F36E09">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Pr="007D76B0" w:rsidRDefault="007D76B0" w:rsidP="001C0488">
      <w:pPr>
        <w:pStyle w:val="af"/>
        <w:rPr>
          <w:rFonts w:ascii="Times New Roman" w:hAnsi="Times New Roman" w:cs="Times New Roman"/>
          <w:sz w:val="24"/>
          <w:szCs w:val="24"/>
          <w:lang w:val="uk-UA"/>
        </w:rPr>
      </w:pPr>
    </w:p>
    <w:p w:rsidR="007D76B0" w:rsidRPr="007D76B0" w:rsidRDefault="001C0488" w:rsidP="007D76B0">
      <w:pPr>
        <w:pStyle w:val="af"/>
        <w:jc w:val="right"/>
        <w:rPr>
          <w:rFonts w:ascii="Times New Roman" w:hAnsi="Times New Roman" w:cs="Times New Roman"/>
          <w:sz w:val="24"/>
          <w:szCs w:val="24"/>
        </w:rPr>
      </w:pPr>
      <w:r w:rsidRPr="001C0488">
        <w:rPr>
          <w:rFonts w:ascii="Times New Roman" w:hAnsi="Times New Roman" w:cs="Times New Roman"/>
          <w:sz w:val="24"/>
          <w:szCs w:val="24"/>
        </w:rPr>
        <w:lastRenderedPageBreak/>
        <w:t> </w:t>
      </w:r>
      <w:r w:rsidR="007D76B0" w:rsidRPr="007D76B0">
        <w:rPr>
          <w:rFonts w:ascii="Times New Roman" w:hAnsi="Times New Roman" w:cs="Times New Roman"/>
          <w:sz w:val="24"/>
          <w:szCs w:val="24"/>
        </w:rPr>
        <w:t>Додаток</w:t>
      </w:r>
    </w:p>
    <w:p w:rsidR="007D76B0" w:rsidRPr="007D76B0" w:rsidRDefault="007D76B0" w:rsidP="007D76B0">
      <w:pPr>
        <w:pStyle w:val="af"/>
        <w:jc w:val="right"/>
        <w:rPr>
          <w:rFonts w:ascii="Times New Roman" w:hAnsi="Times New Roman" w:cs="Times New Roman"/>
          <w:sz w:val="24"/>
          <w:szCs w:val="24"/>
        </w:rPr>
      </w:pPr>
      <w:r w:rsidRPr="007D76B0">
        <w:rPr>
          <w:rFonts w:ascii="Times New Roman" w:hAnsi="Times New Roman" w:cs="Times New Roman"/>
          <w:sz w:val="24"/>
          <w:szCs w:val="24"/>
        </w:rPr>
        <w:t>до типового договору оренди</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Акт</w:t>
      </w:r>
    </w:p>
    <w:p w:rsidR="007D76B0" w:rsidRPr="007D76B0" w:rsidRDefault="007D76B0" w:rsidP="007D76B0">
      <w:pPr>
        <w:pStyle w:val="af"/>
        <w:jc w:val="center"/>
        <w:rPr>
          <w:rFonts w:ascii="Times New Roman" w:hAnsi="Times New Roman" w:cs="Times New Roman"/>
          <w:sz w:val="24"/>
          <w:szCs w:val="24"/>
          <w:lang w:val="uk-UA"/>
        </w:rPr>
      </w:pPr>
      <w:r w:rsidRPr="007D76B0">
        <w:rPr>
          <w:rFonts w:ascii="Times New Roman" w:hAnsi="Times New Roman" w:cs="Times New Roman"/>
          <w:sz w:val="24"/>
          <w:szCs w:val="24"/>
        </w:rPr>
        <w:t>приймання - передачі майна, що належить до комунальної власності територіальної громади села</w:t>
      </w:r>
      <w:r w:rsidRPr="007D76B0">
        <w:rPr>
          <w:rFonts w:ascii="Times New Roman" w:hAnsi="Times New Roman" w:cs="Times New Roman"/>
          <w:sz w:val="24"/>
          <w:szCs w:val="24"/>
          <w:lang w:val="uk-UA"/>
        </w:rPr>
        <w:t xml:space="preserve">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xml:space="preserve">_________________ </w:t>
      </w:r>
      <w:r>
        <w:rPr>
          <w:rFonts w:ascii="Times New Roman" w:hAnsi="Times New Roman" w:cs="Times New Roman"/>
          <w:sz w:val="24"/>
          <w:szCs w:val="24"/>
          <w:lang w:val="uk-UA"/>
        </w:rPr>
        <w:t xml:space="preserve">                                                                                                  </w:t>
      </w:r>
      <w:r w:rsidRPr="007D76B0">
        <w:rPr>
          <w:rFonts w:ascii="Times New Roman" w:hAnsi="Times New Roman" w:cs="Times New Roman"/>
          <w:sz w:val="24"/>
          <w:szCs w:val="24"/>
        </w:rPr>
        <w:t>с.________</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lang w:val="uk-UA"/>
        </w:rPr>
      </w:pPr>
      <w:r w:rsidRPr="007D76B0">
        <w:rPr>
          <w:rFonts w:ascii="Times New Roman" w:hAnsi="Times New Roman" w:cs="Times New Roman"/>
          <w:sz w:val="24"/>
          <w:szCs w:val="24"/>
        </w:rPr>
        <w:t>Цей акт складено відповідно до Договору оренди № _____ від ______________, ______________________________________________</w:t>
      </w:r>
      <w:r>
        <w:rPr>
          <w:rFonts w:ascii="Times New Roman" w:hAnsi="Times New Roman" w:cs="Times New Roman"/>
          <w:sz w:val="24"/>
          <w:szCs w:val="24"/>
          <w:lang w:val="uk-UA"/>
        </w:rPr>
        <w:t>__________________________________</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(назва договору оренди)</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укладеного між _______________________________________</w:t>
      </w:r>
      <w:r>
        <w:rPr>
          <w:rFonts w:ascii="Times New Roman" w:hAnsi="Times New Roman" w:cs="Times New Roman"/>
          <w:sz w:val="24"/>
          <w:szCs w:val="24"/>
          <w:lang w:val="uk-UA"/>
        </w:rPr>
        <w:t>_____________</w:t>
      </w:r>
      <w:r w:rsidRPr="007D76B0">
        <w:rPr>
          <w:rFonts w:ascii="Times New Roman" w:hAnsi="Times New Roman" w:cs="Times New Roman"/>
          <w:sz w:val="24"/>
          <w:szCs w:val="24"/>
        </w:rPr>
        <w:t xml:space="preserve"> (Орендодавцем)</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(повна назва підприємства, організації, установи відповідно до реєстрації)</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та ___________________________________________________</w:t>
      </w:r>
      <w:r>
        <w:rPr>
          <w:rFonts w:ascii="Times New Roman" w:hAnsi="Times New Roman" w:cs="Times New Roman"/>
          <w:sz w:val="24"/>
          <w:szCs w:val="24"/>
          <w:lang w:val="uk-UA"/>
        </w:rPr>
        <w:t>_______________</w:t>
      </w:r>
      <w:r w:rsidRPr="007D76B0">
        <w:rPr>
          <w:rFonts w:ascii="Times New Roman" w:hAnsi="Times New Roman" w:cs="Times New Roman"/>
          <w:sz w:val="24"/>
          <w:szCs w:val="24"/>
        </w:rPr>
        <w:t xml:space="preserve"> (Орендарем).</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(повна назва підприємства, організації, установи відповідно до реєстрації)</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lang w:val="uk-UA"/>
        </w:rPr>
        <w:t xml:space="preserve">     </w:t>
      </w:r>
      <w:r w:rsidRPr="007D76B0">
        <w:rPr>
          <w:rFonts w:ascii="Times New Roman" w:hAnsi="Times New Roman" w:cs="Times New Roman"/>
          <w:sz w:val="24"/>
          <w:szCs w:val="24"/>
        </w:rPr>
        <w:t>Ми, що нижче підписались, Орендодавець з одного боку та Орендар з іншого боку, склали цей акт про те, що з ___________ 20 ___ року відповідно до зазначеного вище договору Орендар прийняв, а Орендодавець передав наступне майно:</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tbl>
      <w:tblPr>
        <w:tblW w:w="7320" w:type="dxa"/>
        <w:tblCellSpacing w:w="0" w:type="dxa"/>
        <w:tblBorders>
          <w:top w:val="single" w:sz="6" w:space="0" w:color="CCCCCC"/>
          <w:left w:val="single" w:sz="6" w:space="0" w:color="CCCCCC"/>
        </w:tblBorders>
        <w:tblCellMar>
          <w:left w:w="0" w:type="dxa"/>
          <w:right w:w="0" w:type="dxa"/>
        </w:tblCellMar>
        <w:tblLook w:val="04A0"/>
      </w:tblPr>
      <w:tblGrid>
        <w:gridCol w:w="362"/>
        <w:gridCol w:w="1217"/>
        <w:gridCol w:w="3538"/>
        <w:gridCol w:w="2203"/>
      </w:tblGrid>
      <w:tr w:rsidR="007D76B0" w:rsidRPr="007D76B0" w:rsidTr="007D76B0">
        <w:trPr>
          <w:tblCellSpacing w:w="0" w:type="dxa"/>
        </w:trPr>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пп</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Назва майна</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Площа об’єкта, що передається в оренду</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Технічний стан майна *</w:t>
            </w:r>
          </w:p>
        </w:tc>
      </w:tr>
      <w:tr w:rsidR="007D76B0" w:rsidRPr="007D76B0" w:rsidTr="007D76B0">
        <w:trPr>
          <w:tblCellSpacing w:w="0" w:type="dxa"/>
        </w:trPr>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1.</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tc>
      </w:tr>
    </w:tbl>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Стан майна на момент передачі – відмінний , задовільний, незадовільний, аварійний.</w:t>
      </w:r>
    </w:p>
    <w:tbl>
      <w:tblPr>
        <w:tblW w:w="7320" w:type="dxa"/>
        <w:tblCellSpacing w:w="0" w:type="dxa"/>
        <w:tblBorders>
          <w:top w:val="single" w:sz="6" w:space="0" w:color="CCCCCC"/>
          <w:left w:val="single" w:sz="6" w:space="0" w:color="CCCCCC"/>
        </w:tblBorders>
        <w:tblCellMar>
          <w:left w:w="0" w:type="dxa"/>
          <w:right w:w="0" w:type="dxa"/>
        </w:tblCellMar>
        <w:tblLook w:val="04A0"/>
      </w:tblPr>
      <w:tblGrid>
        <w:gridCol w:w="3561"/>
        <w:gridCol w:w="197"/>
        <w:gridCol w:w="3562"/>
      </w:tblGrid>
      <w:tr w:rsidR="007D76B0" w:rsidRPr="007D76B0" w:rsidTr="007D76B0">
        <w:trPr>
          <w:tblCellSpacing w:w="0" w:type="dxa"/>
        </w:trPr>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Орендодавець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М.П.</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Орендар:</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М.П.</w:t>
            </w:r>
          </w:p>
        </w:tc>
      </w:tr>
    </w:tbl>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Default="007D76B0" w:rsidP="007D76B0">
      <w:pPr>
        <w:pStyle w:val="af"/>
        <w:jc w:val="right"/>
        <w:rPr>
          <w:rFonts w:ascii="Times New Roman" w:hAnsi="Times New Roman" w:cs="Times New Roman"/>
          <w:sz w:val="28"/>
          <w:szCs w:val="28"/>
          <w:lang w:val="uk-UA"/>
        </w:rPr>
      </w:pPr>
    </w:p>
    <w:p w:rsidR="007D76B0" w:rsidRDefault="007D76B0" w:rsidP="007D76B0">
      <w:pPr>
        <w:pStyle w:val="af"/>
        <w:jc w:val="right"/>
        <w:rPr>
          <w:rFonts w:ascii="Times New Roman" w:hAnsi="Times New Roman" w:cs="Times New Roman"/>
          <w:sz w:val="28"/>
          <w:szCs w:val="28"/>
          <w:lang w:val="uk-UA"/>
        </w:rPr>
      </w:pPr>
    </w:p>
    <w:p w:rsidR="001715AA" w:rsidRDefault="001715AA" w:rsidP="007D76B0">
      <w:pPr>
        <w:pStyle w:val="af"/>
        <w:jc w:val="right"/>
        <w:rPr>
          <w:rFonts w:ascii="Times New Roman" w:hAnsi="Times New Roman" w:cs="Times New Roman"/>
          <w:sz w:val="24"/>
          <w:szCs w:val="24"/>
          <w:lang w:val="uk-UA"/>
        </w:rPr>
      </w:pPr>
    </w:p>
    <w:p w:rsidR="007D76B0" w:rsidRPr="007D76B0" w:rsidRDefault="007D76B0" w:rsidP="007D76B0">
      <w:pPr>
        <w:pStyle w:val="af"/>
        <w:jc w:val="right"/>
        <w:rPr>
          <w:rFonts w:ascii="Times New Roman" w:hAnsi="Times New Roman" w:cs="Times New Roman"/>
          <w:sz w:val="24"/>
          <w:szCs w:val="24"/>
        </w:rPr>
      </w:pPr>
      <w:r w:rsidRPr="007D76B0">
        <w:rPr>
          <w:rFonts w:ascii="Times New Roman" w:hAnsi="Times New Roman" w:cs="Times New Roman"/>
          <w:sz w:val="24"/>
          <w:szCs w:val="24"/>
        </w:rPr>
        <w:lastRenderedPageBreak/>
        <w:t>Додаток</w:t>
      </w:r>
    </w:p>
    <w:p w:rsidR="007D76B0" w:rsidRPr="007D76B0" w:rsidRDefault="007D76B0" w:rsidP="007D76B0">
      <w:pPr>
        <w:pStyle w:val="af"/>
        <w:jc w:val="right"/>
        <w:rPr>
          <w:rFonts w:ascii="Times New Roman" w:hAnsi="Times New Roman" w:cs="Times New Roman"/>
          <w:sz w:val="24"/>
          <w:szCs w:val="24"/>
        </w:rPr>
      </w:pPr>
      <w:r w:rsidRPr="007D76B0">
        <w:rPr>
          <w:rFonts w:ascii="Times New Roman" w:hAnsi="Times New Roman" w:cs="Times New Roman"/>
          <w:sz w:val="24"/>
          <w:szCs w:val="24"/>
        </w:rPr>
        <w:t>до типового договору оренди</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Р О З Р А Х У Н О К</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плати за оренду майна комунальної власності територіальної громади села ,</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що знаходиться на балансі</w:t>
      </w:r>
    </w:p>
    <w:p w:rsidR="007D76B0" w:rsidRPr="007D76B0" w:rsidRDefault="007D76B0" w:rsidP="007D76B0">
      <w:pPr>
        <w:pStyle w:val="af"/>
        <w:rPr>
          <w:rFonts w:ascii="Times New Roman" w:hAnsi="Times New Roman" w:cs="Times New Roman"/>
          <w:sz w:val="24"/>
          <w:szCs w:val="24"/>
          <w:lang w:val="uk-UA"/>
        </w:rPr>
      </w:pPr>
      <w:r w:rsidRPr="007D76B0">
        <w:rPr>
          <w:rFonts w:ascii="Times New Roman" w:hAnsi="Times New Roman" w:cs="Times New Roman"/>
          <w:sz w:val="24"/>
          <w:szCs w:val="24"/>
        </w:rPr>
        <w:t>_________________________________________________________________</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(назва підприємства Орендодавця)</w:t>
      </w:r>
    </w:p>
    <w:p w:rsidR="007D76B0" w:rsidRDefault="007D76B0" w:rsidP="007D76B0">
      <w:pPr>
        <w:pStyle w:val="af"/>
        <w:rPr>
          <w:rFonts w:ascii="Times New Roman" w:hAnsi="Times New Roman" w:cs="Times New Roman"/>
          <w:sz w:val="28"/>
          <w:szCs w:val="28"/>
          <w:lang w:val="uk-UA"/>
        </w:rPr>
      </w:pPr>
      <w:r>
        <w:rPr>
          <w:rFonts w:ascii="Times New Roman" w:hAnsi="Times New Roman" w:cs="Times New Roman"/>
          <w:sz w:val="28"/>
          <w:szCs w:val="28"/>
        </w:rPr>
        <w:t> </w:t>
      </w:r>
    </w:p>
    <w:p w:rsidR="007D76B0" w:rsidRDefault="007D76B0" w:rsidP="007D76B0">
      <w:pPr>
        <w:pStyle w:val="af"/>
        <w:rPr>
          <w:rFonts w:ascii="Times New Roman" w:hAnsi="Times New Roman" w:cs="Times New Roman"/>
          <w:sz w:val="28"/>
          <w:szCs w:val="28"/>
          <w:lang w:val="uk-UA"/>
        </w:rPr>
      </w:pPr>
    </w:p>
    <w:tbl>
      <w:tblPr>
        <w:tblStyle w:val="ae"/>
        <w:tblW w:w="0" w:type="auto"/>
        <w:tblLook w:val="04A0"/>
      </w:tblPr>
      <w:tblGrid>
        <w:gridCol w:w="522"/>
        <w:gridCol w:w="939"/>
        <w:gridCol w:w="901"/>
        <w:gridCol w:w="751"/>
        <w:gridCol w:w="939"/>
        <w:gridCol w:w="1203"/>
        <w:gridCol w:w="954"/>
        <w:gridCol w:w="954"/>
        <w:gridCol w:w="828"/>
        <w:gridCol w:w="954"/>
        <w:gridCol w:w="960"/>
      </w:tblGrid>
      <w:tr w:rsidR="007D76B0" w:rsidTr="007D76B0">
        <w:tc>
          <w:tcPr>
            <w:tcW w:w="5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 п/п</w:t>
            </w:r>
          </w:p>
        </w:tc>
        <w:tc>
          <w:tcPr>
            <w:tcW w:w="1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Назва та адреса об</w:t>
            </w:r>
            <w:r>
              <w:rPr>
                <w:rFonts w:ascii="Times New Roman" w:hAnsi="Times New Roman" w:cs="Times New Roman"/>
                <w:lang w:val="en-US"/>
              </w:rPr>
              <w:t>’</w:t>
            </w:r>
            <w:r>
              <w:rPr>
                <w:rFonts w:ascii="Times New Roman" w:hAnsi="Times New Roman" w:cs="Times New Roman"/>
                <w:lang w:val="uk-UA"/>
              </w:rPr>
              <w:t xml:space="preserve">єкту оренди </w:t>
            </w:r>
          </w:p>
        </w:tc>
        <w:tc>
          <w:tcPr>
            <w:tcW w:w="1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Площа оренди м2</w:t>
            </w:r>
          </w:p>
        </w:tc>
        <w:tc>
          <w:tcPr>
            <w:tcW w:w="19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r>
              <w:rPr>
                <w:rFonts w:ascii="Times New Roman" w:hAnsi="Times New Roman" w:cs="Times New Roman"/>
                <w:lang w:val="uk-UA"/>
              </w:rPr>
              <w:t xml:space="preserve">Вартість майна за експертною оцінкою станом на </w:t>
            </w:r>
          </w:p>
          <w:p w:rsidR="007D76B0" w:rsidRDefault="007D76B0">
            <w:pPr>
              <w:pStyle w:val="af"/>
              <w:rPr>
                <w:rFonts w:ascii="Times New Roman" w:hAnsi="Times New Roman" w:cs="Times New Roman"/>
                <w:lang w:val="uk-UA"/>
              </w:rPr>
            </w:pPr>
            <w:r>
              <w:rPr>
                <w:rFonts w:ascii="Times New Roman" w:hAnsi="Times New Roman" w:cs="Times New Roman"/>
                <w:lang w:val="uk-UA"/>
              </w:rPr>
              <w:t xml:space="preserve">_________. </w:t>
            </w:r>
          </w:p>
          <w:p w:rsidR="007D76B0" w:rsidRDefault="007D76B0">
            <w:pPr>
              <w:pStyle w:val="af"/>
              <w:rPr>
                <w:rFonts w:ascii="Times New Roman" w:hAnsi="Times New Roman" w:cs="Times New Roman"/>
                <w:lang w:val="uk-UA"/>
              </w:rPr>
            </w:pPr>
          </w:p>
        </w:tc>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Індекс інфляції, з моменту проведення експертної оцінки, %</w:t>
            </w:r>
          </w:p>
        </w:tc>
        <w:tc>
          <w:tcPr>
            <w:tcW w:w="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Орендна ставка, %</w:t>
            </w:r>
          </w:p>
        </w:tc>
        <w:tc>
          <w:tcPr>
            <w:tcW w:w="7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Орендна плата за рік, (грн.)</w:t>
            </w:r>
          </w:p>
        </w:tc>
        <w:tc>
          <w:tcPr>
            <w:tcW w:w="23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Орендна плата за перший (базовий) місяць</w:t>
            </w:r>
          </w:p>
        </w:tc>
      </w:tr>
      <w:tr w:rsidR="007D76B0" w:rsidTr="007D76B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1м2 (грн.)</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усього об</w:t>
            </w:r>
            <w:r>
              <w:rPr>
                <w:rFonts w:ascii="Times New Roman" w:hAnsi="Times New Roman" w:cs="Times New Roman"/>
                <w:lang w:val="en-US"/>
              </w:rPr>
              <w:t>’</w:t>
            </w:r>
            <w:r>
              <w:rPr>
                <w:rFonts w:ascii="Times New Roman" w:hAnsi="Times New Roman" w:cs="Times New Roman"/>
                <w:lang w:val="uk-UA"/>
              </w:rPr>
              <w:t>єкту оренди без ПДВ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місяць, рік</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Орендна плата без ПДВ, (грн.)</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Орендна плата з ПДВ, (грн.)</w:t>
            </w:r>
          </w:p>
        </w:tc>
      </w:tr>
      <w:tr w:rsidR="007D76B0" w:rsidTr="007D76B0">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r>
      <w:tr w:rsidR="007D76B0" w:rsidTr="007D76B0">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r>
      <w:tr w:rsidR="007D76B0" w:rsidTr="007D76B0">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r>
    </w:tbl>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Якщо на момент розрахунку за перший місяць оренди ще невідомий індекс інфляції, то в таблиці зазначається орендна плата за останній місяць, щодо якого Державною службою статистики України повідомлено індекс інфляції (базовий місяць для розрахунку), з наступним коригуванням цього показника на відповідний індекс інфляції, про що під таблицею робиться спеціальний запис.</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Оподаткування орендної плати здійснюється відповідно до вимог чинного законодавства.</w:t>
      </w:r>
    </w:p>
    <w:p w:rsidR="007D76B0" w:rsidRPr="007D76B0" w:rsidRDefault="007D76B0" w:rsidP="007D76B0">
      <w:pPr>
        <w:pStyle w:val="af"/>
        <w:rPr>
          <w:rFonts w:ascii="Times New Roman" w:hAnsi="Times New Roman" w:cs="Times New Roman"/>
          <w:sz w:val="24"/>
          <w:szCs w:val="24"/>
          <w:lang w:val="uk-UA"/>
        </w:rPr>
      </w:pPr>
    </w:p>
    <w:p w:rsidR="007D76B0" w:rsidRPr="007D76B0" w:rsidRDefault="007D76B0" w:rsidP="007D76B0">
      <w:pPr>
        <w:pStyle w:val="af"/>
        <w:rPr>
          <w:rFonts w:ascii="Times New Roman" w:hAnsi="Times New Roman" w:cs="Times New Roman"/>
          <w:sz w:val="24"/>
          <w:szCs w:val="24"/>
          <w:lang w:val="uk-UA"/>
        </w:rPr>
      </w:pPr>
    </w:p>
    <w:p w:rsidR="007D76B0" w:rsidRPr="007D76B0" w:rsidRDefault="007D76B0" w:rsidP="007D76B0">
      <w:pPr>
        <w:pStyle w:val="af"/>
        <w:rPr>
          <w:rFonts w:ascii="Times New Roman" w:hAnsi="Times New Roman" w:cs="Times New Roman"/>
          <w:sz w:val="24"/>
          <w:szCs w:val="24"/>
          <w:lang w:val="uk-UA"/>
        </w:rPr>
      </w:pPr>
    </w:p>
    <w:p w:rsidR="007D76B0" w:rsidRPr="007D76B0" w:rsidRDefault="007D76B0" w:rsidP="007D76B0">
      <w:pPr>
        <w:pStyle w:val="af"/>
        <w:rPr>
          <w:rFonts w:ascii="Times New Roman" w:hAnsi="Times New Roman" w:cs="Times New Roman"/>
          <w:sz w:val="24"/>
          <w:szCs w:val="24"/>
          <w:lang w:val="uk-UA"/>
        </w:rPr>
      </w:pP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Керівник</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xml:space="preserve">Головний бухгалтер </w:t>
      </w:r>
    </w:p>
    <w:p w:rsidR="007D76B0" w:rsidRPr="007D76B0" w:rsidRDefault="007D76B0" w:rsidP="007D76B0">
      <w:pPr>
        <w:pStyle w:val="af"/>
        <w:rPr>
          <w:rFonts w:ascii="Times New Roman" w:hAnsi="Times New Roman" w:cs="Times New Roman"/>
          <w:sz w:val="24"/>
          <w:szCs w:val="24"/>
          <w:lang w:val="uk-UA"/>
        </w:rPr>
      </w:pPr>
      <w:r w:rsidRPr="007D76B0">
        <w:rPr>
          <w:rFonts w:ascii="Times New Roman" w:hAnsi="Times New Roman" w:cs="Times New Roman"/>
          <w:sz w:val="24"/>
          <w:szCs w:val="24"/>
        </w:rPr>
        <w:t> </w:t>
      </w: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jc w:val="center"/>
        <w:rPr>
          <w:rFonts w:ascii="Times New Roman" w:hAnsi="Times New Roman" w:cs="Times New Roman"/>
          <w:b/>
          <w:sz w:val="24"/>
          <w:szCs w:val="24"/>
          <w:lang w:val="uk-UA"/>
        </w:rPr>
      </w:pPr>
    </w:p>
    <w:p w:rsidR="007D76B0" w:rsidRDefault="007D76B0" w:rsidP="009B35E2">
      <w:pPr>
        <w:pStyle w:val="af"/>
        <w:rPr>
          <w:rFonts w:ascii="Times New Roman" w:hAnsi="Times New Roman" w:cs="Times New Roman"/>
          <w:b/>
          <w:sz w:val="24"/>
          <w:szCs w:val="24"/>
          <w:lang w:val="uk-UA"/>
        </w:rPr>
      </w:pPr>
    </w:p>
    <w:sectPr w:rsidR="007D76B0" w:rsidSect="001C0488">
      <w:headerReference w:type="default" r:id="rId11"/>
      <w:pgSz w:w="12240" w:h="15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875" w:rsidRDefault="00FB6875">
      <w:r>
        <w:separator/>
      </w:r>
    </w:p>
  </w:endnote>
  <w:endnote w:type="continuationSeparator" w:id="1">
    <w:p w:rsidR="00FB6875" w:rsidRDefault="00FB6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875" w:rsidRDefault="00FB6875">
      <w:r>
        <w:separator/>
      </w:r>
    </w:p>
  </w:footnote>
  <w:footnote w:type="continuationSeparator" w:id="1">
    <w:p w:rsidR="00FB6875" w:rsidRDefault="00FB6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6B" w:rsidRDefault="004A5650">
    <w:pPr>
      <w:pStyle w:val="a9"/>
      <w:framePr w:wrap="auto" w:vAnchor="text" w:hAnchor="margin" w:xAlign="center" w:y="1"/>
      <w:rPr>
        <w:rStyle w:val="ab"/>
      </w:rPr>
    </w:pPr>
    <w:r>
      <w:rPr>
        <w:rStyle w:val="ab"/>
      </w:rPr>
      <w:fldChar w:fldCharType="begin"/>
    </w:r>
    <w:r w:rsidR="00780D6B">
      <w:rPr>
        <w:rStyle w:val="ab"/>
      </w:rPr>
      <w:instrText xml:space="preserve">PAGE  </w:instrText>
    </w:r>
    <w:r>
      <w:rPr>
        <w:rStyle w:val="ab"/>
      </w:rPr>
      <w:fldChar w:fldCharType="separate"/>
    </w:r>
    <w:r w:rsidR="009B35E2">
      <w:rPr>
        <w:rStyle w:val="ab"/>
        <w:noProof/>
      </w:rPr>
      <w:t>29</w:t>
    </w:r>
    <w:r>
      <w:rPr>
        <w:rStyle w:val="ab"/>
      </w:rPr>
      <w:fldChar w:fldCharType="end"/>
    </w:r>
  </w:p>
  <w:p w:rsidR="00780D6B" w:rsidRDefault="00780D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2DC"/>
    <w:multiLevelType w:val="multilevel"/>
    <w:tmpl w:val="6A92CAFC"/>
    <w:lvl w:ilvl="0">
      <w:start w:val="1"/>
      <w:numFmt w:val="decimal"/>
      <w:lvlText w:val="%1."/>
      <w:lvlJc w:val="left"/>
      <w:pPr>
        <w:tabs>
          <w:tab w:val="num" w:pos="2385"/>
        </w:tabs>
        <w:ind w:left="2385" w:hanging="1485"/>
      </w:pPr>
      <w:rPr>
        <w:rFonts w:cs="Times New Roman" w:hint="default"/>
      </w:rPr>
    </w:lvl>
    <w:lvl w:ilvl="1">
      <w:start w:val="1"/>
      <w:numFmt w:val="decimal"/>
      <w:isLgl/>
      <w:lvlText w:val="%1.%2."/>
      <w:lvlJc w:val="left"/>
      <w:pPr>
        <w:tabs>
          <w:tab w:val="num" w:pos="2220"/>
        </w:tabs>
        <w:ind w:left="2220" w:hanging="870"/>
      </w:pPr>
      <w:rPr>
        <w:rFonts w:cs="Times New Roman" w:hint="default"/>
      </w:rPr>
    </w:lvl>
    <w:lvl w:ilvl="2">
      <w:start w:val="1"/>
      <w:numFmt w:val="decimal"/>
      <w:isLgl/>
      <w:lvlText w:val="%1.%2.%3."/>
      <w:lvlJc w:val="left"/>
      <w:pPr>
        <w:tabs>
          <w:tab w:val="num" w:pos="2670"/>
        </w:tabs>
        <w:ind w:left="2670" w:hanging="870"/>
      </w:pPr>
      <w:rPr>
        <w:rFonts w:cs="Times New Roman" w:hint="default"/>
      </w:rPr>
    </w:lvl>
    <w:lvl w:ilvl="3">
      <w:start w:val="1"/>
      <w:numFmt w:val="decimal"/>
      <w:isLgl/>
      <w:lvlText w:val="%1.%2.%3.%4."/>
      <w:lvlJc w:val="left"/>
      <w:pPr>
        <w:tabs>
          <w:tab w:val="num" w:pos="3330"/>
        </w:tabs>
        <w:ind w:left="3330" w:hanging="1080"/>
      </w:pPr>
      <w:rPr>
        <w:rFonts w:cs="Times New Roman" w:hint="default"/>
      </w:rPr>
    </w:lvl>
    <w:lvl w:ilvl="4">
      <w:start w:val="1"/>
      <w:numFmt w:val="decimal"/>
      <w:isLgl/>
      <w:lvlText w:val="%1.%2.%3.%4.%5."/>
      <w:lvlJc w:val="left"/>
      <w:pPr>
        <w:tabs>
          <w:tab w:val="num" w:pos="3780"/>
        </w:tabs>
        <w:ind w:left="3780" w:hanging="1080"/>
      </w:pPr>
      <w:rPr>
        <w:rFonts w:cs="Times New Roman" w:hint="default"/>
      </w:rPr>
    </w:lvl>
    <w:lvl w:ilvl="5">
      <w:start w:val="1"/>
      <w:numFmt w:val="decimal"/>
      <w:isLgl/>
      <w:lvlText w:val="%1.%2.%3.%4.%5.%6."/>
      <w:lvlJc w:val="left"/>
      <w:pPr>
        <w:tabs>
          <w:tab w:val="num" w:pos="4590"/>
        </w:tabs>
        <w:ind w:left="459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850"/>
        </w:tabs>
        <w:ind w:left="5850" w:hanging="1800"/>
      </w:pPr>
      <w:rPr>
        <w:rFonts w:cs="Times New Roman" w:hint="default"/>
      </w:rPr>
    </w:lvl>
    <w:lvl w:ilvl="8">
      <w:start w:val="1"/>
      <w:numFmt w:val="decimal"/>
      <w:isLgl/>
      <w:lvlText w:val="%1.%2.%3.%4.%5.%6.%7.%8.%9."/>
      <w:lvlJc w:val="left"/>
      <w:pPr>
        <w:tabs>
          <w:tab w:val="num" w:pos="6660"/>
        </w:tabs>
        <w:ind w:left="6660" w:hanging="2160"/>
      </w:pPr>
      <w:rPr>
        <w:rFonts w:cs="Times New Roman" w:hint="default"/>
      </w:rPr>
    </w:lvl>
  </w:abstractNum>
  <w:abstractNum w:abstractNumId="1">
    <w:nsid w:val="0CC80DFA"/>
    <w:multiLevelType w:val="multilevel"/>
    <w:tmpl w:val="C1BE06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1A0685D"/>
    <w:multiLevelType w:val="hybridMultilevel"/>
    <w:tmpl w:val="F80C91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53236C"/>
    <w:multiLevelType w:val="multilevel"/>
    <w:tmpl w:val="588A1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B77BC5"/>
    <w:multiLevelType w:val="singleLevel"/>
    <w:tmpl w:val="F9640C0C"/>
    <w:lvl w:ilvl="0">
      <w:start w:val="1"/>
      <w:numFmt w:val="decimal"/>
      <w:lvlText w:val="%1."/>
      <w:lvlJc w:val="left"/>
      <w:pPr>
        <w:tabs>
          <w:tab w:val="num" w:pos="826"/>
        </w:tabs>
        <w:ind w:left="826" w:hanging="360"/>
      </w:pPr>
      <w:rPr>
        <w:rFonts w:cs="Times New Roman" w:hint="default"/>
      </w:rPr>
    </w:lvl>
  </w:abstractNum>
  <w:abstractNum w:abstractNumId="5">
    <w:nsid w:val="170009AF"/>
    <w:multiLevelType w:val="hybridMultilevel"/>
    <w:tmpl w:val="279278D6"/>
    <w:lvl w:ilvl="0" w:tplc="FC98F9BC">
      <w:start w:val="10"/>
      <w:numFmt w:val="bullet"/>
      <w:lvlText w:val="-"/>
      <w:lvlJc w:val="left"/>
      <w:pPr>
        <w:ind w:left="645" w:hanging="360"/>
      </w:pPr>
      <w:rPr>
        <w:rFonts w:ascii="Times New Roman" w:eastAsiaTheme="minorEastAsia"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6">
    <w:nsid w:val="35635CFB"/>
    <w:multiLevelType w:val="multilevel"/>
    <w:tmpl w:val="59C0A1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69757B5"/>
    <w:multiLevelType w:val="hybridMultilevel"/>
    <w:tmpl w:val="2C680E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1E86588"/>
    <w:multiLevelType w:val="hybridMultilevel"/>
    <w:tmpl w:val="9F144F78"/>
    <w:lvl w:ilvl="0" w:tplc="FDBE030E">
      <w:start w:val="10"/>
      <w:numFmt w:val="bullet"/>
      <w:lvlText w:val="-"/>
      <w:lvlJc w:val="left"/>
      <w:pPr>
        <w:ind w:left="645" w:hanging="360"/>
      </w:pPr>
      <w:rPr>
        <w:rFonts w:ascii="Times New Roman" w:eastAsiaTheme="minorEastAsia"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9">
    <w:nsid w:val="5BB6194A"/>
    <w:multiLevelType w:val="hybridMultilevel"/>
    <w:tmpl w:val="3E1AF9D2"/>
    <w:lvl w:ilvl="0" w:tplc="171CD23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3A0EA8"/>
    <w:multiLevelType w:val="hybridMultilevel"/>
    <w:tmpl w:val="D17AD816"/>
    <w:lvl w:ilvl="0" w:tplc="F73AEC6E">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671F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75AE70FD"/>
    <w:multiLevelType w:val="singleLevel"/>
    <w:tmpl w:val="D258FFF8"/>
    <w:lvl w:ilvl="0">
      <w:start w:val="1"/>
      <w:numFmt w:val="decimal"/>
      <w:lvlText w:val="%1."/>
      <w:lvlJc w:val="left"/>
      <w:pPr>
        <w:tabs>
          <w:tab w:val="num" w:pos="1080"/>
        </w:tabs>
        <w:ind w:left="1080" w:hanging="360"/>
      </w:pPr>
      <w:rPr>
        <w:rFonts w:cs="Times New Roman" w:hint="default"/>
      </w:rPr>
    </w:lvl>
  </w:abstractNum>
  <w:abstractNum w:abstractNumId="13">
    <w:nsid w:val="78A532B4"/>
    <w:multiLevelType w:val="hybridMultilevel"/>
    <w:tmpl w:val="C2F6D4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4"/>
  </w:num>
  <w:num w:numId="3">
    <w:abstractNumId w:val="1"/>
  </w:num>
  <w:num w:numId="4">
    <w:abstractNumId w:val="0"/>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13"/>
  </w:num>
  <w:num w:numId="9">
    <w:abstractNumId w:val="2"/>
  </w:num>
  <w:num w:numId="10">
    <w:abstractNumId w:val="7"/>
  </w:num>
  <w:num w:numId="11">
    <w:abstractNumId w:val="3"/>
  </w:num>
  <w:num w:numId="12">
    <w:abstractNumId w:val="10"/>
  </w:num>
  <w:num w:numId="13">
    <w:abstractNumId w:val="8"/>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B13F9F"/>
    <w:rsid w:val="0001120F"/>
    <w:rsid w:val="00020DD3"/>
    <w:rsid w:val="000220E8"/>
    <w:rsid w:val="0003390C"/>
    <w:rsid w:val="00060B7A"/>
    <w:rsid w:val="00060D9D"/>
    <w:rsid w:val="00076659"/>
    <w:rsid w:val="00081E8D"/>
    <w:rsid w:val="000A30E6"/>
    <w:rsid w:val="000B58DF"/>
    <w:rsid w:val="000B5C8A"/>
    <w:rsid w:val="000C0392"/>
    <w:rsid w:val="000D4C14"/>
    <w:rsid w:val="00126F93"/>
    <w:rsid w:val="00135263"/>
    <w:rsid w:val="001437B1"/>
    <w:rsid w:val="00144703"/>
    <w:rsid w:val="00151AED"/>
    <w:rsid w:val="001574C5"/>
    <w:rsid w:val="001715AA"/>
    <w:rsid w:val="00177B86"/>
    <w:rsid w:val="001860B8"/>
    <w:rsid w:val="001B6CD4"/>
    <w:rsid w:val="001C0488"/>
    <w:rsid w:val="001C3E28"/>
    <w:rsid w:val="001D7336"/>
    <w:rsid w:val="001F79D5"/>
    <w:rsid w:val="001F7FC8"/>
    <w:rsid w:val="0020476B"/>
    <w:rsid w:val="0021771C"/>
    <w:rsid w:val="002226AB"/>
    <w:rsid w:val="00223E9C"/>
    <w:rsid w:val="00226C4B"/>
    <w:rsid w:val="002353B4"/>
    <w:rsid w:val="002407B6"/>
    <w:rsid w:val="00243DE8"/>
    <w:rsid w:val="002507A4"/>
    <w:rsid w:val="00251EC3"/>
    <w:rsid w:val="00253679"/>
    <w:rsid w:val="00253A15"/>
    <w:rsid w:val="00270353"/>
    <w:rsid w:val="00282DBC"/>
    <w:rsid w:val="002835FA"/>
    <w:rsid w:val="002848FB"/>
    <w:rsid w:val="002951A3"/>
    <w:rsid w:val="0029621E"/>
    <w:rsid w:val="002B1B85"/>
    <w:rsid w:val="002C1D27"/>
    <w:rsid w:val="002E1DA1"/>
    <w:rsid w:val="002F6662"/>
    <w:rsid w:val="00301932"/>
    <w:rsid w:val="00304C57"/>
    <w:rsid w:val="00310DBB"/>
    <w:rsid w:val="003161CD"/>
    <w:rsid w:val="00323E24"/>
    <w:rsid w:val="00325210"/>
    <w:rsid w:val="00337A24"/>
    <w:rsid w:val="00337B05"/>
    <w:rsid w:val="003457BD"/>
    <w:rsid w:val="00347476"/>
    <w:rsid w:val="0035787E"/>
    <w:rsid w:val="00367328"/>
    <w:rsid w:val="00372FA5"/>
    <w:rsid w:val="003777D9"/>
    <w:rsid w:val="00377F6C"/>
    <w:rsid w:val="00393F90"/>
    <w:rsid w:val="00397AF1"/>
    <w:rsid w:val="003C006C"/>
    <w:rsid w:val="003C60C4"/>
    <w:rsid w:val="003E0F13"/>
    <w:rsid w:val="003F632E"/>
    <w:rsid w:val="003F73D4"/>
    <w:rsid w:val="004025AD"/>
    <w:rsid w:val="00402B14"/>
    <w:rsid w:val="00411536"/>
    <w:rsid w:val="00421AA6"/>
    <w:rsid w:val="00422AEB"/>
    <w:rsid w:val="00440849"/>
    <w:rsid w:val="0045444C"/>
    <w:rsid w:val="00461DDD"/>
    <w:rsid w:val="00476036"/>
    <w:rsid w:val="0048593A"/>
    <w:rsid w:val="004A1406"/>
    <w:rsid w:val="004A5650"/>
    <w:rsid w:val="004A6374"/>
    <w:rsid w:val="004B4CAF"/>
    <w:rsid w:val="004B6053"/>
    <w:rsid w:val="004B7B01"/>
    <w:rsid w:val="004C06E3"/>
    <w:rsid w:val="004C1F50"/>
    <w:rsid w:val="004D4B5E"/>
    <w:rsid w:val="004E3303"/>
    <w:rsid w:val="004F64D1"/>
    <w:rsid w:val="00501864"/>
    <w:rsid w:val="005022EE"/>
    <w:rsid w:val="0050760A"/>
    <w:rsid w:val="00517204"/>
    <w:rsid w:val="005367B1"/>
    <w:rsid w:val="00543EC8"/>
    <w:rsid w:val="00550B98"/>
    <w:rsid w:val="005800EA"/>
    <w:rsid w:val="00593B48"/>
    <w:rsid w:val="0059566C"/>
    <w:rsid w:val="005B1453"/>
    <w:rsid w:val="005E73AF"/>
    <w:rsid w:val="00603041"/>
    <w:rsid w:val="0060515C"/>
    <w:rsid w:val="0061214D"/>
    <w:rsid w:val="0061633D"/>
    <w:rsid w:val="006228A1"/>
    <w:rsid w:val="00622B2A"/>
    <w:rsid w:val="00622BB1"/>
    <w:rsid w:val="0062728D"/>
    <w:rsid w:val="00641337"/>
    <w:rsid w:val="00656458"/>
    <w:rsid w:val="00656EA5"/>
    <w:rsid w:val="00662CC6"/>
    <w:rsid w:val="00681F21"/>
    <w:rsid w:val="00682BF2"/>
    <w:rsid w:val="006856B4"/>
    <w:rsid w:val="00695C7E"/>
    <w:rsid w:val="006A05B5"/>
    <w:rsid w:val="006A5059"/>
    <w:rsid w:val="006A7551"/>
    <w:rsid w:val="006D2590"/>
    <w:rsid w:val="006D4A18"/>
    <w:rsid w:val="00712EA6"/>
    <w:rsid w:val="007172F5"/>
    <w:rsid w:val="00721FF5"/>
    <w:rsid w:val="00724B93"/>
    <w:rsid w:val="00732A6C"/>
    <w:rsid w:val="00735FA0"/>
    <w:rsid w:val="007363EC"/>
    <w:rsid w:val="0074539F"/>
    <w:rsid w:val="00745484"/>
    <w:rsid w:val="007458FC"/>
    <w:rsid w:val="00746F17"/>
    <w:rsid w:val="007522EA"/>
    <w:rsid w:val="007538E5"/>
    <w:rsid w:val="00761A60"/>
    <w:rsid w:val="00764109"/>
    <w:rsid w:val="00765FF6"/>
    <w:rsid w:val="00775849"/>
    <w:rsid w:val="00780D6B"/>
    <w:rsid w:val="00796D92"/>
    <w:rsid w:val="007A503D"/>
    <w:rsid w:val="007A5581"/>
    <w:rsid w:val="007B4EB4"/>
    <w:rsid w:val="007C3AC8"/>
    <w:rsid w:val="007D2E20"/>
    <w:rsid w:val="007D35A6"/>
    <w:rsid w:val="007D76B0"/>
    <w:rsid w:val="007E0CF8"/>
    <w:rsid w:val="007E4C16"/>
    <w:rsid w:val="007F50D8"/>
    <w:rsid w:val="008146FC"/>
    <w:rsid w:val="00816193"/>
    <w:rsid w:val="00820C5E"/>
    <w:rsid w:val="00822578"/>
    <w:rsid w:val="00827C2F"/>
    <w:rsid w:val="00830DC3"/>
    <w:rsid w:val="008339C0"/>
    <w:rsid w:val="008434FB"/>
    <w:rsid w:val="00854D75"/>
    <w:rsid w:val="00864F94"/>
    <w:rsid w:val="00881A5D"/>
    <w:rsid w:val="008953A2"/>
    <w:rsid w:val="008B4561"/>
    <w:rsid w:val="008C0211"/>
    <w:rsid w:val="008C5F81"/>
    <w:rsid w:val="008C68AF"/>
    <w:rsid w:val="008C79FE"/>
    <w:rsid w:val="008D65EF"/>
    <w:rsid w:val="008D7778"/>
    <w:rsid w:val="008D7C7B"/>
    <w:rsid w:val="008E3B8C"/>
    <w:rsid w:val="008F56ED"/>
    <w:rsid w:val="008F65B9"/>
    <w:rsid w:val="00905E1A"/>
    <w:rsid w:val="0090691C"/>
    <w:rsid w:val="00914200"/>
    <w:rsid w:val="00914553"/>
    <w:rsid w:val="00930DD2"/>
    <w:rsid w:val="00940A3D"/>
    <w:rsid w:val="009506A1"/>
    <w:rsid w:val="00960304"/>
    <w:rsid w:val="00962815"/>
    <w:rsid w:val="00983411"/>
    <w:rsid w:val="009A4C3A"/>
    <w:rsid w:val="009A675A"/>
    <w:rsid w:val="009A7112"/>
    <w:rsid w:val="009B0E2A"/>
    <w:rsid w:val="009B35E2"/>
    <w:rsid w:val="009C7F44"/>
    <w:rsid w:val="009D4F91"/>
    <w:rsid w:val="009D7D4F"/>
    <w:rsid w:val="009E39A4"/>
    <w:rsid w:val="009E3E1F"/>
    <w:rsid w:val="009F6ABD"/>
    <w:rsid w:val="00A12475"/>
    <w:rsid w:val="00A24CB4"/>
    <w:rsid w:val="00A27023"/>
    <w:rsid w:val="00A60DF6"/>
    <w:rsid w:val="00A62507"/>
    <w:rsid w:val="00A64515"/>
    <w:rsid w:val="00A7068E"/>
    <w:rsid w:val="00A710A3"/>
    <w:rsid w:val="00A750D9"/>
    <w:rsid w:val="00A76178"/>
    <w:rsid w:val="00A81A13"/>
    <w:rsid w:val="00A826FD"/>
    <w:rsid w:val="00A8331D"/>
    <w:rsid w:val="00A932B3"/>
    <w:rsid w:val="00AA3ED7"/>
    <w:rsid w:val="00AC08B2"/>
    <w:rsid w:val="00AD4937"/>
    <w:rsid w:val="00AE7B17"/>
    <w:rsid w:val="00B05B45"/>
    <w:rsid w:val="00B13F9F"/>
    <w:rsid w:val="00B302F1"/>
    <w:rsid w:val="00B320B5"/>
    <w:rsid w:val="00B36571"/>
    <w:rsid w:val="00B45265"/>
    <w:rsid w:val="00B538A2"/>
    <w:rsid w:val="00B55838"/>
    <w:rsid w:val="00B85758"/>
    <w:rsid w:val="00B87B83"/>
    <w:rsid w:val="00B97AB9"/>
    <w:rsid w:val="00BA23B4"/>
    <w:rsid w:val="00BA6B20"/>
    <w:rsid w:val="00BB096D"/>
    <w:rsid w:val="00BB37EB"/>
    <w:rsid w:val="00BC3D3F"/>
    <w:rsid w:val="00BE01C9"/>
    <w:rsid w:val="00BE6E35"/>
    <w:rsid w:val="00BF7602"/>
    <w:rsid w:val="00C05031"/>
    <w:rsid w:val="00C053EA"/>
    <w:rsid w:val="00C05D44"/>
    <w:rsid w:val="00C06CDF"/>
    <w:rsid w:val="00C2527E"/>
    <w:rsid w:val="00C40B64"/>
    <w:rsid w:val="00C43A97"/>
    <w:rsid w:val="00C53BEA"/>
    <w:rsid w:val="00C55A7E"/>
    <w:rsid w:val="00C67492"/>
    <w:rsid w:val="00C8051F"/>
    <w:rsid w:val="00C924BA"/>
    <w:rsid w:val="00C967CB"/>
    <w:rsid w:val="00CA044B"/>
    <w:rsid w:val="00CA598F"/>
    <w:rsid w:val="00CA5A31"/>
    <w:rsid w:val="00CA68B6"/>
    <w:rsid w:val="00CC725D"/>
    <w:rsid w:val="00CC72A6"/>
    <w:rsid w:val="00CD2FA5"/>
    <w:rsid w:val="00CD3E04"/>
    <w:rsid w:val="00CE58D1"/>
    <w:rsid w:val="00CE7541"/>
    <w:rsid w:val="00D15C94"/>
    <w:rsid w:val="00D2745C"/>
    <w:rsid w:val="00D53EC8"/>
    <w:rsid w:val="00D62678"/>
    <w:rsid w:val="00D62D3E"/>
    <w:rsid w:val="00D67653"/>
    <w:rsid w:val="00D76733"/>
    <w:rsid w:val="00D96CBE"/>
    <w:rsid w:val="00DB30AC"/>
    <w:rsid w:val="00DB6B61"/>
    <w:rsid w:val="00DB759A"/>
    <w:rsid w:val="00DC0BD1"/>
    <w:rsid w:val="00DC3AC5"/>
    <w:rsid w:val="00E05690"/>
    <w:rsid w:val="00E05857"/>
    <w:rsid w:val="00E10F42"/>
    <w:rsid w:val="00E13FEC"/>
    <w:rsid w:val="00E148BD"/>
    <w:rsid w:val="00E14B3F"/>
    <w:rsid w:val="00E23033"/>
    <w:rsid w:val="00E2304F"/>
    <w:rsid w:val="00E25811"/>
    <w:rsid w:val="00E2630E"/>
    <w:rsid w:val="00E302CA"/>
    <w:rsid w:val="00E55D3E"/>
    <w:rsid w:val="00E76F27"/>
    <w:rsid w:val="00E83C8D"/>
    <w:rsid w:val="00E902B1"/>
    <w:rsid w:val="00E96A32"/>
    <w:rsid w:val="00EA10A4"/>
    <w:rsid w:val="00EB3374"/>
    <w:rsid w:val="00EB6CF8"/>
    <w:rsid w:val="00EC0386"/>
    <w:rsid w:val="00EC36AC"/>
    <w:rsid w:val="00EC706F"/>
    <w:rsid w:val="00ED2831"/>
    <w:rsid w:val="00EE2C21"/>
    <w:rsid w:val="00EE32D8"/>
    <w:rsid w:val="00F043A4"/>
    <w:rsid w:val="00F24B30"/>
    <w:rsid w:val="00F271E1"/>
    <w:rsid w:val="00F34D4F"/>
    <w:rsid w:val="00F36E09"/>
    <w:rsid w:val="00F4111B"/>
    <w:rsid w:val="00F56368"/>
    <w:rsid w:val="00F57D7A"/>
    <w:rsid w:val="00FA0FCC"/>
    <w:rsid w:val="00FA2EBD"/>
    <w:rsid w:val="00FA3CD6"/>
    <w:rsid w:val="00FB6875"/>
    <w:rsid w:val="00FC094F"/>
    <w:rsid w:val="00FD692C"/>
    <w:rsid w:val="00FE53AC"/>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13"/>
    <w:pPr>
      <w:spacing w:after="0" w:line="240" w:lineRule="auto"/>
    </w:pPr>
    <w:rPr>
      <w:sz w:val="20"/>
      <w:szCs w:val="20"/>
      <w:lang w:val="uk-UA"/>
    </w:rPr>
  </w:style>
  <w:style w:type="paragraph" w:styleId="1">
    <w:name w:val="heading 1"/>
    <w:basedOn w:val="a"/>
    <w:next w:val="a"/>
    <w:link w:val="10"/>
    <w:uiPriority w:val="9"/>
    <w:qFormat/>
    <w:rsid w:val="003E0F13"/>
    <w:pPr>
      <w:keepNext/>
      <w:jc w:val="center"/>
      <w:outlineLvl w:val="0"/>
    </w:pPr>
    <w:rPr>
      <w:sz w:val="36"/>
      <w:szCs w:val="36"/>
    </w:rPr>
  </w:style>
  <w:style w:type="paragraph" w:styleId="2">
    <w:name w:val="heading 2"/>
    <w:basedOn w:val="a"/>
    <w:next w:val="a"/>
    <w:link w:val="20"/>
    <w:uiPriority w:val="9"/>
    <w:qFormat/>
    <w:rsid w:val="003E0F13"/>
    <w:pPr>
      <w:keepNext/>
      <w:jc w:val="center"/>
      <w:outlineLvl w:val="1"/>
    </w:pPr>
    <w:rPr>
      <w:sz w:val="28"/>
      <w:szCs w:val="28"/>
    </w:rPr>
  </w:style>
  <w:style w:type="paragraph" w:styleId="3">
    <w:name w:val="heading 3"/>
    <w:basedOn w:val="a"/>
    <w:next w:val="a"/>
    <w:link w:val="30"/>
    <w:uiPriority w:val="99"/>
    <w:qFormat/>
    <w:rsid w:val="003E0F13"/>
    <w:pPr>
      <w:keepNext/>
      <w:outlineLvl w:val="2"/>
    </w:pPr>
    <w:rPr>
      <w:sz w:val="24"/>
      <w:szCs w:val="24"/>
    </w:rPr>
  </w:style>
  <w:style w:type="paragraph" w:styleId="4">
    <w:name w:val="heading 4"/>
    <w:basedOn w:val="a"/>
    <w:next w:val="a"/>
    <w:link w:val="40"/>
    <w:uiPriority w:val="99"/>
    <w:qFormat/>
    <w:rsid w:val="003E0F13"/>
    <w:pPr>
      <w:keepNext/>
      <w:jc w:val="right"/>
      <w:outlineLvl w:val="3"/>
    </w:pPr>
    <w:rPr>
      <w:sz w:val="28"/>
      <w:szCs w:val="28"/>
    </w:rPr>
  </w:style>
  <w:style w:type="paragraph" w:styleId="5">
    <w:name w:val="heading 5"/>
    <w:basedOn w:val="a"/>
    <w:next w:val="a"/>
    <w:link w:val="50"/>
    <w:uiPriority w:val="99"/>
    <w:qFormat/>
    <w:rsid w:val="003E0F13"/>
    <w:pPr>
      <w:keepNext/>
      <w:outlineLvl w:val="4"/>
    </w:pPr>
    <w:rPr>
      <w:sz w:val="28"/>
      <w:szCs w:val="28"/>
    </w:rPr>
  </w:style>
  <w:style w:type="paragraph" w:styleId="6">
    <w:name w:val="heading 6"/>
    <w:basedOn w:val="a"/>
    <w:next w:val="a"/>
    <w:link w:val="60"/>
    <w:uiPriority w:val="99"/>
    <w:qFormat/>
    <w:rsid w:val="003E0F13"/>
    <w:pPr>
      <w:keepNext/>
      <w:jc w:val="both"/>
      <w:outlineLvl w:val="5"/>
    </w:pPr>
    <w:rPr>
      <w:sz w:val="28"/>
      <w:szCs w:val="28"/>
    </w:rPr>
  </w:style>
  <w:style w:type="paragraph" w:styleId="7">
    <w:name w:val="heading 7"/>
    <w:basedOn w:val="a"/>
    <w:next w:val="a"/>
    <w:link w:val="70"/>
    <w:uiPriority w:val="99"/>
    <w:qFormat/>
    <w:rsid w:val="003E0F13"/>
    <w:pPr>
      <w:keepNext/>
      <w:jc w:val="center"/>
      <w:outlineLvl w:val="6"/>
    </w:pPr>
    <w:rPr>
      <w:sz w:val="24"/>
      <w:szCs w:val="24"/>
    </w:rPr>
  </w:style>
  <w:style w:type="paragraph" w:styleId="8">
    <w:name w:val="heading 8"/>
    <w:basedOn w:val="a"/>
    <w:next w:val="a"/>
    <w:link w:val="80"/>
    <w:uiPriority w:val="99"/>
    <w:qFormat/>
    <w:rsid w:val="003E0F13"/>
    <w:pPr>
      <w:keepNext/>
      <w:ind w:left="-284"/>
      <w:outlineLvl w:val="7"/>
    </w:pPr>
    <w:rPr>
      <w:sz w:val="28"/>
      <w:szCs w:val="28"/>
    </w:rPr>
  </w:style>
  <w:style w:type="paragraph" w:styleId="9">
    <w:name w:val="heading 9"/>
    <w:basedOn w:val="a"/>
    <w:next w:val="a"/>
    <w:link w:val="90"/>
    <w:uiPriority w:val="99"/>
    <w:qFormat/>
    <w:rsid w:val="003E0F13"/>
    <w:pPr>
      <w:keepNext/>
      <w:ind w:firstLine="709"/>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E0F13"/>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locked/>
    <w:rsid w:val="003E0F13"/>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locked/>
    <w:rsid w:val="003E0F13"/>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locked/>
    <w:rsid w:val="003E0F13"/>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locked/>
    <w:rsid w:val="003E0F13"/>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locked/>
    <w:rsid w:val="003E0F13"/>
    <w:rPr>
      <w:rFonts w:asciiTheme="minorHAnsi" w:eastAsiaTheme="minorEastAsia" w:hAnsiTheme="minorHAnsi" w:cstheme="minorBidi"/>
      <w:b/>
      <w:bCs/>
      <w:lang w:val="uk-UA"/>
    </w:rPr>
  </w:style>
  <w:style w:type="character" w:customStyle="1" w:styleId="70">
    <w:name w:val="Заголовок 7 Знак"/>
    <w:basedOn w:val="a0"/>
    <w:link w:val="7"/>
    <w:uiPriority w:val="9"/>
    <w:semiHidden/>
    <w:locked/>
    <w:rsid w:val="003E0F13"/>
    <w:rPr>
      <w:rFonts w:asciiTheme="minorHAnsi" w:eastAsiaTheme="minorEastAsia" w:hAnsiTheme="minorHAnsi" w:cstheme="minorBidi"/>
      <w:sz w:val="24"/>
      <w:szCs w:val="24"/>
      <w:lang w:val="uk-UA"/>
    </w:rPr>
  </w:style>
  <w:style w:type="character" w:customStyle="1" w:styleId="80">
    <w:name w:val="Заголовок 8 Знак"/>
    <w:basedOn w:val="a0"/>
    <w:link w:val="8"/>
    <w:uiPriority w:val="9"/>
    <w:semiHidden/>
    <w:locked/>
    <w:rsid w:val="003E0F13"/>
    <w:rPr>
      <w:rFonts w:asciiTheme="minorHAnsi" w:eastAsiaTheme="minorEastAsia" w:hAnsiTheme="minorHAnsi" w:cstheme="minorBidi"/>
      <w:i/>
      <w:iCs/>
      <w:sz w:val="24"/>
      <w:szCs w:val="24"/>
      <w:lang w:val="uk-UA"/>
    </w:rPr>
  </w:style>
  <w:style w:type="character" w:customStyle="1" w:styleId="90">
    <w:name w:val="Заголовок 9 Знак"/>
    <w:basedOn w:val="a0"/>
    <w:link w:val="9"/>
    <w:uiPriority w:val="9"/>
    <w:semiHidden/>
    <w:locked/>
    <w:rsid w:val="003E0F13"/>
    <w:rPr>
      <w:rFonts w:asciiTheme="majorHAnsi" w:eastAsiaTheme="majorEastAsia" w:hAnsiTheme="majorHAnsi" w:cstheme="majorBidi"/>
      <w:lang w:val="uk-UA"/>
    </w:rPr>
  </w:style>
  <w:style w:type="paragraph" w:styleId="a3">
    <w:name w:val="caption"/>
    <w:basedOn w:val="a"/>
    <w:uiPriority w:val="99"/>
    <w:qFormat/>
    <w:rsid w:val="003E0F13"/>
    <w:pPr>
      <w:jc w:val="center"/>
    </w:pPr>
    <w:rPr>
      <w:sz w:val="36"/>
      <w:szCs w:val="36"/>
    </w:rPr>
  </w:style>
  <w:style w:type="paragraph" w:styleId="a4">
    <w:name w:val="Subtitle"/>
    <w:basedOn w:val="a"/>
    <w:link w:val="a5"/>
    <w:uiPriority w:val="99"/>
    <w:qFormat/>
    <w:rsid w:val="003E0F13"/>
    <w:pPr>
      <w:jc w:val="center"/>
    </w:pPr>
    <w:rPr>
      <w:sz w:val="28"/>
      <w:szCs w:val="28"/>
    </w:rPr>
  </w:style>
  <w:style w:type="character" w:customStyle="1" w:styleId="a5">
    <w:name w:val="Подзаголовок Знак"/>
    <w:basedOn w:val="a0"/>
    <w:link w:val="a4"/>
    <w:uiPriority w:val="99"/>
    <w:locked/>
    <w:rsid w:val="003E0F13"/>
    <w:rPr>
      <w:rFonts w:asciiTheme="majorHAnsi" w:eastAsiaTheme="majorEastAsia" w:hAnsiTheme="majorHAnsi" w:cstheme="majorBidi"/>
      <w:sz w:val="24"/>
      <w:szCs w:val="24"/>
      <w:lang w:val="uk-UA"/>
    </w:rPr>
  </w:style>
  <w:style w:type="paragraph" w:styleId="a6">
    <w:name w:val="Body Text"/>
    <w:basedOn w:val="a"/>
    <w:link w:val="a7"/>
    <w:uiPriority w:val="99"/>
    <w:rsid w:val="003E0F13"/>
    <w:pPr>
      <w:jc w:val="both"/>
    </w:pPr>
    <w:rPr>
      <w:sz w:val="28"/>
      <w:szCs w:val="28"/>
    </w:rPr>
  </w:style>
  <w:style w:type="character" w:customStyle="1" w:styleId="a7">
    <w:name w:val="Основной текст Знак"/>
    <w:basedOn w:val="a0"/>
    <w:link w:val="a6"/>
    <w:uiPriority w:val="99"/>
    <w:semiHidden/>
    <w:locked/>
    <w:rsid w:val="003E0F13"/>
    <w:rPr>
      <w:rFonts w:cs="Times New Roman"/>
      <w:sz w:val="20"/>
      <w:szCs w:val="20"/>
      <w:lang w:val="uk-UA"/>
    </w:rPr>
  </w:style>
  <w:style w:type="paragraph" w:styleId="21">
    <w:name w:val="Body Text 2"/>
    <w:basedOn w:val="a"/>
    <w:link w:val="22"/>
    <w:uiPriority w:val="99"/>
    <w:rsid w:val="00367328"/>
    <w:pPr>
      <w:spacing w:after="120" w:line="480" w:lineRule="auto"/>
    </w:pPr>
  </w:style>
  <w:style w:type="character" w:customStyle="1" w:styleId="22">
    <w:name w:val="Основной текст 2 Знак"/>
    <w:basedOn w:val="a0"/>
    <w:link w:val="21"/>
    <w:uiPriority w:val="99"/>
    <w:semiHidden/>
    <w:locked/>
    <w:rsid w:val="003E0F13"/>
    <w:rPr>
      <w:rFonts w:cs="Times New Roman"/>
      <w:sz w:val="20"/>
      <w:szCs w:val="20"/>
      <w:lang w:val="uk-UA"/>
    </w:rPr>
  </w:style>
  <w:style w:type="paragraph" w:customStyle="1" w:styleId="11">
    <w:name w:val="заголовок 1"/>
    <w:basedOn w:val="a"/>
    <w:next w:val="a"/>
    <w:uiPriority w:val="99"/>
    <w:rsid w:val="003E0F13"/>
    <w:pPr>
      <w:keepNext/>
    </w:pPr>
    <w:rPr>
      <w:sz w:val="32"/>
      <w:szCs w:val="32"/>
    </w:rPr>
  </w:style>
  <w:style w:type="paragraph" w:customStyle="1" w:styleId="23">
    <w:name w:val="заголовок 2"/>
    <w:basedOn w:val="a"/>
    <w:next w:val="a"/>
    <w:uiPriority w:val="99"/>
    <w:rsid w:val="003E0F13"/>
    <w:pPr>
      <w:keepNext/>
      <w:jc w:val="center"/>
    </w:pPr>
    <w:rPr>
      <w:sz w:val="32"/>
      <w:szCs w:val="32"/>
    </w:rPr>
  </w:style>
  <w:style w:type="paragraph" w:styleId="a8">
    <w:name w:val="Block Text"/>
    <w:basedOn w:val="a"/>
    <w:uiPriority w:val="99"/>
    <w:rsid w:val="005367B1"/>
    <w:pPr>
      <w:widowControl w:val="0"/>
      <w:overflowPunct w:val="0"/>
      <w:autoSpaceDE w:val="0"/>
      <w:autoSpaceDN w:val="0"/>
      <w:adjustRightInd w:val="0"/>
      <w:spacing w:line="259" w:lineRule="auto"/>
      <w:ind w:left="5200" w:right="2000"/>
    </w:pPr>
    <w:rPr>
      <w:sz w:val="28"/>
      <w:szCs w:val="28"/>
    </w:rPr>
  </w:style>
  <w:style w:type="paragraph" w:styleId="31">
    <w:name w:val="Body Text 3"/>
    <w:basedOn w:val="a"/>
    <w:link w:val="32"/>
    <w:uiPriority w:val="99"/>
    <w:rsid w:val="003E0F13"/>
    <w:pPr>
      <w:jc w:val="both"/>
    </w:pPr>
    <w:rPr>
      <w:sz w:val="28"/>
      <w:szCs w:val="28"/>
    </w:rPr>
  </w:style>
  <w:style w:type="character" w:customStyle="1" w:styleId="32">
    <w:name w:val="Основной текст 3 Знак"/>
    <w:basedOn w:val="a0"/>
    <w:link w:val="31"/>
    <w:uiPriority w:val="99"/>
    <w:semiHidden/>
    <w:locked/>
    <w:rsid w:val="003E0F13"/>
    <w:rPr>
      <w:rFonts w:cs="Times New Roman"/>
      <w:sz w:val="16"/>
      <w:szCs w:val="16"/>
      <w:lang w:val="uk-UA"/>
    </w:rPr>
  </w:style>
  <w:style w:type="paragraph" w:styleId="24">
    <w:name w:val="Body Text Indent 2"/>
    <w:basedOn w:val="a"/>
    <w:link w:val="25"/>
    <w:uiPriority w:val="99"/>
    <w:rsid w:val="005367B1"/>
    <w:pPr>
      <w:overflowPunct w:val="0"/>
      <w:autoSpaceDE w:val="0"/>
      <w:autoSpaceDN w:val="0"/>
      <w:adjustRightInd w:val="0"/>
      <w:ind w:firstLine="540"/>
      <w:jc w:val="both"/>
    </w:pPr>
    <w:rPr>
      <w:sz w:val="28"/>
      <w:szCs w:val="28"/>
    </w:rPr>
  </w:style>
  <w:style w:type="character" w:customStyle="1" w:styleId="25">
    <w:name w:val="Основной текст с отступом 2 Знак"/>
    <w:basedOn w:val="a0"/>
    <w:link w:val="24"/>
    <w:uiPriority w:val="99"/>
    <w:semiHidden/>
    <w:locked/>
    <w:rsid w:val="003E0F13"/>
    <w:rPr>
      <w:rFonts w:cs="Times New Roman"/>
      <w:sz w:val="20"/>
      <w:szCs w:val="20"/>
      <w:lang w:val="uk-UA"/>
    </w:rPr>
  </w:style>
  <w:style w:type="paragraph" w:styleId="a9">
    <w:name w:val="header"/>
    <w:basedOn w:val="a"/>
    <w:link w:val="aa"/>
    <w:uiPriority w:val="99"/>
    <w:rsid w:val="003E0F13"/>
    <w:pPr>
      <w:tabs>
        <w:tab w:val="center" w:pos="4153"/>
        <w:tab w:val="right" w:pos="8306"/>
      </w:tabs>
    </w:pPr>
  </w:style>
  <w:style w:type="character" w:customStyle="1" w:styleId="aa">
    <w:name w:val="Верхний колонтитул Знак"/>
    <w:basedOn w:val="a0"/>
    <w:link w:val="a9"/>
    <w:uiPriority w:val="99"/>
    <w:semiHidden/>
    <w:locked/>
    <w:rsid w:val="003E0F13"/>
    <w:rPr>
      <w:rFonts w:cs="Times New Roman"/>
      <w:sz w:val="20"/>
      <w:szCs w:val="20"/>
      <w:lang w:val="uk-UA"/>
    </w:rPr>
  </w:style>
  <w:style w:type="character" w:styleId="ab">
    <w:name w:val="page number"/>
    <w:basedOn w:val="a0"/>
    <w:uiPriority w:val="99"/>
    <w:rsid w:val="003E0F13"/>
    <w:rPr>
      <w:rFonts w:cs="Times New Roman"/>
    </w:rPr>
  </w:style>
  <w:style w:type="paragraph" w:styleId="33">
    <w:name w:val="Body Text Indent 3"/>
    <w:basedOn w:val="a"/>
    <w:link w:val="34"/>
    <w:uiPriority w:val="99"/>
    <w:rsid w:val="005367B1"/>
    <w:pPr>
      <w:widowControl w:val="0"/>
      <w:overflowPunct w:val="0"/>
      <w:autoSpaceDE w:val="0"/>
      <w:autoSpaceDN w:val="0"/>
      <w:adjustRightInd w:val="0"/>
      <w:spacing w:line="259" w:lineRule="auto"/>
      <w:ind w:left="5000"/>
      <w:jc w:val="both"/>
    </w:pPr>
    <w:rPr>
      <w:sz w:val="28"/>
      <w:szCs w:val="28"/>
    </w:rPr>
  </w:style>
  <w:style w:type="character" w:customStyle="1" w:styleId="34">
    <w:name w:val="Основной текст с отступом 3 Знак"/>
    <w:basedOn w:val="a0"/>
    <w:link w:val="33"/>
    <w:uiPriority w:val="99"/>
    <w:semiHidden/>
    <w:locked/>
    <w:rsid w:val="003E0F13"/>
    <w:rPr>
      <w:rFonts w:cs="Times New Roman"/>
      <w:sz w:val="16"/>
      <w:szCs w:val="16"/>
      <w:lang w:val="uk-UA"/>
    </w:rPr>
  </w:style>
  <w:style w:type="paragraph" w:styleId="ac">
    <w:name w:val="Balloon Text"/>
    <w:basedOn w:val="a"/>
    <w:link w:val="ad"/>
    <w:uiPriority w:val="99"/>
    <w:semiHidden/>
    <w:rsid w:val="00FE53AC"/>
    <w:rPr>
      <w:rFonts w:ascii="Tahoma" w:hAnsi="Tahoma" w:cs="Tahoma"/>
      <w:sz w:val="16"/>
      <w:szCs w:val="16"/>
    </w:rPr>
  </w:style>
  <w:style w:type="character" w:customStyle="1" w:styleId="ad">
    <w:name w:val="Текст выноски Знак"/>
    <w:basedOn w:val="a0"/>
    <w:link w:val="ac"/>
    <w:uiPriority w:val="99"/>
    <w:semiHidden/>
    <w:locked/>
    <w:rsid w:val="003E0F13"/>
    <w:rPr>
      <w:rFonts w:ascii="Tahoma" w:hAnsi="Tahoma" w:cs="Tahoma"/>
      <w:sz w:val="16"/>
      <w:szCs w:val="16"/>
      <w:lang w:val="uk-UA"/>
    </w:rPr>
  </w:style>
  <w:style w:type="paragraph" w:customStyle="1" w:styleId="FR1">
    <w:name w:val="FR1"/>
    <w:uiPriority w:val="99"/>
    <w:rsid w:val="005367B1"/>
    <w:pPr>
      <w:widowControl w:val="0"/>
      <w:overflowPunct w:val="0"/>
      <w:autoSpaceDE w:val="0"/>
      <w:autoSpaceDN w:val="0"/>
      <w:adjustRightInd w:val="0"/>
      <w:spacing w:before="20" w:after="0" w:line="240" w:lineRule="auto"/>
      <w:ind w:firstLine="5040"/>
      <w:jc w:val="both"/>
    </w:pPr>
    <w:rPr>
      <w:rFonts w:ascii="Arial" w:hAnsi="Arial" w:cs="Arial"/>
      <w:sz w:val="24"/>
      <w:szCs w:val="24"/>
      <w:lang w:val="uk-UA"/>
    </w:rPr>
  </w:style>
  <w:style w:type="table" w:styleId="ae">
    <w:name w:val="Table Grid"/>
    <w:basedOn w:val="a1"/>
    <w:uiPriority w:val="59"/>
    <w:rsid w:val="0029621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41337"/>
    <w:pPr>
      <w:spacing w:after="0" w:line="240" w:lineRule="auto"/>
    </w:pPr>
    <w:rPr>
      <w:rFonts w:asciiTheme="minorHAnsi" w:eastAsiaTheme="minorEastAsia" w:hAnsiTheme="minorHAnsi" w:cstheme="minorBidi"/>
    </w:rPr>
  </w:style>
  <w:style w:type="paragraph" w:styleId="af0">
    <w:name w:val="Normal (Web)"/>
    <w:basedOn w:val="a"/>
    <w:uiPriority w:val="99"/>
    <w:unhideWhenUsed/>
    <w:rsid w:val="001C0488"/>
    <w:pPr>
      <w:spacing w:before="100" w:beforeAutospacing="1" w:after="100" w:afterAutospacing="1"/>
    </w:pPr>
    <w:rPr>
      <w:sz w:val="24"/>
      <w:szCs w:val="24"/>
      <w:lang w:val="ru-RU"/>
    </w:rPr>
  </w:style>
  <w:style w:type="paragraph" w:customStyle="1" w:styleId="mailanswer">
    <w:name w:val="mailanswer"/>
    <w:basedOn w:val="a"/>
    <w:rsid w:val="001C0488"/>
    <w:pPr>
      <w:spacing w:before="100" w:beforeAutospacing="1" w:after="100" w:afterAutospacing="1"/>
    </w:pPr>
    <w:rPr>
      <w:sz w:val="24"/>
      <w:szCs w:val="24"/>
      <w:lang w:val="ru-RU"/>
    </w:rPr>
  </w:style>
  <w:style w:type="character" w:customStyle="1" w:styleId="text-italic">
    <w:name w:val="text-italic"/>
    <w:basedOn w:val="a0"/>
    <w:rsid w:val="001C0488"/>
  </w:style>
  <w:style w:type="character" w:customStyle="1" w:styleId="text-bold">
    <w:name w:val="text-bold"/>
    <w:basedOn w:val="a0"/>
    <w:rsid w:val="001C0488"/>
  </w:style>
  <w:style w:type="character" w:styleId="af1">
    <w:name w:val="Strong"/>
    <w:basedOn w:val="a0"/>
    <w:uiPriority w:val="22"/>
    <w:qFormat/>
    <w:rsid w:val="001C0488"/>
    <w:rPr>
      <w:b/>
      <w:bCs/>
    </w:rPr>
  </w:style>
  <w:style w:type="character" w:customStyle="1" w:styleId="HTML">
    <w:name w:val="Стандартный HTML Знак"/>
    <w:basedOn w:val="a0"/>
    <w:link w:val="HTML0"/>
    <w:uiPriority w:val="99"/>
    <w:semiHidden/>
    <w:rsid w:val="001C0488"/>
    <w:rPr>
      <w:rFonts w:ascii="Courier New" w:hAnsi="Courier New" w:cs="Courier New"/>
      <w:sz w:val="20"/>
      <w:szCs w:val="20"/>
    </w:rPr>
  </w:style>
  <w:style w:type="paragraph" w:styleId="HTML0">
    <w:name w:val="HTML Preformatted"/>
    <w:basedOn w:val="a"/>
    <w:link w:val="HTML"/>
    <w:uiPriority w:val="99"/>
    <w:semiHidden/>
    <w:unhideWhenUsed/>
    <w:rsid w:val="001C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f2">
    <w:name w:val="Нижний колонтитул Знак"/>
    <w:basedOn w:val="a0"/>
    <w:link w:val="af3"/>
    <w:uiPriority w:val="99"/>
    <w:semiHidden/>
    <w:rsid w:val="001C0488"/>
    <w:rPr>
      <w:rFonts w:asciiTheme="minorHAnsi" w:eastAsiaTheme="minorEastAsia" w:hAnsiTheme="minorHAnsi" w:cstheme="minorBidi"/>
    </w:rPr>
  </w:style>
  <w:style w:type="paragraph" w:styleId="af3">
    <w:name w:val="footer"/>
    <w:basedOn w:val="a"/>
    <w:link w:val="af2"/>
    <w:uiPriority w:val="99"/>
    <w:semiHidden/>
    <w:unhideWhenUsed/>
    <w:rsid w:val="001C0488"/>
    <w:pPr>
      <w:tabs>
        <w:tab w:val="center" w:pos="4677"/>
        <w:tab w:val="right" w:pos="9355"/>
      </w:tabs>
    </w:pPr>
    <w:rPr>
      <w:rFonts w:asciiTheme="minorHAnsi" w:eastAsiaTheme="minorEastAsia" w:hAnsiTheme="minorHAnsi" w:cstheme="minorBidi"/>
      <w:sz w:val="22"/>
      <w:szCs w:val="22"/>
      <w:lang w:val="ru-RU"/>
    </w:rPr>
  </w:style>
  <w:style w:type="character" w:styleId="af4">
    <w:name w:val="Hyperlink"/>
    <w:basedOn w:val="a0"/>
    <w:uiPriority w:val="99"/>
    <w:semiHidden/>
    <w:unhideWhenUsed/>
    <w:rsid w:val="007D76B0"/>
    <w:rPr>
      <w:color w:val="0000FF"/>
      <w:u w:val="single"/>
    </w:rPr>
  </w:style>
  <w:style w:type="character" w:styleId="af5">
    <w:name w:val="FollowedHyperlink"/>
    <w:basedOn w:val="a0"/>
    <w:uiPriority w:val="99"/>
    <w:semiHidden/>
    <w:unhideWhenUsed/>
    <w:rsid w:val="007D76B0"/>
    <w:rPr>
      <w:color w:val="800080" w:themeColor="followedHyperlink"/>
      <w:u w:val="single"/>
    </w:rPr>
  </w:style>
  <w:style w:type="paragraph" w:customStyle="1" w:styleId="rvps2">
    <w:name w:val="rvps2"/>
    <w:basedOn w:val="a"/>
    <w:rsid w:val="009D7D4F"/>
    <w:pPr>
      <w:spacing w:before="100" w:beforeAutospacing="1" w:after="100" w:afterAutospacing="1"/>
    </w:pPr>
    <w:rPr>
      <w:sz w:val="24"/>
      <w:szCs w:val="24"/>
      <w:lang w:val="ru-RU"/>
    </w:rPr>
  </w:style>
  <w:style w:type="character" w:customStyle="1" w:styleId="rvts46">
    <w:name w:val="rvts46"/>
    <w:basedOn w:val="a0"/>
    <w:rsid w:val="00B85758"/>
  </w:style>
  <w:style w:type="paragraph" w:customStyle="1" w:styleId="rvps12">
    <w:name w:val="rvps12"/>
    <w:basedOn w:val="a"/>
    <w:rsid w:val="00B85758"/>
    <w:pPr>
      <w:spacing w:before="100" w:beforeAutospacing="1" w:after="100" w:afterAutospacing="1"/>
    </w:pPr>
    <w:rPr>
      <w:sz w:val="24"/>
      <w:szCs w:val="24"/>
      <w:lang w:val="ru-RU"/>
    </w:rPr>
  </w:style>
  <w:style w:type="character" w:customStyle="1" w:styleId="rvts37">
    <w:name w:val="rvts37"/>
    <w:basedOn w:val="a0"/>
    <w:rsid w:val="00656EA5"/>
  </w:style>
</w:styles>
</file>

<file path=word/webSettings.xml><?xml version="1.0" encoding="utf-8"?>
<w:webSettings xmlns:r="http://schemas.openxmlformats.org/officeDocument/2006/relationships" xmlns:w="http://schemas.openxmlformats.org/wordprocessingml/2006/main">
  <w:divs>
    <w:div w:id="138811484">
      <w:bodyDiv w:val="1"/>
      <w:marLeft w:val="0"/>
      <w:marRight w:val="0"/>
      <w:marTop w:val="0"/>
      <w:marBottom w:val="0"/>
      <w:divBdr>
        <w:top w:val="none" w:sz="0" w:space="0" w:color="auto"/>
        <w:left w:val="none" w:sz="0" w:space="0" w:color="auto"/>
        <w:bottom w:val="none" w:sz="0" w:space="0" w:color="auto"/>
        <w:right w:val="none" w:sz="0" w:space="0" w:color="auto"/>
      </w:divBdr>
    </w:div>
    <w:div w:id="1404597993">
      <w:marLeft w:val="0"/>
      <w:marRight w:val="0"/>
      <w:marTop w:val="0"/>
      <w:marBottom w:val="0"/>
      <w:divBdr>
        <w:top w:val="none" w:sz="0" w:space="0" w:color="auto"/>
        <w:left w:val="none" w:sz="0" w:space="0" w:color="auto"/>
        <w:bottom w:val="none" w:sz="0" w:space="0" w:color="auto"/>
        <w:right w:val="none" w:sz="0" w:space="0" w:color="auto"/>
      </w:divBdr>
    </w:div>
    <w:div w:id="1404597994">
      <w:marLeft w:val="0"/>
      <w:marRight w:val="0"/>
      <w:marTop w:val="0"/>
      <w:marBottom w:val="0"/>
      <w:divBdr>
        <w:top w:val="none" w:sz="0" w:space="0" w:color="auto"/>
        <w:left w:val="none" w:sz="0" w:space="0" w:color="auto"/>
        <w:bottom w:val="none" w:sz="0" w:space="0" w:color="auto"/>
        <w:right w:val="none" w:sz="0" w:space="0" w:color="auto"/>
      </w:divBdr>
    </w:div>
    <w:div w:id="1404597995">
      <w:marLeft w:val="0"/>
      <w:marRight w:val="0"/>
      <w:marTop w:val="0"/>
      <w:marBottom w:val="0"/>
      <w:divBdr>
        <w:top w:val="none" w:sz="0" w:space="0" w:color="auto"/>
        <w:left w:val="none" w:sz="0" w:space="0" w:color="auto"/>
        <w:bottom w:val="none" w:sz="0" w:space="0" w:color="auto"/>
        <w:right w:val="none" w:sz="0" w:space="0" w:color="auto"/>
      </w:divBdr>
    </w:div>
    <w:div w:id="1404597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55-20" TargetMode="External"/><Relationship Id="rId4" Type="http://schemas.openxmlformats.org/officeDocument/2006/relationships/settings" Target="settings.xml"/><Relationship Id="rId9" Type="http://schemas.openxmlformats.org/officeDocument/2006/relationships/hyperlink" Target="https://zakon.rada.gov.ua/laws/show/786-9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214B-B462-4554-8BA6-CBE9C844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11613</Words>
  <Characters>66195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Г О Л О В А</vt:lpstr>
    </vt:vector>
  </TitlesOfParts>
  <Company>TalneRay</Company>
  <LinksUpToDate>false</LinksUpToDate>
  <CharactersWithSpaces>77653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О Л О В А</dc:title>
  <dc:creator>Cell_N1</dc:creator>
  <cp:lastModifiedBy>Администратор</cp:lastModifiedBy>
  <cp:revision>33</cp:revision>
  <cp:lastPrinted>2019-09-11T13:39:00Z</cp:lastPrinted>
  <dcterms:created xsi:type="dcterms:W3CDTF">2019-09-19T07:00:00Z</dcterms:created>
  <dcterms:modified xsi:type="dcterms:W3CDTF">2019-12-02T09:14:00Z</dcterms:modified>
</cp:coreProperties>
</file>