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D47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t>Наказ / розпорядчий документ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ind w:left="60"/>
              <w:jc w:val="center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r>
              <w:t>розпорядження  №175 від 25.10.2019 року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jc w:val="both"/>
            </w:pPr>
            <w:r>
              <w:rPr>
                <w:sz w:val="24"/>
              </w:rPr>
              <w:t>Здійснення  заходів із землеустрою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D47CB" w:rsidRDefault="00B600F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41809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41809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t>Конституція України;</w:t>
            </w:r>
            <w:r>
              <w:br/>
              <w:t>Закон України " Про місцеве самоврядування в Україні</w:t>
            </w:r>
            <w:r>
              <w:br/>
              <w:t xml:space="preserve">Наказ </w:t>
            </w:r>
            <w:proofErr w:type="spellStart"/>
            <w:r>
              <w:t>Міністерсва</w:t>
            </w:r>
            <w:proofErr w:type="spellEnd"/>
            <w:r>
              <w:t xml:space="preserve"> фінансів України від 26.08.2014 року №836 "Про деякі питання запровадження програмно-цільового методу складання та виконання місцевих бюджетів" із змінами від 30.09</w:t>
            </w:r>
            <w:r>
              <w:t>.2016 року №860;</w:t>
            </w:r>
            <w:r>
              <w:br/>
              <w:t>Земельний Кодекс України;</w:t>
            </w:r>
            <w:r>
              <w:br/>
              <w:t>Закон України "Про оренду землі";</w:t>
            </w:r>
            <w:r>
              <w:br/>
              <w:t>Закон України "Про землеустрій".</w:t>
            </w:r>
            <w:r>
              <w:br/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D47CB" w:rsidRDefault="00B600F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2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D47CB" w:rsidRDefault="000D47C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47CB" w:rsidRDefault="00B600F9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</w:pPr>
            <w:r>
              <w:t>виготовлення документації із землеустрою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41 809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41 809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rPr>
                <w:b/>
              </w:rPr>
              <w:t>41 809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rPr>
                <w:b/>
              </w:rPr>
              <w:t>41 809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</w:pPr>
            <w:r>
              <w:t>Програма  соціально-економічного розвитку села  Лісового на 2017-2020рік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41 809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41 809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rPr>
                <w:b/>
              </w:rPr>
              <w:t>41 809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rPr>
                <w:b/>
              </w:rPr>
              <w:t>41 809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47CB" w:rsidRDefault="00B600F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47CB" w:rsidRDefault="00B600F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</w:pPr>
            <w:r>
              <w:t>затрати на виготовлення документації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41809,00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41809,00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47CB" w:rsidRDefault="00B600F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47CB" w:rsidRDefault="00B600F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0D47C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</w:pPr>
            <w:r>
              <w:t>кількість виготовлених  документів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proofErr w:type="spellStart"/>
            <w:r>
              <w:t>Лісівська</w:t>
            </w:r>
            <w:proofErr w:type="spellEnd"/>
            <w:r>
              <w:t xml:space="preserve">  сільська рада </w:t>
            </w: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CB" w:rsidRDefault="00B600F9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47CB" w:rsidRDefault="00B600F9">
            <w:r>
              <w:rPr>
                <w:b/>
              </w:rPr>
              <w:t>розпорядження  №175 від 25.10.2019 року</w:t>
            </w: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  <w:tr w:rsidR="000D47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7CB" w:rsidRDefault="00B600F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32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58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1800" w:type="dxa"/>
          </w:tcPr>
          <w:p w:rsidR="000D47CB" w:rsidRDefault="000D47CB">
            <w:pPr>
              <w:pStyle w:val="EMPTYCELLSTYLE"/>
            </w:pPr>
          </w:p>
        </w:tc>
        <w:tc>
          <w:tcPr>
            <w:tcW w:w="400" w:type="dxa"/>
          </w:tcPr>
          <w:p w:rsidR="000D47CB" w:rsidRDefault="000D47CB">
            <w:pPr>
              <w:pStyle w:val="EMPTYCELLSTYLE"/>
            </w:pPr>
          </w:p>
        </w:tc>
      </w:tr>
    </w:tbl>
    <w:p w:rsidR="00000000" w:rsidRDefault="00B600F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D47CB"/>
    <w:rsid w:val="000D47CB"/>
    <w:rsid w:val="00B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2019-10-29T13:36:00Z</dcterms:created>
  <dcterms:modified xsi:type="dcterms:W3CDTF">2019-10-29T13:36:00Z</dcterms:modified>
</cp:coreProperties>
</file>