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4D" w:rsidRPr="00FE3ACA" w:rsidRDefault="002C174D" w:rsidP="002C1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1059">
        <w:rPr>
          <w:rFonts w:ascii="Times New Roman" w:hAnsi="Times New Roman"/>
          <w:b/>
          <w:sz w:val="28"/>
          <w:szCs w:val="28"/>
        </w:rPr>
        <w:t>Розмі</w:t>
      </w:r>
      <w:proofErr w:type="gramStart"/>
      <w:r w:rsidRPr="0006105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61059">
        <w:rPr>
          <w:rFonts w:ascii="Times New Roman" w:hAnsi="Times New Roman"/>
          <w:b/>
          <w:sz w:val="28"/>
          <w:szCs w:val="28"/>
        </w:rPr>
        <w:t xml:space="preserve"> ставок для </w:t>
      </w:r>
      <w:proofErr w:type="spellStart"/>
      <w:r w:rsidRPr="00061059">
        <w:rPr>
          <w:rFonts w:ascii="Times New Roman" w:hAnsi="Times New Roman"/>
          <w:b/>
          <w:sz w:val="28"/>
          <w:szCs w:val="28"/>
        </w:rPr>
        <w:t>пла</w:t>
      </w:r>
      <w:r>
        <w:rPr>
          <w:rFonts w:ascii="Times New Roman" w:hAnsi="Times New Roman"/>
          <w:b/>
          <w:sz w:val="28"/>
          <w:szCs w:val="28"/>
        </w:rPr>
        <w:t>тників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b/>
          <w:sz w:val="28"/>
          <w:szCs w:val="28"/>
        </w:rPr>
        <w:t>групи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174D" w:rsidRPr="00FE3ACA" w:rsidRDefault="002C174D" w:rsidP="002C174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C174D" w:rsidRPr="008602B2" w:rsidRDefault="002C174D" w:rsidP="002C174D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C174D" w:rsidRPr="008602B2" w:rsidRDefault="002C174D" w:rsidP="002C174D">
      <w:p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2B2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494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1"/>
        <w:gridCol w:w="6687"/>
        <w:gridCol w:w="1839"/>
      </w:tblGrid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8602B2" w:rsidRDefault="002C174D" w:rsidP="002A3CBF">
            <w:pPr>
              <w:pStyle w:val="1"/>
              <w:rPr>
                <w:sz w:val="28"/>
                <w:szCs w:val="28"/>
              </w:rPr>
            </w:pPr>
            <w:r w:rsidRPr="008602B2">
              <w:rPr>
                <w:sz w:val="28"/>
                <w:szCs w:val="28"/>
              </w:rPr>
              <w:t>Код</w:t>
            </w:r>
          </w:p>
          <w:p w:rsidR="002C174D" w:rsidRPr="008602B2" w:rsidRDefault="002C174D" w:rsidP="002A3CBF">
            <w:pPr>
              <w:pStyle w:val="1"/>
              <w:rPr>
                <w:sz w:val="28"/>
                <w:szCs w:val="28"/>
              </w:rPr>
            </w:pPr>
            <w:r w:rsidRPr="008602B2">
              <w:rPr>
                <w:sz w:val="28"/>
                <w:szCs w:val="28"/>
              </w:rPr>
              <w:t>КВЕД</w:t>
            </w:r>
          </w:p>
          <w:p w:rsidR="002C174D" w:rsidRPr="008602B2" w:rsidRDefault="002C174D" w:rsidP="002A3CBF">
            <w:pPr>
              <w:pStyle w:val="1"/>
              <w:rPr>
                <w:sz w:val="28"/>
                <w:szCs w:val="28"/>
              </w:rPr>
            </w:pPr>
            <w:r w:rsidRPr="008602B2">
              <w:rPr>
                <w:sz w:val="28"/>
                <w:szCs w:val="28"/>
              </w:rPr>
              <w:t>2010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8602B2" w:rsidRDefault="002C174D" w:rsidP="002A3CBF">
            <w:pPr>
              <w:pStyle w:val="1"/>
              <w:rPr>
                <w:rStyle w:val="a7"/>
                <w:rFonts w:eastAsia="Calibri"/>
                <w:i w:val="0"/>
                <w:sz w:val="28"/>
                <w:szCs w:val="28"/>
              </w:rPr>
            </w:pPr>
            <w:r w:rsidRPr="008602B2">
              <w:rPr>
                <w:rStyle w:val="a7"/>
                <w:rFonts w:eastAsia="Calibri"/>
                <w:i w:val="0"/>
                <w:sz w:val="28"/>
                <w:szCs w:val="28"/>
              </w:rPr>
              <w:t>Види господарської діяльності відповідно</w:t>
            </w:r>
          </w:p>
          <w:p w:rsidR="002C174D" w:rsidRPr="008602B2" w:rsidRDefault="002C174D" w:rsidP="002A3CBF">
            <w:pPr>
              <w:pStyle w:val="1"/>
              <w:rPr>
                <w:sz w:val="28"/>
                <w:szCs w:val="28"/>
              </w:rPr>
            </w:pPr>
            <w:r w:rsidRPr="008602B2">
              <w:rPr>
                <w:rStyle w:val="a7"/>
                <w:rFonts w:eastAsia="Calibri"/>
                <w:i w:val="0"/>
                <w:sz w:val="28"/>
                <w:szCs w:val="28"/>
              </w:rPr>
              <w:t>до КВЕД - 2010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174D" w:rsidRPr="008602B2" w:rsidRDefault="002C174D" w:rsidP="002A3CBF">
            <w:pPr>
              <w:pStyle w:val="a4"/>
              <w:spacing w:before="0" w:after="0"/>
              <w:rPr>
                <w:sz w:val="28"/>
                <w:szCs w:val="28"/>
                <w:lang w:val="uk-UA"/>
              </w:rPr>
            </w:pPr>
            <w:r w:rsidRPr="008602B2">
              <w:rPr>
                <w:bCs/>
                <w:sz w:val="28"/>
                <w:szCs w:val="28"/>
                <w:lang w:val="uk-UA"/>
              </w:rPr>
              <w:t xml:space="preserve">Розмір ставки для платників єдиного податку </w:t>
            </w:r>
            <w:r w:rsidRPr="008602B2">
              <w:rPr>
                <w:b/>
                <w:bCs/>
                <w:sz w:val="28"/>
                <w:szCs w:val="28"/>
                <w:lang w:val="uk-UA"/>
              </w:rPr>
              <w:t>1 групи</w:t>
            </w:r>
            <w:r w:rsidRPr="008602B2">
              <w:rPr>
                <w:bCs/>
                <w:sz w:val="28"/>
                <w:szCs w:val="28"/>
                <w:lang w:val="uk-UA"/>
              </w:rPr>
              <w:t xml:space="preserve"> у відсотках до  розміру прожиткового мінімуму</w:t>
            </w:r>
            <w:r w:rsidRPr="008602B2">
              <w:rPr>
                <w:color w:val="000000"/>
                <w:sz w:val="28"/>
                <w:szCs w:val="28"/>
                <w:lang w:val="uk-UA"/>
              </w:rPr>
              <w:t xml:space="preserve"> для працездатних осіб, встановленого законом на 1 січня податкового (звітного) року</w:t>
            </w:r>
            <w:r w:rsidRPr="008602B2">
              <w:rPr>
                <w:bCs/>
                <w:sz w:val="28"/>
                <w:szCs w:val="28"/>
                <w:lang w:val="uk-UA"/>
              </w:rPr>
              <w:t xml:space="preserve">, 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47.81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Роздрібна торгівля з лотків і на ринках  харчовими  продуктами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174D" w:rsidRPr="008602B2" w:rsidRDefault="002C174D" w:rsidP="002A3CBF">
            <w:pPr>
              <w:pStyle w:val="a5"/>
              <w:rPr>
                <w:lang w:val="uk-UA"/>
              </w:rPr>
            </w:pPr>
            <w:r w:rsidRPr="008602B2">
              <w:rPr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47.82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Роздрібна торгівля з лотків і на ринках  текстильними  виробами,  одягом  і  взуттям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47.89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Роздрібна торгівля з лотків і на ринках  іншими  товарами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01.61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Допоміжна діяльність у рослинництві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81.30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Надання ландшафтних послуг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01.62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Допоміжна діяльність у тваринництві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02.40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Надання допоміжних послуг у лісовому господарстві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13.93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Виробництво килимів і килимових виробів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13.96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Виробництво інших текстильних виробів </w:t>
            </w:r>
            <w:proofErr w:type="spellStart"/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н.в.і.у</w:t>
            </w:r>
            <w:proofErr w:type="spellEnd"/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13.99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Виробництво інших текстильних виробів </w:t>
            </w:r>
            <w:proofErr w:type="spellStart"/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н.в.і.у</w:t>
            </w:r>
            <w:proofErr w:type="spellEnd"/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14.31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Виробництво панчішно-шкарпеткових виробів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14.39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Виробництво іншого трикотажного та в'язаного одягу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8602B2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14.11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Виробництво одягу зі шкіри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8602B2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2B2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</w:tbl>
    <w:p w:rsidR="002C174D" w:rsidRPr="00EB4CC5" w:rsidRDefault="002C174D" w:rsidP="002C17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B4CC5">
        <w:rPr>
          <w:rFonts w:ascii="Times New Roman" w:hAnsi="Times New Roman"/>
          <w:sz w:val="28"/>
          <w:szCs w:val="28"/>
          <w:lang w:val="uk-UA"/>
        </w:rPr>
        <w:t xml:space="preserve">Доопрацьовано в робочому порядку </w:t>
      </w:r>
    </w:p>
    <w:p w:rsidR="002C174D" w:rsidRPr="00EB4CC5" w:rsidRDefault="002C174D" w:rsidP="002C17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4CC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М.</w:t>
      </w:r>
      <w:proofErr w:type="spellStart"/>
      <w:r w:rsidRPr="00EB4CC5"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</w:p>
    <w:tbl>
      <w:tblPr>
        <w:tblW w:w="494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8"/>
        <w:gridCol w:w="6728"/>
        <w:gridCol w:w="1811"/>
      </w:tblGrid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95.29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Ремонт інших побутових виробів і предметів особистого вжитку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77.21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Прокат товарів для спорту та відпочинку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77.22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Прокат відеозаписів і дисків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77.29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Прокат інших побутових виробів і предметів особистого вжитку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81.21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Загальне прибирання будинків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81.22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Інша діяльність із прибирання  будинків і промислових об'єктів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81.29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види діяльності з прибирання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74.20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Діяльність у сфері фотографії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96.01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Прання та хімчистка текстильних і хутряних виробів 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96.02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Надання послуг перукарнями та салонами краси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96.03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Організування поховань і надання суміжних послуг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sz w:val="28"/>
                <w:szCs w:val="28"/>
                <w:lang w:val="uk-UA"/>
              </w:rPr>
              <w:t>10%</w:t>
            </w:r>
          </w:p>
        </w:tc>
      </w:tr>
      <w:tr w:rsidR="002C174D" w:rsidRPr="00FA32F5" w:rsidTr="002A3CBF">
        <w:trPr>
          <w:tblCellSpacing w:w="15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97.00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FA32F5" w:rsidRDefault="002C174D" w:rsidP="002A3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2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174D" w:rsidRPr="00FA32F5" w:rsidRDefault="002C174D" w:rsidP="002A3CBF">
            <w:pPr>
              <w:pStyle w:val="a5"/>
              <w:rPr>
                <w:lang w:val="uk-UA"/>
              </w:rPr>
            </w:pPr>
            <w:r w:rsidRPr="00FA32F5">
              <w:rPr>
                <w:lang w:val="uk-UA"/>
              </w:rPr>
              <w:t>10%</w:t>
            </w:r>
          </w:p>
        </w:tc>
      </w:tr>
    </w:tbl>
    <w:p w:rsidR="002C174D" w:rsidRPr="006E6130" w:rsidRDefault="002C174D" w:rsidP="002C174D">
      <w:pPr>
        <w:rPr>
          <w:rFonts w:ascii="Times New Roman" w:hAnsi="Times New Roman"/>
          <w:sz w:val="28"/>
          <w:szCs w:val="28"/>
          <w:lang w:val="uk-UA"/>
        </w:rPr>
      </w:pPr>
      <w:r w:rsidRPr="006E6130">
        <w:rPr>
          <w:rFonts w:ascii="Times New Roman" w:hAnsi="Times New Roman"/>
          <w:sz w:val="28"/>
          <w:szCs w:val="28"/>
          <w:lang w:val="uk-UA"/>
        </w:rPr>
        <w:t xml:space="preserve">Доопрацьовано в робочому порядку </w:t>
      </w:r>
    </w:p>
    <w:p w:rsidR="002C174D" w:rsidRDefault="002C174D" w:rsidP="002C17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74D" w:rsidRPr="006E6130" w:rsidRDefault="002C174D" w:rsidP="002C17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E613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М.</w:t>
      </w:r>
      <w:proofErr w:type="spellStart"/>
      <w:r w:rsidRPr="006E6130"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</w:p>
    <w:p w:rsidR="00000000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Default="002C174D">
      <w:pPr>
        <w:rPr>
          <w:lang w:val="uk-UA"/>
        </w:rPr>
      </w:pPr>
    </w:p>
    <w:p w:rsidR="002C174D" w:rsidRPr="004B42B0" w:rsidRDefault="002C174D" w:rsidP="002C1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1059">
        <w:rPr>
          <w:rFonts w:ascii="Times New Roman" w:hAnsi="Times New Roman"/>
          <w:b/>
          <w:sz w:val="28"/>
          <w:szCs w:val="28"/>
        </w:rPr>
        <w:lastRenderedPageBreak/>
        <w:t>Розмі</w:t>
      </w:r>
      <w:proofErr w:type="gramStart"/>
      <w:r w:rsidRPr="0006105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61059">
        <w:rPr>
          <w:rFonts w:ascii="Times New Roman" w:hAnsi="Times New Roman"/>
          <w:b/>
          <w:sz w:val="28"/>
          <w:szCs w:val="28"/>
        </w:rPr>
        <w:t xml:space="preserve"> ставок для </w:t>
      </w:r>
      <w:proofErr w:type="spellStart"/>
      <w:r w:rsidRPr="00061059">
        <w:rPr>
          <w:rFonts w:ascii="Times New Roman" w:hAnsi="Times New Roman"/>
          <w:b/>
          <w:sz w:val="28"/>
          <w:szCs w:val="28"/>
        </w:rPr>
        <w:t>пла</w:t>
      </w:r>
      <w:r>
        <w:rPr>
          <w:rFonts w:ascii="Times New Roman" w:hAnsi="Times New Roman"/>
          <w:b/>
          <w:sz w:val="28"/>
          <w:szCs w:val="28"/>
        </w:rPr>
        <w:t>тників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</w:rPr>
        <w:t>групи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174D" w:rsidRPr="00061059" w:rsidRDefault="002C174D" w:rsidP="002C17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97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6835"/>
        <w:gridCol w:w="1741"/>
      </w:tblGrid>
      <w:tr w:rsidR="002C174D" w:rsidRPr="004B42B0" w:rsidTr="002A3CBF">
        <w:trPr>
          <w:trHeight w:val="775"/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1"/>
              <w:rPr>
                <w:sz w:val="28"/>
                <w:szCs w:val="28"/>
              </w:rPr>
            </w:pPr>
            <w:r w:rsidRPr="00061059">
              <w:rPr>
                <w:sz w:val="28"/>
                <w:szCs w:val="28"/>
              </w:rPr>
              <w:t>Код</w:t>
            </w:r>
          </w:p>
          <w:p w:rsidR="002C174D" w:rsidRPr="00061059" w:rsidRDefault="002C174D" w:rsidP="002A3CBF">
            <w:pPr>
              <w:pStyle w:val="1"/>
              <w:rPr>
                <w:sz w:val="28"/>
                <w:szCs w:val="28"/>
              </w:rPr>
            </w:pPr>
            <w:r w:rsidRPr="00061059">
              <w:rPr>
                <w:sz w:val="28"/>
                <w:szCs w:val="28"/>
              </w:rPr>
              <w:t>КВЕД</w:t>
            </w:r>
          </w:p>
          <w:p w:rsidR="002C174D" w:rsidRPr="00061059" w:rsidRDefault="002C174D" w:rsidP="002A3CBF">
            <w:pPr>
              <w:pStyle w:val="1"/>
              <w:rPr>
                <w:sz w:val="28"/>
                <w:szCs w:val="28"/>
              </w:rPr>
            </w:pPr>
            <w:r w:rsidRPr="00061059">
              <w:rPr>
                <w:sz w:val="28"/>
                <w:szCs w:val="28"/>
              </w:rPr>
              <w:t>2010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4B42B0" w:rsidRDefault="002C174D" w:rsidP="002A3CBF">
            <w:pPr>
              <w:pStyle w:val="1"/>
              <w:rPr>
                <w:rStyle w:val="a7"/>
                <w:rFonts w:eastAsia="Calibri"/>
                <w:i w:val="0"/>
                <w:sz w:val="28"/>
                <w:szCs w:val="28"/>
              </w:rPr>
            </w:pPr>
            <w:r w:rsidRPr="004B42B0">
              <w:rPr>
                <w:rStyle w:val="a7"/>
                <w:rFonts w:eastAsia="Calibri"/>
                <w:i w:val="0"/>
                <w:sz w:val="28"/>
                <w:szCs w:val="28"/>
              </w:rPr>
              <w:t>Види господарської діяльності відповідно</w:t>
            </w:r>
          </w:p>
          <w:p w:rsidR="002C174D" w:rsidRPr="00061059" w:rsidRDefault="002C174D" w:rsidP="002A3CBF">
            <w:pPr>
              <w:pStyle w:val="1"/>
              <w:rPr>
                <w:sz w:val="28"/>
                <w:szCs w:val="28"/>
              </w:rPr>
            </w:pPr>
            <w:r w:rsidRPr="004B42B0">
              <w:rPr>
                <w:rStyle w:val="a7"/>
                <w:rFonts w:eastAsia="Calibri"/>
                <w:i w:val="0"/>
                <w:sz w:val="28"/>
                <w:szCs w:val="28"/>
              </w:rPr>
              <w:t>до КВЕД - 2010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061059">
              <w:rPr>
                <w:bCs/>
                <w:sz w:val="28"/>
                <w:szCs w:val="28"/>
                <w:lang w:val="uk-UA"/>
              </w:rPr>
              <w:t>Розмір с</w:t>
            </w:r>
            <w:proofErr w:type="spellStart"/>
            <w:r w:rsidRPr="00061059">
              <w:rPr>
                <w:bCs/>
                <w:sz w:val="28"/>
                <w:szCs w:val="28"/>
              </w:rPr>
              <w:t>тавк</w:t>
            </w:r>
            <w:proofErr w:type="spellEnd"/>
            <w:r w:rsidRPr="00061059">
              <w:rPr>
                <w:bCs/>
                <w:sz w:val="28"/>
                <w:szCs w:val="28"/>
                <w:lang w:val="uk-UA"/>
              </w:rPr>
              <w:t xml:space="preserve">и для платників єдиного податку </w:t>
            </w:r>
            <w:r w:rsidRPr="00061059">
              <w:rPr>
                <w:b/>
                <w:bCs/>
                <w:sz w:val="28"/>
                <w:szCs w:val="28"/>
                <w:lang w:val="uk-UA"/>
              </w:rPr>
              <w:t>2 групи</w:t>
            </w:r>
            <w:r w:rsidRPr="00061059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061059">
              <w:rPr>
                <w:bCs/>
                <w:sz w:val="28"/>
                <w:szCs w:val="28"/>
              </w:rPr>
              <w:t>відсотках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</w:t>
            </w:r>
            <w:r w:rsidRPr="00061059">
              <w:rPr>
                <w:bCs/>
                <w:sz w:val="28"/>
                <w:szCs w:val="28"/>
                <w:lang w:val="uk-UA"/>
              </w:rPr>
              <w:t>до розміру</w:t>
            </w:r>
            <w:r w:rsidRPr="000610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bCs/>
                <w:sz w:val="28"/>
                <w:szCs w:val="28"/>
              </w:rPr>
              <w:t>мінімальної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bCs/>
                <w:sz w:val="28"/>
                <w:szCs w:val="28"/>
              </w:rPr>
              <w:t>заробітної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плати, </w:t>
            </w:r>
            <w:proofErr w:type="spellStart"/>
            <w:r w:rsidRPr="00061059">
              <w:rPr>
                <w:bCs/>
                <w:sz w:val="28"/>
                <w:szCs w:val="28"/>
              </w:rPr>
              <w:t>встановленої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 на 1 </w:t>
            </w:r>
            <w:proofErr w:type="spellStart"/>
            <w:r w:rsidRPr="00061059">
              <w:rPr>
                <w:bCs/>
                <w:sz w:val="28"/>
                <w:szCs w:val="28"/>
              </w:rPr>
              <w:t>січня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bCs/>
                <w:sz w:val="28"/>
                <w:szCs w:val="28"/>
              </w:rPr>
              <w:t>податкового</w:t>
            </w:r>
            <w:proofErr w:type="spellEnd"/>
            <w:r w:rsidRPr="0006105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1059">
              <w:rPr>
                <w:bCs/>
                <w:sz w:val="28"/>
                <w:szCs w:val="28"/>
              </w:rPr>
              <w:t>звітного</w:t>
            </w:r>
            <w:proofErr w:type="spellEnd"/>
            <w:r w:rsidRPr="00061059">
              <w:rPr>
                <w:bCs/>
                <w:sz w:val="28"/>
                <w:szCs w:val="28"/>
              </w:rPr>
              <w:t xml:space="preserve"> року 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01.11 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зернових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культур (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крім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рису),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бобових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культур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насіння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олійних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культур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4B42B0" w:rsidRDefault="002C174D" w:rsidP="002A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4B42B0" w:rsidRDefault="002C174D" w:rsidP="002A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Вирощування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овочів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баштаних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proofErr w:type="gramStart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B42B0">
              <w:rPr>
                <w:rFonts w:ascii="Times New Roman" w:hAnsi="Times New Roman"/>
                <w:sz w:val="28"/>
                <w:szCs w:val="28"/>
              </w:rPr>
              <w:t>корнеплодів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бульбоплодів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01.19 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однорічних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дворічних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культур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01.24 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зерняткових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кісточкових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фрукті</w:t>
            </w:r>
            <w:proofErr w:type="gramStart"/>
            <w:r w:rsidRPr="0006105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4B42B0" w:rsidRDefault="002C174D" w:rsidP="002A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sz w:val="28"/>
                <w:szCs w:val="28"/>
              </w:rPr>
              <w:t xml:space="preserve"> 01.25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4B42B0" w:rsidRDefault="002C174D" w:rsidP="002A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Вирощування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ягід</w:t>
            </w:r>
            <w:proofErr w:type="gramStart"/>
            <w:r w:rsidRPr="004B42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4B42B0">
              <w:rPr>
                <w:rFonts w:ascii="Times New Roman" w:hAnsi="Times New Roman"/>
                <w:sz w:val="28"/>
                <w:szCs w:val="28"/>
              </w:rPr>
              <w:t>оріхів,інших</w:t>
            </w:r>
            <w:proofErr w:type="spellEnd"/>
            <w:r w:rsidRPr="004B4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2B0">
              <w:rPr>
                <w:rFonts w:ascii="Times New Roman" w:hAnsi="Times New Roman"/>
                <w:sz w:val="28"/>
                <w:szCs w:val="28"/>
              </w:rPr>
              <w:t>фруктів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01.29 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багаторічних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культур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061059">
              <w:rPr>
                <w:sz w:val="28"/>
                <w:szCs w:val="28"/>
                <w:lang w:val="uk-UA"/>
              </w:rPr>
              <w:t>01.30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  <w:lang w:val="uk-UA"/>
              </w:rPr>
            </w:pPr>
            <w:r w:rsidRPr="00061059">
              <w:rPr>
                <w:sz w:val="28"/>
                <w:szCs w:val="28"/>
                <w:lang w:val="uk-UA"/>
              </w:rPr>
              <w:t xml:space="preserve">Відтворення  </w:t>
            </w:r>
            <w:proofErr w:type="spellStart"/>
            <w:r w:rsidRPr="00061059">
              <w:rPr>
                <w:sz w:val="28"/>
                <w:szCs w:val="28"/>
                <w:lang w:val="uk-UA"/>
              </w:rPr>
              <w:t>рослн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01.41 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великої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рогатої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худоби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молочних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порід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01.42 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іншої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великої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рогатої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худоби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буйволі</w:t>
            </w:r>
            <w:proofErr w:type="gramStart"/>
            <w:r w:rsidRPr="0006105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01.46 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свиней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01.47 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059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61059">
              <w:rPr>
                <w:color w:val="000000"/>
                <w:sz w:val="28"/>
                <w:szCs w:val="28"/>
              </w:rPr>
              <w:t>ійської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01.49 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01.50 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Змішане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сільське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господарство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4B42B0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01.61 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Допоміжна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рослинництві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174D" w:rsidRPr="004B42B0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2B0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061059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CE07FD" w:rsidRDefault="002C174D" w:rsidP="002A3CB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01.62 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CE07FD" w:rsidRDefault="002C174D" w:rsidP="002A3CBF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Допоміжна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CE07FD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059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061059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061059" w:rsidRDefault="002C174D" w:rsidP="002A3CB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01.63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CE07FD" w:rsidRDefault="002C174D" w:rsidP="002A3CBF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7F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7FD">
              <w:rPr>
                <w:color w:val="000000"/>
                <w:sz w:val="28"/>
                <w:szCs w:val="28"/>
              </w:rPr>
              <w:t>ісляурожайна</w:t>
            </w:r>
            <w:proofErr w:type="spellEnd"/>
            <w:r w:rsidRPr="00CE07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7FD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CE07FD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059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2C174D" w:rsidRPr="00061059" w:rsidTr="002A3CBF">
        <w:trPr>
          <w:tblCellSpacing w:w="15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CE07FD" w:rsidRDefault="002C174D" w:rsidP="002A3CB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61059">
              <w:rPr>
                <w:color w:val="000000"/>
                <w:sz w:val="28"/>
                <w:szCs w:val="28"/>
              </w:rPr>
              <w:t>01.70 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4D" w:rsidRPr="00CE07FD" w:rsidRDefault="002C174D" w:rsidP="002A3CBF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061059">
              <w:rPr>
                <w:color w:val="000000"/>
                <w:sz w:val="28"/>
                <w:szCs w:val="28"/>
              </w:rPr>
              <w:t>Мисливство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відловлювання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059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0610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4D" w:rsidRPr="00CE07FD" w:rsidRDefault="002C174D" w:rsidP="002A3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059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</w:tbl>
    <w:p w:rsidR="002C174D" w:rsidRPr="00245B73" w:rsidRDefault="002C174D" w:rsidP="002C174D">
      <w:pPr>
        <w:rPr>
          <w:rFonts w:ascii="Times New Roman" w:hAnsi="Times New Roman"/>
          <w:sz w:val="28"/>
          <w:szCs w:val="28"/>
          <w:lang w:val="uk-UA"/>
        </w:rPr>
      </w:pPr>
      <w:r w:rsidRPr="00245B73">
        <w:rPr>
          <w:rFonts w:ascii="Times New Roman" w:hAnsi="Times New Roman"/>
          <w:sz w:val="28"/>
          <w:szCs w:val="28"/>
          <w:lang w:val="uk-UA"/>
        </w:rPr>
        <w:t xml:space="preserve">Доопрацьовано в робочому порядку </w:t>
      </w:r>
    </w:p>
    <w:p w:rsidR="002C174D" w:rsidRPr="002C174D" w:rsidRDefault="002C174D" w:rsidP="002C17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45B73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М. </w:t>
      </w:r>
      <w:proofErr w:type="spellStart"/>
      <w:r w:rsidRPr="00245B73"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</w:p>
    <w:sectPr w:rsidR="002C174D" w:rsidRPr="002C174D" w:rsidSect="00CD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4D"/>
    <w:rsid w:val="002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74D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3">
    <w:name w:val="No Spacing"/>
    <w:uiPriority w:val="1"/>
    <w:qFormat/>
    <w:rsid w:val="002C1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C174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5">
    <w:name w:val="Title"/>
    <w:basedOn w:val="a"/>
    <w:next w:val="a"/>
    <w:link w:val="a6"/>
    <w:qFormat/>
    <w:rsid w:val="002C174D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2C174D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7">
    <w:name w:val="Emphasis"/>
    <w:basedOn w:val="a0"/>
    <w:qFormat/>
    <w:rsid w:val="002C174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2020-04-28T12:29:00Z</dcterms:created>
  <dcterms:modified xsi:type="dcterms:W3CDTF">2020-04-28T12:31:00Z</dcterms:modified>
</cp:coreProperties>
</file>