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ED" w:rsidRPr="00DD7382" w:rsidRDefault="00D417ED" w:rsidP="0054019A">
      <w:pPr>
        <w:ind w:firstLine="567"/>
        <w:jc w:val="center"/>
        <w:rPr>
          <w:sz w:val="32"/>
          <w:szCs w:val="32"/>
        </w:rPr>
      </w:pPr>
      <w:r w:rsidRPr="00DD7382">
        <w:rPr>
          <w:sz w:val="32"/>
          <w:szCs w:val="32"/>
        </w:rPr>
        <w:t>Шановна голово районної ради!</w:t>
      </w:r>
    </w:p>
    <w:p w:rsidR="00D417ED" w:rsidRPr="00DD7382" w:rsidRDefault="00D417ED" w:rsidP="0054019A">
      <w:pPr>
        <w:ind w:firstLine="567"/>
        <w:jc w:val="center"/>
        <w:rPr>
          <w:sz w:val="32"/>
          <w:szCs w:val="32"/>
        </w:rPr>
      </w:pPr>
      <w:r w:rsidRPr="00DD7382">
        <w:rPr>
          <w:sz w:val="32"/>
          <w:szCs w:val="32"/>
        </w:rPr>
        <w:t>Шановні депутати районної та обласної ради!</w:t>
      </w:r>
    </w:p>
    <w:p w:rsidR="00D417ED" w:rsidRPr="00DD7382" w:rsidRDefault="00D417ED" w:rsidP="0054019A">
      <w:pPr>
        <w:ind w:firstLine="567"/>
        <w:jc w:val="center"/>
        <w:rPr>
          <w:sz w:val="32"/>
          <w:szCs w:val="32"/>
        </w:rPr>
      </w:pPr>
      <w:r w:rsidRPr="00DD7382">
        <w:rPr>
          <w:sz w:val="32"/>
          <w:szCs w:val="32"/>
        </w:rPr>
        <w:t>Шановні представники ЗМІ та запрошені!</w:t>
      </w:r>
    </w:p>
    <w:p w:rsidR="00D417ED" w:rsidRDefault="00D417ED" w:rsidP="0054019A">
      <w:pPr>
        <w:pStyle w:val="rvps2"/>
        <w:spacing w:before="0" w:beforeAutospacing="0" w:after="0" w:afterAutospacing="0"/>
        <w:ind w:firstLine="567"/>
        <w:jc w:val="both"/>
        <w:textAlignment w:val="baseline"/>
        <w:rPr>
          <w:rStyle w:val="rvts9"/>
          <w:bCs/>
          <w:sz w:val="32"/>
          <w:szCs w:val="32"/>
          <w:bdr w:val="none" w:sz="0" w:space="0" w:color="auto" w:frame="1"/>
        </w:rPr>
      </w:pPr>
      <w:r w:rsidRPr="00DD7382">
        <w:rPr>
          <w:sz w:val="32"/>
          <w:szCs w:val="32"/>
        </w:rPr>
        <w:t xml:space="preserve">Відповідно до плану роботи Тальнівської районної ради та у відповідності до Закону України «Про місцеві державні адміністрації» представляю </w:t>
      </w:r>
      <w:r w:rsidRPr="00DD7382">
        <w:rPr>
          <w:rStyle w:val="rvts9"/>
          <w:bCs/>
          <w:sz w:val="32"/>
          <w:szCs w:val="32"/>
          <w:bdr w:val="none" w:sz="0" w:space="0" w:color="auto" w:frame="1"/>
        </w:rPr>
        <w:t>«Звіт про виконання Програми соціально-економічного та культурного розвитку  району, здійснення делегованих районною радою повноважень за 2016 рік».</w:t>
      </w:r>
    </w:p>
    <w:p w:rsidR="00D5160D" w:rsidRDefault="00D5160D" w:rsidP="0054019A">
      <w:pPr>
        <w:pStyle w:val="rvps2"/>
        <w:spacing w:before="0" w:beforeAutospacing="0" w:after="0" w:afterAutospacing="0"/>
        <w:ind w:firstLine="567"/>
        <w:jc w:val="both"/>
        <w:textAlignment w:val="baseline"/>
        <w:rPr>
          <w:rStyle w:val="rvts9"/>
          <w:bCs/>
          <w:sz w:val="32"/>
          <w:szCs w:val="32"/>
          <w:bdr w:val="none" w:sz="0" w:space="0" w:color="auto" w:frame="1"/>
        </w:rPr>
      </w:pPr>
      <w:r>
        <w:rPr>
          <w:rStyle w:val="rvts9"/>
          <w:bCs/>
          <w:sz w:val="32"/>
          <w:szCs w:val="32"/>
          <w:bdr w:val="none" w:sz="0" w:space="0" w:color="auto" w:frame="1"/>
        </w:rPr>
        <w:t xml:space="preserve">Повний текст звіту на 48-ми аркушах </w:t>
      </w:r>
      <w:proofErr w:type="spellStart"/>
      <w:r>
        <w:rPr>
          <w:rStyle w:val="rvts9"/>
          <w:bCs/>
          <w:sz w:val="32"/>
          <w:szCs w:val="32"/>
          <w:bdr w:val="none" w:sz="0" w:space="0" w:color="auto" w:frame="1"/>
        </w:rPr>
        <w:t>оприлюдено</w:t>
      </w:r>
      <w:proofErr w:type="spellEnd"/>
      <w:r>
        <w:rPr>
          <w:rStyle w:val="rvts9"/>
          <w:bCs/>
          <w:sz w:val="32"/>
          <w:szCs w:val="32"/>
          <w:bdr w:val="none" w:sz="0" w:space="0" w:color="auto" w:frame="1"/>
        </w:rPr>
        <w:t xml:space="preserve"> на сайт Тальнівської районної державної адміністрації у розділах «Діяльність райдержадміністрації» та «Проекти рішень».</w:t>
      </w:r>
    </w:p>
    <w:p w:rsidR="00D5160D" w:rsidRPr="00DD7382" w:rsidRDefault="00D5160D" w:rsidP="0054019A">
      <w:pPr>
        <w:pStyle w:val="rvps2"/>
        <w:spacing w:before="0" w:beforeAutospacing="0" w:after="0" w:afterAutospacing="0"/>
        <w:ind w:firstLine="567"/>
        <w:jc w:val="both"/>
        <w:textAlignment w:val="baseline"/>
        <w:rPr>
          <w:rStyle w:val="rvts9"/>
          <w:bCs/>
          <w:sz w:val="32"/>
          <w:szCs w:val="32"/>
          <w:bdr w:val="none" w:sz="0" w:space="0" w:color="auto" w:frame="1"/>
        </w:rPr>
      </w:pPr>
      <w:r>
        <w:rPr>
          <w:rStyle w:val="rvts9"/>
          <w:bCs/>
          <w:sz w:val="32"/>
          <w:szCs w:val="32"/>
          <w:bdr w:val="none" w:sz="0" w:space="0" w:color="auto" w:frame="1"/>
        </w:rPr>
        <w:t>У відведений час на виступ представляю вкорочений варіант у супроводі презентації-слайдів. Прошу вашої уваги.</w:t>
      </w:r>
    </w:p>
    <w:p w:rsidR="00D417ED" w:rsidRPr="00DD7382" w:rsidRDefault="00D417ED" w:rsidP="0054019A">
      <w:pPr>
        <w:ind w:firstLine="567"/>
        <w:jc w:val="center"/>
        <w:rPr>
          <w:b/>
          <w:sz w:val="32"/>
          <w:szCs w:val="32"/>
          <w:u w:val="single"/>
        </w:rPr>
      </w:pPr>
      <w:r w:rsidRPr="00DD7382">
        <w:rPr>
          <w:b/>
          <w:sz w:val="32"/>
          <w:szCs w:val="32"/>
          <w:u w:val="single"/>
        </w:rPr>
        <w:t>1. Вступна частина</w:t>
      </w:r>
    </w:p>
    <w:p w:rsidR="00B4671F" w:rsidRDefault="00D417ED" w:rsidP="00B4671F">
      <w:pPr>
        <w:spacing w:after="0"/>
        <w:ind w:firstLine="567"/>
        <w:jc w:val="both"/>
        <w:rPr>
          <w:sz w:val="32"/>
          <w:szCs w:val="32"/>
          <w:bdr w:val="none" w:sz="0" w:space="0" w:color="auto" w:frame="1"/>
        </w:rPr>
      </w:pPr>
      <w:proofErr w:type="spellStart"/>
      <w:r w:rsidRPr="00DD7382">
        <w:rPr>
          <w:sz w:val="32"/>
          <w:szCs w:val="32"/>
        </w:rPr>
        <w:t>Тальнівська</w:t>
      </w:r>
      <w:proofErr w:type="spellEnd"/>
      <w:r w:rsidRPr="00DD7382">
        <w:rPr>
          <w:sz w:val="32"/>
          <w:szCs w:val="32"/>
        </w:rPr>
        <w:t xml:space="preserve"> районна державна адміністрація </w:t>
      </w:r>
      <w:r w:rsidRPr="00DD7382">
        <w:rPr>
          <w:sz w:val="32"/>
          <w:szCs w:val="32"/>
          <w:bdr w:val="none" w:sz="0" w:space="0" w:color="auto" w:frame="1"/>
        </w:rPr>
        <w:t>здійснює виконавчу владу на території району і</w:t>
      </w:r>
      <w:r w:rsidRPr="00DD7382">
        <w:rPr>
          <w:sz w:val="32"/>
          <w:szCs w:val="32"/>
        </w:rPr>
        <w:t xml:space="preserve"> діє на підставі статей 118, 119 Конституції України,  Законів України «Про місцеві державні адміністрації» ,«Про державну службу», «Про місцеве самоврядування в Україні» та інших нормативно-правових актів України, </w:t>
      </w:r>
      <w:r w:rsidRPr="00DD7382">
        <w:rPr>
          <w:sz w:val="32"/>
          <w:szCs w:val="32"/>
          <w:bdr w:val="none" w:sz="0" w:space="0" w:color="auto" w:frame="1"/>
        </w:rPr>
        <w:t>реалізує повноваження, делеговані їй обласними та районними радами.</w:t>
      </w:r>
    </w:p>
    <w:p w:rsidR="00D417ED" w:rsidRPr="00DD7382" w:rsidRDefault="00D417ED" w:rsidP="00B4671F">
      <w:pPr>
        <w:spacing w:after="0"/>
        <w:ind w:firstLine="567"/>
        <w:jc w:val="both"/>
        <w:rPr>
          <w:sz w:val="32"/>
          <w:szCs w:val="32"/>
        </w:rPr>
      </w:pPr>
      <w:r w:rsidRPr="00DD7382">
        <w:rPr>
          <w:sz w:val="32"/>
          <w:szCs w:val="32"/>
        </w:rPr>
        <w:t xml:space="preserve">Не зважаючи на загальну економічну кризу, пов’язану з бойовими діями  на сході, в цілому нам вдалося завершити 2016 рік і розпочати 2017 рік позитивно, забезпечити стабільність і вчасно реагувати на зміни, реформи та виклики  сьогодення. </w:t>
      </w:r>
    </w:p>
    <w:p w:rsidR="00D417ED" w:rsidRPr="00DD7382" w:rsidRDefault="00D417ED" w:rsidP="00B4671F">
      <w:pPr>
        <w:shd w:val="clear" w:color="auto" w:fill="FFFFFF"/>
        <w:tabs>
          <w:tab w:val="left" w:pos="1134"/>
        </w:tabs>
        <w:spacing w:after="0"/>
        <w:ind w:left="540"/>
        <w:jc w:val="both"/>
        <w:rPr>
          <w:sz w:val="32"/>
          <w:szCs w:val="32"/>
        </w:rPr>
      </w:pPr>
      <w:r w:rsidRPr="00DD7382">
        <w:rPr>
          <w:sz w:val="32"/>
          <w:szCs w:val="32"/>
        </w:rPr>
        <w:t>Більшість рішень, прийнятих радою за звітний період відображають роботу райдержадміністрації по реалізації делегованих повноважень</w:t>
      </w:r>
    </w:p>
    <w:p w:rsidR="00D417ED" w:rsidRPr="00DD7382" w:rsidRDefault="00D417ED" w:rsidP="00B4671F">
      <w:pPr>
        <w:pStyle w:val="rvps2"/>
        <w:shd w:val="clear" w:color="auto" w:fill="FFFFFF"/>
        <w:spacing w:before="0" w:beforeAutospacing="0" w:after="0" w:afterAutospacing="0"/>
        <w:jc w:val="both"/>
        <w:textAlignment w:val="baseline"/>
        <w:rPr>
          <w:color w:val="000000"/>
          <w:sz w:val="32"/>
          <w:szCs w:val="32"/>
        </w:rPr>
      </w:pPr>
      <w:r w:rsidRPr="00DD7382">
        <w:rPr>
          <w:sz w:val="32"/>
          <w:szCs w:val="32"/>
        </w:rPr>
        <w:t xml:space="preserve">       Відповідно голова райдержадміністрації, його заступники, начальники управлінь, відділів постійно беруть участь в роботі сесій районної ради, засідань постійних комісій, нарадах з сільськими головами.</w:t>
      </w:r>
    </w:p>
    <w:p w:rsidR="00D417ED" w:rsidRPr="00DD7382" w:rsidRDefault="00D417ED" w:rsidP="00B4671F">
      <w:pPr>
        <w:spacing w:after="0"/>
        <w:ind w:firstLine="567"/>
        <w:jc w:val="center"/>
        <w:rPr>
          <w:b/>
          <w:color w:val="000000"/>
          <w:sz w:val="32"/>
          <w:szCs w:val="32"/>
          <w:u w:val="single"/>
        </w:rPr>
      </w:pPr>
      <w:r w:rsidRPr="00DD7382">
        <w:rPr>
          <w:b/>
          <w:color w:val="000000"/>
          <w:sz w:val="32"/>
          <w:szCs w:val="32"/>
          <w:u w:val="single"/>
        </w:rPr>
        <w:t xml:space="preserve">2.Соціально-економічний розвиток району. </w:t>
      </w:r>
    </w:p>
    <w:p w:rsidR="00D417ED" w:rsidRPr="00DD7382" w:rsidRDefault="00D417ED" w:rsidP="0054019A">
      <w:pPr>
        <w:ind w:firstLine="567"/>
        <w:jc w:val="center"/>
        <w:rPr>
          <w:b/>
          <w:color w:val="000000"/>
          <w:sz w:val="32"/>
          <w:szCs w:val="32"/>
          <w:u w:val="single"/>
        </w:rPr>
      </w:pPr>
      <w:r w:rsidRPr="00DD7382">
        <w:rPr>
          <w:b/>
          <w:color w:val="000000"/>
          <w:sz w:val="32"/>
          <w:szCs w:val="32"/>
          <w:u w:val="single"/>
        </w:rPr>
        <w:t>Підсумки виконання районної  Програми економічного і соціального розвитку, бюджету та  делегованих повноважень.</w:t>
      </w:r>
    </w:p>
    <w:p w:rsidR="00B4671F" w:rsidRDefault="00D417ED" w:rsidP="00BA05A4">
      <w:pPr>
        <w:spacing w:after="0"/>
        <w:ind w:firstLine="567"/>
        <w:jc w:val="both"/>
        <w:rPr>
          <w:sz w:val="32"/>
          <w:szCs w:val="32"/>
        </w:rPr>
      </w:pPr>
      <w:r w:rsidRPr="00DD7382">
        <w:rPr>
          <w:sz w:val="32"/>
          <w:szCs w:val="32"/>
        </w:rPr>
        <w:t xml:space="preserve">Серед основних пріоритетів роботи райдержадміністрації особлива увага приділяється питанням соціально-економічного розвитку  району, забезпечення сталої роботи організацій району  різних  форм власності, розвиток агропромислового комплексу та наповнення бюджетів усіх </w:t>
      </w:r>
    </w:p>
    <w:p w:rsidR="00D417ED" w:rsidRPr="00DD7382" w:rsidRDefault="00D417ED" w:rsidP="00BA05A4">
      <w:pPr>
        <w:spacing w:after="0"/>
        <w:ind w:firstLine="567"/>
        <w:jc w:val="both"/>
        <w:rPr>
          <w:sz w:val="32"/>
          <w:szCs w:val="32"/>
        </w:rPr>
      </w:pPr>
      <w:r w:rsidRPr="00DD7382">
        <w:rPr>
          <w:sz w:val="32"/>
          <w:szCs w:val="32"/>
        </w:rPr>
        <w:lastRenderedPageBreak/>
        <w:t>рівнів, поліпшення інвестиційного клімату,  належному функціонуванню соціальної сфери (в тому числі освітньої, культурної, медичної, гуманітарної галузей), підтримка Збройних Сил України у проведенні набору  на  контракту  службу  та щорічного строкового призову, захист незалежності та територіальної цілісності України.</w:t>
      </w:r>
      <w:r w:rsidRPr="00DD7382">
        <w:rPr>
          <w:rFonts w:eastAsia="Batang"/>
          <w:b/>
          <w:bCs/>
          <w:sz w:val="32"/>
          <w:szCs w:val="32"/>
        </w:rPr>
        <w:t xml:space="preserve">  </w:t>
      </w:r>
    </w:p>
    <w:p w:rsidR="00D417ED" w:rsidRPr="00DD7382" w:rsidRDefault="00D417ED" w:rsidP="00BA05A4">
      <w:pPr>
        <w:spacing w:after="0"/>
        <w:ind w:firstLine="567"/>
        <w:jc w:val="both"/>
        <w:rPr>
          <w:sz w:val="32"/>
          <w:szCs w:val="32"/>
        </w:rPr>
      </w:pPr>
      <w:r w:rsidRPr="00DD7382">
        <w:rPr>
          <w:sz w:val="32"/>
          <w:szCs w:val="32"/>
        </w:rPr>
        <w:t xml:space="preserve">Робота органів виконавчої влади району базується на програмно-цільовому методі.  </w:t>
      </w:r>
    </w:p>
    <w:p w:rsidR="00D417ED" w:rsidRPr="00DD7382" w:rsidRDefault="00D417ED" w:rsidP="00BA05A4">
      <w:pPr>
        <w:spacing w:after="0"/>
        <w:ind w:firstLine="567"/>
        <w:jc w:val="both"/>
        <w:rPr>
          <w:sz w:val="32"/>
          <w:szCs w:val="32"/>
        </w:rPr>
      </w:pPr>
      <w:r w:rsidRPr="00DD7382">
        <w:rPr>
          <w:sz w:val="32"/>
          <w:szCs w:val="32"/>
        </w:rPr>
        <w:t xml:space="preserve">Головним програмним документом, що визначає основні напрями та прогнозні характеристики розвитку господарського комплексу, соціальної та гуманітарної сфер району, </w:t>
      </w:r>
      <w:r w:rsidRPr="00DD7382">
        <w:rPr>
          <w:b/>
          <w:sz w:val="32"/>
          <w:szCs w:val="32"/>
          <w:u w:val="single"/>
        </w:rPr>
        <w:t>є щорічна програма економічного та соціального розвитку</w:t>
      </w:r>
      <w:r w:rsidRPr="00DD7382">
        <w:rPr>
          <w:sz w:val="32"/>
          <w:szCs w:val="32"/>
          <w:u w:val="single"/>
        </w:rPr>
        <w:t>.</w:t>
      </w:r>
      <w:r w:rsidRPr="00DD7382">
        <w:rPr>
          <w:sz w:val="32"/>
          <w:szCs w:val="32"/>
        </w:rPr>
        <w:t xml:space="preserve">  </w:t>
      </w:r>
    </w:p>
    <w:p w:rsidR="00D417ED" w:rsidRPr="00DD7382" w:rsidRDefault="00D417ED" w:rsidP="00BA05A4">
      <w:pPr>
        <w:spacing w:after="0"/>
        <w:ind w:firstLine="567"/>
        <w:jc w:val="both"/>
        <w:rPr>
          <w:sz w:val="32"/>
          <w:szCs w:val="32"/>
        </w:rPr>
      </w:pPr>
      <w:r w:rsidRPr="00DD7382">
        <w:rPr>
          <w:sz w:val="32"/>
          <w:szCs w:val="32"/>
        </w:rPr>
        <w:t xml:space="preserve"> Заходи програми спрямовані на покращення добробуту жителів району.</w:t>
      </w:r>
    </w:p>
    <w:p w:rsidR="00D417ED" w:rsidRPr="00DD7382" w:rsidRDefault="00D417ED" w:rsidP="00BA05A4">
      <w:pPr>
        <w:spacing w:after="0"/>
        <w:ind w:firstLine="567"/>
        <w:jc w:val="both"/>
        <w:rPr>
          <w:sz w:val="32"/>
          <w:szCs w:val="32"/>
        </w:rPr>
      </w:pPr>
      <w:r w:rsidRPr="00DD7382">
        <w:rPr>
          <w:sz w:val="32"/>
          <w:szCs w:val="32"/>
        </w:rPr>
        <w:t xml:space="preserve"> Протягом   звітного періоду райдержадміністрацією розроблено та  затверджено   в  додаток  до  неї </w:t>
      </w:r>
      <w:r w:rsidRPr="00DD7382">
        <w:rPr>
          <w:b/>
          <w:sz w:val="32"/>
          <w:szCs w:val="32"/>
        </w:rPr>
        <w:t>18 середньострокових районних програм</w:t>
      </w:r>
      <w:r w:rsidRPr="00DD7382">
        <w:rPr>
          <w:sz w:val="32"/>
          <w:szCs w:val="32"/>
        </w:rPr>
        <w:t xml:space="preserve">, до  яких  прийнято  за  відповідний  період   35 рішень  про  внесення змін. </w:t>
      </w:r>
    </w:p>
    <w:p w:rsidR="00D417ED" w:rsidRPr="00DD7382" w:rsidRDefault="00D417ED" w:rsidP="00BA05A4">
      <w:pPr>
        <w:spacing w:after="0"/>
        <w:ind w:firstLine="567"/>
        <w:jc w:val="both"/>
        <w:rPr>
          <w:bCs/>
          <w:sz w:val="32"/>
          <w:szCs w:val="32"/>
        </w:rPr>
      </w:pPr>
      <w:r w:rsidRPr="00DD7382">
        <w:rPr>
          <w:sz w:val="32"/>
          <w:szCs w:val="32"/>
        </w:rPr>
        <w:t>Вагомими є  наступні Програми, які  перелічені  на  екрані:</w:t>
      </w:r>
    </w:p>
    <w:p w:rsidR="00D417ED" w:rsidRPr="00DD7382" w:rsidRDefault="00D417ED" w:rsidP="00BA05A4">
      <w:pPr>
        <w:spacing w:after="0"/>
        <w:ind w:firstLine="567"/>
        <w:jc w:val="both"/>
        <w:rPr>
          <w:sz w:val="32"/>
          <w:szCs w:val="32"/>
        </w:rPr>
      </w:pPr>
      <w:r w:rsidRPr="00DD7382">
        <w:rPr>
          <w:sz w:val="32"/>
          <w:szCs w:val="32"/>
        </w:rPr>
        <w:t xml:space="preserve"> В тому  числі :</w:t>
      </w:r>
    </w:p>
    <w:p w:rsidR="00D417ED" w:rsidRPr="00DD7382" w:rsidRDefault="00D417ED" w:rsidP="00BA05A4">
      <w:pPr>
        <w:spacing w:after="0"/>
        <w:ind w:firstLine="567"/>
        <w:jc w:val="both"/>
        <w:rPr>
          <w:sz w:val="32"/>
          <w:szCs w:val="32"/>
        </w:rPr>
      </w:pPr>
      <w:r w:rsidRPr="00DD7382">
        <w:rPr>
          <w:sz w:val="32"/>
          <w:szCs w:val="32"/>
        </w:rPr>
        <w:t xml:space="preserve">     1) Стратегічний  план  розвитку  </w:t>
      </w:r>
      <w:proofErr w:type="spellStart"/>
      <w:r w:rsidRPr="00DD7382">
        <w:rPr>
          <w:sz w:val="32"/>
          <w:szCs w:val="32"/>
        </w:rPr>
        <w:t>Тальнівського</w:t>
      </w:r>
      <w:proofErr w:type="spellEnd"/>
      <w:r w:rsidRPr="00DD7382">
        <w:rPr>
          <w:sz w:val="32"/>
          <w:szCs w:val="32"/>
        </w:rPr>
        <w:t xml:space="preserve"> району;</w:t>
      </w:r>
    </w:p>
    <w:p w:rsidR="00D417ED" w:rsidRPr="00DD7382" w:rsidRDefault="00D417ED" w:rsidP="00BA05A4">
      <w:pPr>
        <w:spacing w:after="0"/>
        <w:ind w:firstLine="567"/>
        <w:jc w:val="both"/>
        <w:rPr>
          <w:sz w:val="32"/>
          <w:szCs w:val="32"/>
        </w:rPr>
      </w:pPr>
      <w:r w:rsidRPr="00DD7382">
        <w:rPr>
          <w:sz w:val="32"/>
          <w:szCs w:val="32"/>
        </w:rPr>
        <w:t xml:space="preserve">     2) Програма підвищення </w:t>
      </w:r>
      <w:proofErr w:type="spellStart"/>
      <w:r w:rsidRPr="00DD7382">
        <w:rPr>
          <w:sz w:val="32"/>
          <w:szCs w:val="32"/>
        </w:rPr>
        <w:t>енергоефективності</w:t>
      </w:r>
      <w:proofErr w:type="spellEnd"/>
      <w:r w:rsidRPr="00DD7382">
        <w:rPr>
          <w:sz w:val="32"/>
          <w:szCs w:val="32"/>
        </w:rPr>
        <w:t xml:space="preserve"> та зменшення споживання енергоносіїв у Тальнівському районі ;</w:t>
      </w:r>
    </w:p>
    <w:p w:rsidR="00D417ED" w:rsidRPr="00DD7382" w:rsidRDefault="00D417ED" w:rsidP="00BA05A4">
      <w:pPr>
        <w:spacing w:after="0"/>
        <w:ind w:firstLine="567"/>
        <w:jc w:val="both"/>
        <w:rPr>
          <w:sz w:val="32"/>
          <w:szCs w:val="32"/>
        </w:rPr>
      </w:pPr>
      <w:r w:rsidRPr="00DD7382">
        <w:rPr>
          <w:sz w:val="32"/>
          <w:szCs w:val="32"/>
        </w:rPr>
        <w:t xml:space="preserve">     3) Районна комплексна Програму </w:t>
      </w:r>
      <w:proofErr w:type="spellStart"/>
      <w:r w:rsidRPr="00DD7382">
        <w:rPr>
          <w:sz w:val="32"/>
          <w:szCs w:val="32"/>
        </w:rPr>
        <w:t>„Турбота”</w:t>
      </w:r>
      <w:proofErr w:type="spellEnd"/>
      <w:r w:rsidRPr="00DD7382">
        <w:rPr>
          <w:sz w:val="32"/>
          <w:szCs w:val="32"/>
        </w:rPr>
        <w:t>;</w:t>
      </w:r>
    </w:p>
    <w:p w:rsidR="00D417ED" w:rsidRPr="00DD7382" w:rsidRDefault="00D417ED" w:rsidP="00BA05A4">
      <w:pPr>
        <w:spacing w:after="0"/>
        <w:ind w:firstLine="567"/>
        <w:jc w:val="both"/>
        <w:rPr>
          <w:sz w:val="32"/>
          <w:szCs w:val="32"/>
        </w:rPr>
      </w:pPr>
      <w:r w:rsidRPr="00DD7382">
        <w:rPr>
          <w:sz w:val="32"/>
          <w:szCs w:val="32"/>
        </w:rPr>
        <w:t xml:space="preserve">     4) Програма розвитку туризму  в  Тальнівському  районі ;</w:t>
      </w:r>
    </w:p>
    <w:p w:rsidR="00D417ED" w:rsidRPr="00DD7382" w:rsidRDefault="00D417ED" w:rsidP="00BA05A4">
      <w:pPr>
        <w:spacing w:after="0"/>
        <w:ind w:firstLine="567"/>
        <w:jc w:val="both"/>
        <w:rPr>
          <w:sz w:val="32"/>
          <w:szCs w:val="32"/>
        </w:rPr>
      </w:pPr>
      <w:r w:rsidRPr="00DD7382">
        <w:rPr>
          <w:sz w:val="32"/>
          <w:szCs w:val="32"/>
        </w:rPr>
        <w:t xml:space="preserve">     5) Районна програму проведення часткової мобілізації на території </w:t>
      </w:r>
      <w:proofErr w:type="spellStart"/>
      <w:r w:rsidRPr="00DD7382">
        <w:rPr>
          <w:sz w:val="32"/>
          <w:szCs w:val="32"/>
        </w:rPr>
        <w:t>Тальнівського</w:t>
      </w:r>
      <w:proofErr w:type="spellEnd"/>
      <w:r w:rsidRPr="00DD7382">
        <w:rPr>
          <w:sz w:val="32"/>
          <w:szCs w:val="32"/>
        </w:rPr>
        <w:t xml:space="preserve"> району на період до 2016 року</w:t>
      </w:r>
    </w:p>
    <w:p w:rsidR="00D417ED" w:rsidRPr="00DD7382" w:rsidRDefault="00D417ED" w:rsidP="00DD7382">
      <w:pPr>
        <w:spacing w:after="0"/>
        <w:ind w:firstLine="567"/>
        <w:jc w:val="both"/>
        <w:rPr>
          <w:sz w:val="32"/>
          <w:szCs w:val="32"/>
        </w:rPr>
      </w:pPr>
      <w:r w:rsidRPr="00DD7382">
        <w:rPr>
          <w:sz w:val="32"/>
          <w:szCs w:val="32"/>
        </w:rPr>
        <w:t xml:space="preserve">      6) Районна  програма  «Освіта  </w:t>
      </w:r>
      <w:proofErr w:type="spellStart"/>
      <w:r w:rsidRPr="00DD7382">
        <w:rPr>
          <w:sz w:val="32"/>
          <w:szCs w:val="32"/>
        </w:rPr>
        <w:t>Тальнівщини</w:t>
      </w:r>
      <w:proofErr w:type="spellEnd"/>
      <w:r w:rsidRPr="00DD7382">
        <w:rPr>
          <w:sz w:val="32"/>
          <w:szCs w:val="32"/>
        </w:rPr>
        <w:t xml:space="preserve">»  та  інші. </w:t>
      </w:r>
      <w:r w:rsidRPr="00DD7382">
        <w:rPr>
          <w:b/>
          <w:sz w:val="32"/>
          <w:szCs w:val="32"/>
        </w:rPr>
        <w:t xml:space="preserve">   </w:t>
      </w:r>
    </w:p>
    <w:p w:rsidR="00D417ED" w:rsidRPr="00DD7382" w:rsidRDefault="00D417ED" w:rsidP="00BA05A4">
      <w:pPr>
        <w:spacing w:after="0"/>
        <w:ind w:firstLine="567"/>
        <w:jc w:val="both"/>
        <w:rPr>
          <w:sz w:val="32"/>
          <w:szCs w:val="32"/>
        </w:rPr>
      </w:pPr>
      <w:r w:rsidRPr="00DD7382">
        <w:rPr>
          <w:sz w:val="32"/>
          <w:szCs w:val="32"/>
        </w:rPr>
        <w:t xml:space="preserve">Отримання  результату  виконання  прийнятих  Програм  залежить  перш  </w:t>
      </w:r>
      <w:r w:rsidRPr="00DD7382">
        <w:rPr>
          <w:b/>
          <w:sz w:val="32"/>
          <w:szCs w:val="32"/>
        </w:rPr>
        <w:t>за все від фінансового забезпечення</w:t>
      </w:r>
      <w:r w:rsidRPr="00DD7382">
        <w:rPr>
          <w:sz w:val="32"/>
          <w:szCs w:val="32"/>
        </w:rPr>
        <w:t xml:space="preserve">. </w:t>
      </w:r>
    </w:p>
    <w:p w:rsidR="00D417ED" w:rsidRPr="00DD7382" w:rsidRDefault="00D417ED" w:rsidP="00BA05A4">
      <w:pPr>
        <w:spacing w:after="0" w:line="240" w:lineRule="atLeast"/>
        <w:jc w:val="both"/>
        <w:rPr>
          <w:sz w:val="32"/>
          <w:szCs w:val="32"/>
        </w:rPr>
      </w:pPr>
      <w:r w:rsidRPr="00DD7382">
        <w:rPr>
          <w:b/>
          <w:bCs/>
          <w:sz w:val="32"/>
          <w:szCs w:val="32"/>
          <w:u w:val="single"/>
        </w:rPr>
        <w:t xml:space="preserve">2.1. Бюджетна політика </w:t>
      </w:r>
    </w:p>
    <w:p w:rsidR="00D417ED" w:rsidRPr="00DD7382" w:rsidRDefault="00D417ED" w:rsidP="008F2DF7">
      <w:pPr>
        <w:spacing w:after="0" w:line="240" w:lineRule="atLeast"/>
        <w:ind w:firstLine="851"/>
        <w:jc w:val="both"/>
        <w:rPr>
          <w:sz w:val="32"/>
          <w:szCs w:val="32"/>
        </w:rPr>
      </w:pPr>
      <w:r w:rsidRPr="00DD7382">
        <w:rPr>
          <w:sz w:val="32"/>
          <w:szCs w:val="32"/>
        </w:rPr>
        <w:t xml:space="preserve">За 2016 рік  до загального  фонду місцевих бюджетів району  зібрано </w:t>
      </w:r>
      <w:r w:rsidRPr="00DD7382">
        <w:rPr>
          <w:b/>
          <w:sz w:val="32"/>
          <w:szCs w:val="32"/>
        </w:rPr>
        <w:t>103 млн. грн</w:t>
      </w:r>
      <w:r w:rsidRPr="00DD7382">
        <w:rPr>
          <w:sz w:val="32"/>
          <w:szCs w:val="32"/>
        </w:rPr>
        <w:t xml:space="preserve">. власних  надходжень, що на 46,0 % </w:t>
      </w:r>
      <w:r w:rsidRPr="00DD7382">
        <w:rPr>
          <w:b/>
          <w:sz w:val="32"/>
          <w:szCs w:val="32"/>
        </w:rPr>
        <w:t>більше</w:t>
      </w:r>
      <w:r w:rsidRPr="00DD7382">
        <w:rPr>
          <w:sz w:val="32"/>
          <w:szCs w:val="32"/>
        </w:rPr>
        <w:t xml:space="preserve"> ніж за 2015 рік. </w:t>
      </w:r>
    </w:p>
    <w:p w:rsidR="00D417ED" w:rsidRPr="00DD7382" w:rsidRDefault="00D417ED" w:rsidP="008F2DF7">
      <w:pPr>
        <w:spacing w:after="0" w:line="240" w:lineRule="atLeast"/>
        <w:ind w:firstLine="851"/>
        <w:jc w:val="both"/>
        <w:rPr>
          <w:b/>
          <w:sz w:val="32"/>
          <w:szCs w:val="32"/>
        </w:rPr>
      </w:pPr>
      <w:r w:rsidRPr="00DD7382">
        <w:rPr>
          <w:sz w:val="32"/>
          <w:szCs w:val="32"/>
        </w:rPr>
        <w:t xml:space="preserve">Затверджені завдання з доходів до загального фонду місцевих бюджетів за звітний період </w:t>
      </w:r>
      <w:r w:rsidRPr="00DD7382">
        <w:rPr>
          <w:b/>
          <w:sz w:val="32"/>
          <w:szCs w:val="32"/>
        </w:rPr>
        <w:t>виконано на 118,7 %.</w:t>
      </w:r>
    </w:p>
    <w:p w:rsidR="00D417ED" w:rsidRDefault="00D417ED" w:rsidP="008F2DF7">
      <w:pPr>
        <w:spacing w:after="0" w:line="240" w:lineRule="atLeast"/>
        <w:ind w:firstLine="851"/>
        <w:jc w:val="both"/>
        <w:rPr>
          <w:sz w:val="32"/>
          <w:szCs w:val="32"/>
        </w:rPr>
      </w:pPr>
      <w:r w:rsidRPr="00DD7382">
        <w:rPr>
          <w:sz w:val="32"/>
          <w:szCs w:val="32"/>
        </w:rPr>
        <w:t>Виконання затверджених показників забезпечено всіма місцевими бюджетами району.</w:t>
      </w:r>
    </w:p>
    <w:p w:rsidR="00D417ED" w:rsidRDefault="00D417ED" w:rsidP="008F2DF7">
      <w:pPr>
        <w:spacing w:after="0" w:line="240" w:lineRule="atLeast"/>
        <w:ind w:firstLine="851"/>
        <w:jc w:val="both"/>
        <w:rPr>
          <w:sz w:val="32"/>
          <w:szCs w:val="32"/>
        </w:rPr>
      </w:pPr>
    </w:p>
    <w:p w:rsidR="00D417ED" w:rsidRDefault="00D417ED" w:rsidP="008F2DF7">
      <w:pPr>
        <w:spacing w:after="0" w:line="240" w:lineRule="atLeast"/>
        <w:ind w:firstLine="851"/>
        <w:jc w:val="both"/>
        <w:rPr>
          <w:sz w:val="32"/>
          <w:szCs w:val="32"/>
        </w:rPr>
      </w:pPr>
    </w:p>
    <w:p w:rsidR="00D417ED" w:rsidRPr="00DD7382" w:rsidRDefault="00D417ED" w:rsidP="008F2DF7">
      <w:pPr>
        <w:spacing w:after="0" w:line="240" w:lineRule="atLeast"/>
        <w:ind w:firstLine="851"/>
        <w:jc w:val="both"/>
        <w:rPr>
          <w:sz w:val="32"/>
          <w:szCs w:val="32"/>
        </w:rPr>
      </w:pPr>
    </w:p>
    <w:p w:rsidR="00D417ED" w:rsidRPr="00DD7382" w:rsidRDefault="00D417ED" w:rsidP="00BA05A4">
      <w:pPr>
        <w:spacing w:after="0"/>
        <w:jc w:val="both"/>
        <w:rPr>
          <w:b/>
          <w:bCs/>
          <w:sz w:val="32"/>
          <w:szCs w:val="32"/>
        </w:rPr>
      </w:pPr>
      <w:r w:rsidRPr="00DD7382">
        <w:rPr>
          <w:b/>
          <w:bCs/>
          <w:sz w:val="32"/>
          <w:szCs w:val="32"/>
          <w:u w:val="single"/>
        </w:rPr>
        <w:lastRenderedPageBreak/>
        <w:t>2.2. Податкова політика</w:t>
      </w:r>
    </w:p>
    <w:p w:rsidR="00D417ED" w:rsidRPr="00DD7382" w:rsidRDefault="00D417ED" w:rsidP="00BA05A4">
      <w:pPr>
        <w:spacing w:after="0" w:line="240" w:lineRule="atLeast"/>
        <w:ind w:firstLine="851"/>
        <w:jc w:val="both"/>
        <w:rPr>
          <w:sz w:val="32"/>
          <w:szCs w:val="32"/>
        </w:rPr>
      </w:pPr>
      <w:r w:rsidRPr="00DD7382">
        <w:rPr>
          <w:sz w:val="32"/>
          <w:szCs w:val="32"/>
        </w:rPr>
        <w:t xml:space="preserve">Станом на 1 січня 2017 року на обліку в Тальнівському відділенні  перебуває  </w:t>
      </w:r>
      <w:r w:rsidRPr="00DD7382">
        <w:rPr>
          <w:b/>
          <w:sz w:val="32"/>
          <w:szCs w:val="32"/>
        </w:rPr>
        <w:t>927 суб’єктів підприємницької діяльності – фізичних осіб</w:t>
      </w:r>
      <w:r w:rsidRPr="00DD7382">
        <w:rPr>
          <w:sz w:val="32"/>
          <w:szCs w:val="32"/>
        </w:rPr>
        <w:t xml:space="preserve"> та </w:t>
      </w:r>
      <w:r w:rsidRPr="00DD7382">
        <w:rPr>
          <w:b/>
          <w:sz w:val="32"/>
          <w:szCs w:val="32"/>
        </w:rPr>
        <w:t>638 суб’єктів підприємницької діяльності – юридичних осіб.</w:t>
      </w:r>
    </w:p>
    <w:p w:rsidR="00D417ED" w:rsidRPr="00DD7382" w:rsidRDefault="00D417ED" w:rsidP="00FA1170">
      <w:pPr>
        <w:spacing w:after="0" w:line="240" w:lineRule="atLeast"/>
        <w:jc w:val="both"/>
        <w:rPr>
          <w:sz w:val="32"/>
          <w:szCs w:val="32"/>
        </w:rPr>
      </w:pPr>
      <w:r w:rsidRPr="00DD7382">
        <w:rPr>
          <w:sz w:val="32"/>
          <w:szCs w:val="32"/>
        </w:rPr>
        <w:t>Прошу звернути увагу на екран :</w:t>
      </w:r>
    </w:p>
    <w:p w:rsidR="00D417ED" w:rsidRPr="00DD7382" w:rsidRDefault="00D417ED" w:rsidP="00FA1170">
      <w:pPr>
        <w:spacing w:after="0" w:line="240" w:lineRule="atLeast"/>
        <w:ind w:firstLine="708"/>
        <w:jc w:val="both"/>
        <w:rPr>
          <w:sz w:val="32"/>
          <w:szCs w:val="32"/>
        </w:rPr>
      </w:pPr>
      <w:r w:rsidRPr="00DD7382">
        <w:rPr>
          <w:sz w:val="32"/>
          <w:szCs w:val="32"/>
        </w:rPr>
        <w:t xml:space="preserve"> За 2016 рік </w:t>
      </w:r>
      <w:r w:rsidRPr="00DD7382">
        <w:rPr>
          <w:b/>
          <w:sz w:val="32"/>
          <w:szCs w:val="32"/>
        </w:rPr>
        <w:t xml:space="preserve">залучено  </w:t>
      </w:r>
      <w:r w:rsidRPr="00DD7382">
        <w:rPr>
          <w:sz w:val="32"/>
          <w:szCs w:val="32"/>
        </w:rPr>
        <w:t xml:space="preserve">до зведеного бюджету </w:t>
      </w:r>
      <w:r w:rsidRPr="00DD7382">
        <w:rPr>
          <w:b/>
          <w:sz w:val="32"/>
          <w:szCs w:val="32"/>
        </w:rPr>
        <w:t xml:space="preserve">168 </w:t>
      </w:r>
      <w:proofErr w:type="spellStart"/>
      <w:r w:rsidRPr="00DD7382">
        <w:rPr>
          <w:b/>
          <w:sz w:val="32"/>
          <w:szCs w:val="32"/>
        </w:rPr>
        <w:t>млн</w:t>
      </w:r>
      <w:proofErr w:type="spellEnd"/>
      <w:r w:rsidRPr="00DD7382">
        <w:rPr>
          <w:b/>
          <w:sz w:val="32"/>
          <w:szCs w:val="32"/>
        </w:rPr>
        <w:t xml:space="preserve"> 573,4 тис. грн.</w:t>
      </w:r>
    </w:p>
    <w:p w:rsidR="00D417ED" w:rsidRPr="00DD7382" w:rsidRDefault="00D417ED" w:rsidP="00BA05A4">
      <w:pPr>
        <w:spacing w:after="0" w:line="240" w:lineRule="atLeast"/>
        <w:ind w:firstLine="851"/>
        <w:jc w:val="both"/>
        <w:rPr>
          <w:sz w:val="32"/>
          <w:szCs w:val="32"/>
        </w:rPr>
      </w:pPr>
      <w:r w:rsidRPr="00DD7382">
        <w:rPr>
          <w:sz w:val="32"/>
          <w:szCs w:val="32"/>
        </w:rPr>
        <w:t xml:space="preserve">Темп росту надходжень в порівнянні з минулим  роком становить 163,1 %. </w:t>
      </w:r>
    </w:p>
    <w:p w:rsidR="00D417ED" w:rsidRPr="00DD7382" w:rsidRDefault="00D417ED" w:rsidP="00BA05A4">
      <w:pPr>
        <w:spacing w:after="0" w:line="240" w:lineRule="atLeast"/>
        <w:ind w:firstLine="851"/>
        <w:jc w:val="both"/>
        <w:rPr>
          <w:sz w:val="32"/>
          <w:szCs w:val="32"/>
        </w:rPr>
      </w:pPr>
      <w:r w:rsidRPr="00DD7382">
        <w:rPr>
          <w:sz w:val="32"/>
          <w:szCs w:val="32"/>
        </w:rPr>
        <w:t xml:space="preserve">Показники надходжень до загального фонду державного бюджету за 2016 р. виконано </w:t>
      </w:r>
      <w:r w:rsidRPr="00DD7382">
        <w:rPr>
          <w:b/>
          <w:sz w:val="32"/>
          <w:szCs w:val="32"/>
        </w:rPr>
        <w:t>на 138,8 %.</w:t>
      </w:r>
    </w:p>
    <w:p w:rsidR="00D417ED" w:rsidRPr="00DD7382" w:rsidRDefault="00D417ED" w:rsidP="00BA05A4">
      <w:pPr>
        <w:spacing w:after="0" w:line="240" w:lineRule="atLeast"/>
        <w:jc w:val="both"/>
        <w:rPr>
          <w:noProof/>
          <w:sz w:val="32"/>
          <w:szCs w:val="32"/>
        </w:rPr>
      </w:pPr>
      <w:r w:rsidRPr="00DD7382">
        <w:rPr>
          <w:bCs/>
          <w:noProof/>
          <w:sz w:val="32"/>
          <w:szCs w:val="32"/>
        </w:rPr>
        <w:t xml:space="preserve">         </w:t>
      </w:r>
      <w:r w:rsidRPr="00DD7382">
        <w:rPr>
          <w:b/>
          <w:i/>
          <w:noProof/>
          <w:sz w:val="32"/>
          <w:szCs w:val="32"/>
        </w:rPr>
        <w:t xml:space="preserve"> </w:t>
      </w:r>
      <w:r w:rsidRPr="00DD7382">
        <w:rPr>
          <w:noProof/>
          <w:sz w:val="32"/>
          <w:szCs w:val="32"/>
        </w:rPr>
        <w:t xml:space="preserve">Платежами, що формують місцевий бюджет району є податок з доходів  фізичних осіб,  плата за землю, єдиний податок та  акцизний  податок. </w:t>
      </w:r>
    </w:p>
    <w:p w:rsidR="00D417ED" w:rsidRPr="00DD7382" w:rsidRDefault="00D417ED" w:rsidP="00BA05A4">
      <w:pPr>
        <w:spacing w:after="0" w:line="240" w:lineRule="atLeast"/>
        <w:jc w:val="both"/>
        <w:rPr>
          <w:sz w:val="32"/>
          <w:szCs w:val="32"/>
        </w:rPr>
      </w:pPr>
      <w:r w:rsidRPr="00DD7382">
        <w:rPr>
          <w:noProof/>
          <w:sz w:val="32"/>
          <w:szCs w:val="32"/>
        </w:rPr>
        <w:t>На екрані в таблиці бачимо, що всі вони перевиконані .</w:t>
      </w:r>
    </w:p>
    <w:p w:rsidR="00D417ED" w:rsidRPr="00DD7382" w:rsidRDefault="00D417ED" w:rsidP="00DB51FE">
      <w:pPr>
        <w:pStyle w:val="af9"/>
        <w:shd w:val="clear" w:color="auto" w:fill="FFFFFF"/>
        <w:spacing w:after="0" w:line="240" w:lineRule="atLeast"/>
        <w:ind w:left="66" w:right="99"/>
        <w:jc w:val="both"/>
        <w:rPr>
          <w:rFonts w:ascii="Times New Roman" w:hAnsi="Times New Roman"/>
          <w:bCs/>
          <w:sz w:val="32"/>
          <w:szCs w:val="32"/>
        </w:rPr>
      </w:pPr>
      <w:r w:rsidRPr="00DD7382">
        <w:rPr>
          <w:rFonts w:ascii="Times New Roman" w:hAnsi="Times New Roman"/>
          <w:color w:val="000000"/>
          <w:sz w:val="32"/>
          <w:szCs w:val="32"/>
        </w:rPr>
        <w:t>Ста</w:t>
      </w:r>
      <w:r w:rsidRPr="00DD7382">
        <w:rPr>
          <w:rFonts w:ascii="Times New Roman" w:hAnsi="Times New Roman"/>
          <w:sz w:val="32"/>
          <w:szCs w:val="32"/>
        </w:rPr>
        <w:t xml:space="preserve">ном на 31 </w:t>
      </w:r>
      <w:proofErr w:type="spellStart"/>
      <w:r w:rsidRPr="00DD7382">
        <w:rPr>
          <w:rFonts w:ascii="Times New Roman" w:hAnsi="Times New Roman"/>
          <w:sz w:val="32"/>
          <w:szCs w:val="32"/>
        </w:rPr>
        <w:t>грудня</w:t>
      </w:r>
      <w:proofErr w:type="spellEnd"/>
      <w:r w:rsidRPr="00DD7382">
        <w:rPr>
          <w:rFonts w:ascii="Times New Roman" w:hAnsi="Times New Roman"/>
          <w:sz w:val="32"/>
          <w:szCs w:val="32"/>
        </w:rPr>
        <w:t xml:space="preserve"> 2016 року на </w:t>
      </w:r>
      <w:proofErr w:type="spellStart"/>
      <w:proofErr w:type="gramStart"/>
      <w:r w:rsidRPr="00DD7382">
        <w:rPr>
          <w:rFonts w:ascii="Times New Roman" w:hAnsi="Times New Roman"/>
          <w:sz w:val="32"/>
          <w:szCs w:val="32"/>
        </w:rPr>
        <w:t>обл</w:t>
      </w:r>
      <w:proofErr w:type="gramEnd"/>
      <w:r w:rsidRPr="00DD7382">
        <w:rPr>
          <w:rFonts w:ascii="Times New Roman" w:hAnsi="Times New Roman"/>
          <w:sz w:val="32"/>
          <w:szCs w:val="32"/>
        </w:rPr>
        <w:t>іку</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перебуває</w:t>
      </w:r>
      <w:proofErr w:type="spellEnd"/>
      <w:r w:rsidRPr="00DD7382">
        <w:rPr>
          <w:rFonts w:ascii="Times New Roman" w:hAnsi="Times New Roman"/>
          <w:sz w:val="32"/>
          <w:szCs w:val="32"/>
          <w:lang w:val="uk-UA"/>
        </w:rPr>
        <w:t>:</w:t>
      </w:r>
    </w:p>
    <w:p w:rsidR="00D417ED" w:rsidRPr="00DD7382" w:rsidRDefault="00D417ED" w:rsidP="00B5369F">
      <w:pPr>
        <w:pStyle w:val="af9"/>
        <w:numPr>
          <w:ilvl w:val="0"/>
          <w:numId w:val="40"/>
        </w:numPr>
        <w:shd w:val="clear" w:color="auto" w:fill="FFFFFF"/>
        <w:spacing w:after="0" w:line="240" w:lineRule="atLeast"/>
        <w:ind w:left="426" w:right="99"/>
        <w:jc w:val="both"/>
        <w:rPr>
          <w:rFonts w:ascii="Times New Roman" w:hAnsi="Times New Roman"/>
          <w:bCs/>
          <w:sz w:val="32"/>
          <w:szCs w:val="32"/>
        </w:rPr>
      </w:pPr>
      <w:r w:rsidRPr="00DD7382">
        <w:rPr>
          <w:rFonts w:ascii="Times New Roman" w:hAnsi="Times New Roman"/>
          <w:sz w:val="32"/>
          <w:szCs w:val="32"/>
        </w:rPr>
        <w:t xml:space="preserve"> </w:t>
      </w:r>
      <w:r w:rsidRPr="00DD7382">
        <w:rPr>
          <w:rFonts w:ascii="Times New Roman" w:hAnsi="Times New Roman"/>
          <w:sz w:val="32"/>
          <w:szCs w:val="32"/>
          <w:u w:val="single"/>
        </w:rPr>
        <w:t xml:space="preserve">55 </w:t>
      </w:r>
      <w:proofErr w:type="spellStart"/>
      <w:r w:rsidRPr="00DD7382">
        <w:rPr>
          <w:rFonts w:ascii="Times New Roman" w:hAnsi="Times New Roman"/>
          <w:sz w:val="32"/>
          <w:szCs w:val="32"/>
          <w:u w:val="single"/>
        </w:rPr>
        <w:t>платникі</w:t>
      </w:r>
      <w:proofErr w:type="gramStart"/>
      <w:r w:rsidRPr="00DD7382">
        <w:rPr>
          <w:rFonts w:ascii="Times New Roman" w:hAnsi="Times New Roman"/>
          <w:sz w:val="32"/>
          <w:szCs w:val="32"/>
          <w:u w:val="single"/>
        </w:rPr>
        <w:t>в</w:t>
      </w:r>
      <w:proofErr w:type="spellEnd"/>
      <w:proofErr w:type="gramEnd"/>
      <w:r w:rsidRPr="00DD7382">
        <w:rPr>
          <w:rFonts w:ascii="Times New Roman" w:hAnsi="Times New Roman"/>
          <w:sz w:val="32"/>
          <w:szCs w:val="32"/>
          <w:u w:val="single"/>
        </w:rPr>
        <w:t xml:space="preserve"> плати за землю та 168 </w:t>
      </w:r>
      <w:proofErr w:type="spellStart"/>
      <w:r w:rsidRPr="00DD7382">
        <w:rPr>
          <w:rFonts w:ascii="Times New Roman" w:hAnsi="Times New Roman"/>
          <w:sz w:val="32"/>
          <w:szCs w:val="32"/>
          <w:u w:val="single"/>
        </w:rPr>
        <w:t>платників</w:t>
      </w:r>
      <w:proofErr w:type="spellEnd"/>
      <w:r w:rsidRPr="00DD7382">
        <w:rPr>
          <w:rFonts w:ascii="Times New Roman" w:hAnsi="Times New Roman"/>
          <w:sz w:val="32"/>
          <w:szCs w:val="32"/>
          <w:u w:val="single"/>
        </w:rPr>
        <w:t xml:space="preserve"> </w:t>
      </w:r>
      <w:proofErr w:type="spellStart"/>
      <w:r w:rsidRPr="00DD7382">
        <w:rPr>
          <w:rFonts w:ascii="Times New Roman" w:hAnsi="Times New Roman"/>
          <w:sz w:val="32"/>
          <w:szCs w:val="32"/>
          <w:u w:val="single"/>
        </w:rPr>
        <w:t>орендної</w:t>
      </w:r>
      <w:proofErr w:type="spellEnd"/>
      <w:r w:rsidRPr="00DD7382">
        <w:rPr>
          <w:rFonts w:ascii="Times New Roman" w:hAnsi="Times New Roman"/>
          <w:sz w:val="32"/>
          <w:szCs w:val="32"/>
          <w:u w:val="single"/>
        </w:rPr>
        <w:t xml:space="preserve"> плати</w:t>
      </w:r>
      <w:r w:rsidRPr="00DD7382">
        <w:rPr>
          <w:rFonts w:ascii="Times New Roman" w:hAnsi="Times New Roman"/>
          <w:sz w:val="32"/>
          <w:szCs w:val="32"/>
          <w:u w:val="single"/>
          <w:lang w:val="uk-UA"/>
        </w:rPr>
        <w:t>.</w:t>
      </w:r>
      <w:r w:rsidRPr="00DD7382">
        <w:rPr>
          <w:rFonts w:ascii="Times New Roman" w:hAnsi="Times New Roman"/>
          <w:sz w:val="32"/>
          <w:szCs w:val="32"/>
          <w:lang w:val="uk-UA"/>
        </w:rPr>
        <w:t xml:space="preserve"> </w:t>
      </w:r>
    </w:p>
    <w:p w:rsidR="00D417ED" w:rsidRPr="00DD7382" w:rsidRDefault="00D417ED" w:rsidP="000D5120">
      <w:pPr>
        <w:pStyle w:val="ac"/>
        <w:numPr>
          <w:ilvl w:val="0"/>
          <w:numId w:val="40"/>
        </w:numPr>
        <w:spacing w:after="0" w:line="240" w:lineRule="atLeast"/>
        <w:ind w:left="426"/>
        <w:jc w:val="both"/>
        <w:rPr>
          <w:rFonts w:ascii="Times New Roman" w:hAnsi="Times New Roman"/>
          <w:sz w:val="32"/>
          <w:szCs w:val="32"/>
          <w:lang w:val="uk-UA"/>
        </w:rPr>
      </w:pPr>
      <w:r w:rsidRPr="00DD7382">
        <w:rPr>
          <w:rFonts w:ascii="Times New Roman" w:hAnsi="Times New Roman"/>
          <w:bCs/>
          <w:sz w:val="32"/>
          <w:szCs w:val="32"/>
        </w:rPr>
        <w:t>3</w:t>
      </w:r>
      <w:r w:rsidRPr="00DD7382">
        <w:rPr>
          <w:rFonts w:ascii="Times New Roman" w:hAnsi="Times New Roman"/>
          <w:bCs/>
          <w:sz w:val="32"/>
          <w:szCs w:val="32"/>
          <w:lang w:val="uk-UA"/>
        </w:rPr>
        <w:t xml:space="preserve">7 </w:t>
      </w:r>
      <w:r w:rsidRPr="00DD7382">
        <w:rPr>
          <w:rFonts w:ascii="Times New Roman" w:hAnsi="Times New Roman"/>
          <w:bCs/>
          <w:sz w:val="32"/>
          <w:szCs w:val="32"/>
        </w:rPr>
        <w:t xml:space="preserve">652 </w:t>
      </w:r>
      <w:proofErr w:type="spellStart"/>
      <w:r w:rsidRPr="00DD7382">
        <w:rPr>
          <w:rFonts w:ascii="Times New Roman" w:hAnsi="Times New Roman"/>
          <w:bCs/>
          <w:sz w:val="32"/>
          <w:szCs w:val="32"/>
          <w:u w:val="single"/>
        </w:rPr>
        <w:t>громадян</w:t>
      </w:r>
      <w:proofErr w:type="spellEnd"/>
      <w:r w:rsidRPr="00DD7382">
        <w:rPr>
          <w:rFonts w:ascii="Times New Roman" w:hAnsi="Times New Roman"/>
          <w:bCs/>
          <w:sz w:val="32"/>
          <w:szCs w:val="32"/>
          <w:u w:val="single"/>
          <w:lang w:val="uk-UA"/>
        </w:rPr>
        <w:t xml:space="preserve">и </w:t>
      </w:r>
      <w:r w:rsidRPr="00DD7382">
        <w:rPr>
          <w:rFonts w:ascii="Times New Roman" w:hAnsi="Times New Roman"/>
          <w:bCs/>
          <w:sz w:val="32"/>
          <w:szCs w:val="32"/>
          <w:u w:val="single"/>
        </w:rPr>
        <w:t xml:space="preserve"> </w:t>
      </w:r>
      <w:proofErr w:type="spellStart"/>
      <w:r w:rsidRPr="00DD7382">
        <w:rPr>
          <w:rFonts w:ascii="Times New Roman" w:hAnsi="Times New Roman"/>
          <w:bCs/>
          <w:sz w:val="32"/>
          <w:szCs w:val="32"/>
          <w:u w:val="single"/>
        </w:rPr>
        <w:t>землевласникі</w:t>
      </w:r>
      <w:proofErr w:type="gramStart"/>
      <w:r w:rsidRPr="00DD7382">
        <w:rPr>
          <w:rFonts w:ascii="Times New Roman" w:hAnsi="Times New Roman"/>
          <w:bCs/>
          <w:sz w:val="32"/>
          <w:szCs w:val="32"/>
          <w:u w:val="single"/>
        </w:rPr>
        <w:t>в</w:t>
      </w:r>
      <w:proofErr w:type="spellEnd"/>
      <w:proofErr w:type="gramEnd"/>
      <w:r w:rsidRPr="00DD7382">
        <w:rPr>
          <w:rFonts w:ascii="Times New Roman" w:hAnsi="Times New Roman"/>
          <w:bCs/>
          <w:sz w:val="32"/>
          <w:szCs w:val="32"/>
          <w:u w:val="single"/>
        </w:rPr>
        <w:t xml:space="preserve"> та </w:t>
      </w:r>
      <w:proofErr w:type="spellStart"/>
      <w:r w:rsidRPr="00DD7382">
        <w:rPr>
          <w:rFonts w:ascii="Times New Roman" w:hAnsi="Times New Roman"/>
          <w:bCs/>
          <w:sz w:val="32"/>
          <w:szCs w:val="32"/>
          <w:u w:val="single"/>
        </w:rPr>
        <w:t>землекористувачів</w:t>
      </w:r>
      <w:proofErr w:type="spellEnd"/>
      <w:r w:rsidRPr="00DD7382">
        <w:rPr>
          <w:rFonts w:ascii="Times New Roman" w:hAnsi="Times New Roman"/>
          <w:bCs/>
          <w:sz w:val="32"/>
          <w:szCs w:val="32"/>
          <w:u w:val="single"/>
        </w:rPr>
        <w:t>.</w:t>
      </w:r>
      <w:r w:rsidRPr="00DD7382">
        <w:rPr>
          <w:rFonts w:ascii="Times New Roman" w:hAnsi="Times New Roman"/>
          <w:bCs/>
          <w:sz w:val="32"/>
          <w:szCs w:val="32"/>
        </w:rPr>
        <w:t xml:space="preserve"> </w:t>
      </w:r>
    </w:p>
    <w:p w:rsidR="00D417ED" w:rsidRPr="00DD7382" w:rsidRDefault="00D417ED" w:rsidP="00657464">
      <w:pPr>
        <w:pStyle w:val="af9"/>
        <w:numPr>
          <w:ilvl w:val="0"/>
          <w:numId w:val="40"/>
        </w:numPr>
        <w:spacing w:after="0" w:line="240" w:lineRule="atLeast"/>
        <w:ind w:left="426"/>
        <w:jc w:val="both"/>
        <w:rPr>
          <w:rFonts w:ascii="Times New Roman" w:hAnsi="Times New Roman"/>
          <w:color w:val="000000"/>
          <w:sz w:val="32"/>
          <w:szCs w:val="32"/>
        </w:rPr>
      </w:pPr>
      <w:r w:rsidRPr="00DD7382">
        <w:rPr>
          <w:rFonts w:ascii="Times New Roman" w:hAnsi="Times New Roman"/>
          <w:sz w:val="32"/>
          <w:szCs w:val="32"/>
          <w:lang w:val="uk-UA"/>
        </w:rPr>
        <w:t>Р</w:t>
      </w:r>
      <w:proofErr w:type="spellStart"/>
      <w:r w:rsidRPr="00DD7382">
        <w:rPr>
          <w:rFonts w:ascii="Times New Roman" w:hAnsi="Times New Roman"/>
          <w:sz w:val="32"/>
          <w:szCs w:val="32"/>
        </w:rPr>
        <w:t>ахується</w:t>
      </w:r>
      <w:proofErr w:type="spellEnd"/>
      <w:r w:rsidRPr="00DD7382">
        <w:rPr>
          <w:rFonts w:ascii="Times New Roman" w:hAnsi="Times New Roman"/>
          <w:sz w:val="32"/>
          <w:szCs w:val="32"/>
        </w:rPr>
        <w:t xml:space="preserve"> 40 </w:t>
      </w:r>
      <w:proofErr w:type="spellStart"/>
      <w:r w:rsidRPr="00DD7382">
        <w:rPr>
          <w:rFonts w:ascii="Times New Roman" w:hAnsi="Times New Roman"/>
          <w:sz w:val="32"/>
          <w:szCs w:val="32"/>
        </w:rPr>
        <w:t>платників</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єдиного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податку</w:t>
      </w:r>
      <w:proofErr w:type="spellEnd"/>
      <w:r w:rsidRPr="00DD7382">
        <w:rPr>
          <w:rFonts w:ascii="Times New Roman" w:hAnsi="Times New Roman"/>
          <w:sz w:val="32"/>
          <w:szCs w:val="32"/>
        </w:rPr>
        <w:t>–</w:t>
      </w:r>
      <w:proofErr w:type="spellStart"/>
      <w:r w:rsidRPr="00DD7382">
        <w:rPr>
          <w:rFonts w:ascii="Times New Roman" w:hAnsi="Times New Roman"/>
          <w:sz w:val="32"/>
          <w:szCs w:val="32"/>
        </w:rPr>
        <w:t>юридичних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осіб</w:t>
      </w:r>
      <w:proofErr w:type="spellEnd"/>
      <w:r w:rsidRPr="00DD7382">
        <w:rPr>
          <w:rFonts w:ascii="Times New Roman" w:hAnsi="Times New Roman"/>
          <w:sz w:val="32"/>
          <w:szCs w:val="32"/>
        </w:rPr>
        <w:t xml:space="preserve">. </w:t>
      </w:r>
    </w:p>
    <w:p w:rsidR="00D417ED" w:rsidRPr="00DD7382" w:rsidRDefault="00D417ED" w:rsidP="00DB51FE">
      <w:pPr>
        <w:pStyle w:val="af9"/>
        <w:spacing w:after="0" w:line="240" w:lineRule="atLeast"/>
        <w:ind w:left="0"/>
        <w:jc w:val="both"/>
        <w:rPr>
          <w:rFonts w:ascii="Times New Roman" w:hAnsi="Times New Roman"/>
          <w:noProof/>
          <w:sz w:val="32"/>
          <w:szCs w:val="32"/>
        </w:rPr>
      </w:pPr>
      <w:r w:rsidRPr="00DD7382">
        <w:rPr>
          <w:rFonts w:ascii="Times New Roman" w:hAnsi="Times New Roman"/>
          <w:sz w:val="32"/>
          <w:szCs w:val="32"/>
          <w:lang w:val="uk-UA"/>
        </w:rPr>
        <w:t xml:space="preserve">        </w:t>
      </w:r>
      <w:proofErr w:type="spellStart"/>
      <w:proofErr w:type="gramStart"/>
      <w:r w:rsidRPr="00DD7382">
        <w:rPr>
          <w:rFonts w:ascii="Times New Roman" w:hAnsi="Times New Roman"/>
          <w:sz w:val="32"/>
          <w:szCs w:val="32"/>
        </w:rPr>
        <w:t>обл</w:t>
      </w:r>
      <w:proofErr w:type="gramEnd"/>
      <w:r w:rsidRPr="00DD7382">
        <w:rPr>
          <w:rFonts w:ascii="Times New Roman" w:hAnsi="Times New Roman"/>
          <w:sz w:val="32"/>
          <w:szCs w:val="32"/>
        </w:rPr>
        <w:t>іковується</w:t>
      </w:r>
      <w:proofErr w:type="spellEnd"/>
      <w:r w:rsidRPr="00DD7382">
        <w:rPr>
          <w:rFonts w:ascii="Times New Roman" w:hAnsi="Times New Roman"/>
          <w:sz w:val="32"/>
          <w:szCs w:val="32"/>
        </w:rPr>
        <w:t xml:space="preserve"> 120 </w:t>
      </w:r>
      <w:proofErr w:type="spellStart"/>
      <w:r w:rsidRPr="00DD7382">
        <w:rPr>
          <w:rFonts w:ascii="Times New Roman" w:hAnsi="Times New Roman"/>
          <w:sz w:val="32"/>
          <w:szCs w:val="32"/>
          <w:u w:val="single"/>
        </w:rPr>
        <w:t>платників</w:t>
      </w:r>
      <w:proofErr w:type="spellEnd"/>
      <w:r w:rsidRPr="00DD7382">
        <w:rPr>
          <w:rFonts w:ascii="Times New Roman" w:hAnsi="Times New Roman"/>
          <w:sz w:val="32"/>
          <w:szCs w:val="32"/>
          <w:u w:val="single"/>
        </w:rPr>
        <w:t xml:space="preserve"> акцизного </w:t>
      </w:r>
      <w:r w:rsidRPr="00DD7382">
        <w:rPr>
          <w:rFonts w:ascii="Times New Roman" w:hAnsi="Times New Roman"/>
          <w:sz w:val="32"/>
          <w:szCs w:val="32"/>
          <w:u w:val="single"/>
          <w:lang w:val="uk-UA"/>
        </w:rPr>
        <w:t>збору</w:t>
      </w:r>
      <w:r w:rsidRPr="00DD7382">
        <w:rPr>
          <w:rFonts w:ascii="Times New Roman" w:hAnsi="Times New Roman"/>
          <w:sz w:val="32"/>
          <w:szCs w:val="32"/>
        </w:rPr>
        <w:t>.</w:t>
      </w:r>
      <w:r w:rsidRPr="00DD7382">
        <w:rPr>
          <w:rFonts w:ascii="Times New Roman" w:hAnsi="Times New Roman"/>
          <w:sz w:val="32"/>
          <w:szCs w:val="32"/>
          <w:lang w:val="uk-UA"/>
        </w:rPr>
        <w:t xml:space="preserve"> </w:t>
      </w:r>
    </w:p>
    <w:p w:rsidR="00D417ED" w:rsidRPr="00DD7382" w:rsidRDefault="00D417ED" w:rsidP="00BE57BF">
      <w:pPr>
        <w:spacing w:after="0" w:line="240" w:lineRule="atLeast"/>
        <w:ind w:firstLine="426"/>
        <w:jc w:val="both"/>
        <w:rPr>
          <w:noProof/>
          <w:sz w:val="32"/>
          <w:szCs w:val="32"/>
        </w:rPr>
      </w:pPr>
      <w:r w:rsidRPr="00DD7382">
        <w:rPr>
          <w:noProof/>
          <w:sz w:val="32"/>
          <w:szCs w:val="32"/>
        </w:rPr>
        <w:t xml:space="preserve">В районі діє операція «Урожай 2016». Одним із основних завдань даної операції є </w:t>
      </w:r>
      <w:r w:rsidRPr="00DD7382">
        <w:rPr>
          <w:b/>
          <w:noProof/>
          <w:sz w:val="32"/>
          <w:szCs w:val="32"/>
        </w:rPr>
        <w:t>легалізація трудових відносин та детінізація доходів в агросекторі</w:t>
      </w:r>
      <w:r w:rsidRPr="00DD7382">
        <w:rPr>
          <w:noProof/>
          <w:sz w:val="32"/>
          <w:szCs w:val="32"/>
        </w:rPr>
        <w:t>.</w:t>
      </w:r>
    </w:p>
    <w:p w:rsidR="00D417ED" w:rsidRPr="00DD7382" w:rsidRDefault="00D417ED" w:rsidP="00BE57BF">
      <w:pPr>
        <w:spacing w:after="0" w:line="240" w:lineRule="atLeast"/>
        <w:jc w:val="both"/>
        <w:rPr>
          <w:noProof/>
          <w:sz w:val="32"/>
          <w:szCs w:val="32"/>
        </w:rPr>
      </w:pPr>
      <w:r w:rsidRPr="00DD7382">
        <w:rPr>
          <w:noProof/>
          <w:sz w:val="32"/>
          <w:szCs w:val="32"/>
        </w:rPr>
        <w:t xml:space="preserve">       Станом на 1 січня 2017 року проведено </w:t>
      </w:r>
      <w:r w:rsidRPr="00E25D5C">
        <w:rPr>
          <w:b/>
          <w:noProof/>
          <w:sz w:val="32"/>
          <w:szCs w:val="32"/>
        </w:rPr>
        <w:t>89 протокольних бесід</w:t>
      </w:r>
      <w:r w:rsidRPr="00DD7382">
        <w:rPr>
          <w:noProof/>
          <w:sz w:val="32"/>
          <w:szCs w:val="32"/>
        </w:rPr>
        <w:t xml:space="preserve"> з керівниками підприємств та приватними підприємцями, з них 27 с\г підприємств, в яких існував ризик недоплати ПДФО у 2016 році. </w:t>
      </w:r>
    </w:p>
    <w:p w:rsidR="00D417ED" w:rsidRPr="00DD7382" w:rsidRDefault="00D417ED" w:rsidP="00B5369F">
      <w:pPr>
        <w:spacing w:after="0" w:line="240" w:lineRule="atLeast"/>
        <w:ind w:firstLine="708"/>
        <w:jc w:val="both"/>
        <w:rPr>
          <w:noProof/>
          <w:sz w:val="32"/>
          <w:szCs w:val="32"/>
        </w:rPr>
      </w:pPr>
      <w:r w:rsidRPr="00DD7382">
        <w:rPr>
          <w:noProof/>
          <w:sz w:val="32"/>
          <w:szCs w:val="32"/>
        </w:rPr>
        <w:t xml:space="preserve">В протокольних співбесідах керівникам доведено роз’яснення і запропоновано довести розмір зарплати до розміру не нижче середньообласного показника. </w:t>
      </w:r>
    </w:p>
    <w:p w:rsidR="00D417ED" w:rsidRPr="00DD7382" w:rsidRDefault="00D417ED" w:rsidP="00DB51FE">
      <w:pPr>
        <w:pStyle w:val="31"/>
        <w:spacing w:after="0" w:line="240" w:lineRule="atLeast"/>
        <w:ind w:left="0" w:firstLine="708"/>
        <w:jc w:val="both"/>
        <w:rPr>
          <w:sz w:val="32"/>
          <w:szCs w:val="32"/>
        </w:rPr>
      </w:pPr>
      <w:r w:rsidRPr="00DD7382">
        <w:rPr>
          <w:sz w:val="32"/>
          <w:szCs w:val="32"/>
        </w:rPr>
        <w:t xml:space="preserve">Середньомісячна заробітна плата за даними статистики в 2016 року склала 3342 грн., у порівнянні з 2015 роком вона зросла на 20,2%. Заробітна плата зростає, але разом з тим становить  83,4% середньо обласного показника (4006 грн.).  </w:t>
      </w:r>
    </w:p>
    <w:p w:rsidR="00D417ED" w:rsidRPr="00DD7382" w:rsidRDefault="00D417ED" w:rsidP="006632E6">
      <w:pPr>
        <w:spacing w:after="0" w:line="240" w:lineRule="atLeast"/>
        <w:ind w:firstLine="708"/>
        <w:jc w:val="both"/>
        <w:rPr>
          <w:noProof/>
          <w:sz w:val="32"/>
          <w:szCs w:val="32"/>
        </w:rPr>
      </w:pPr>
    </w:p>
    <w:p w:rsidR="00D417ED" w:rsidRPr="00DD7382" w:rsidRDefault="00D417ED" w:rsidP="006632E6">
      <w:pPr>
        <w:spacing w:after="0" w:line="240" w:lineRule="atLeast"/>
        <w:ind w:firstLine="708"/>
        <w:jc w:val="both"/>
        <w:rPr>
          <w:noProof/>
          <w:sz w:val="32"/>
          <w:szCs w:val="32"/>
        </w:rPr>
      </w:pPr>
      <w:r w:rsidRPr="00DD7382">
        <w:rPr>
          <w:noProof/>
          <w:sz w:val="32"/>
          <w:szCs w:val="32"/>
        </w:rPr>
        <w:t xml:space="preserve">За 2016 рік відбулося 20 засідань робочої  групи  РДА з питань легалізації виплати заробітної плати та зайнятості населення, заслухано </w:t>
      </w:r>
      <w:r w:rsidRPr="00DD7382">
        <w:rPr>
          <w:b/>
          <w:noProof/>
          <w:sz w:val="32"/>
          <w:szCs w:val="32"/>
        </w:rPr>
        <w:t>44 керівників підприємств</w:t>
      </w:r>
      <w:r w:rsidRPr="00DD7382">
        <w:rPr>
          <w:noProof/>
          <w:sz w:val="32"/>
          <w:szCs w:val="32"/>
        </w:rPr>
        <w:t xml:space="preserve">. </w:t>
      </w:r>
    </w:p>
    <w:p w:rsidR="00D417ED" w:rsidRPr="00DD7382" w:rsidRDefault="00D417ED" w:rsidP="00B5369F">
      <w:pPr>
        <w:spacing w:after="0" w:line="240" w:lineRule="atLeast"/>
        <w:ind w:firstLine="708"/>
        <w:jc w:val="both"/>
        <w:rPr>
          <w:noProof/>
          <w:sz w:val="32"/>
          <w:szCs w:val="32"/>
        </w:rPr>
      </w:pPr>
      <w:r w:rsidRPr="00DD7382">
        <w:rPr>
          <w:noProof/>
          <w:sz w:val="32"/>
          <w:szCs w:val="32"/>
        </w:rPr>
        <w:t>В результаті проведених спільних заходів:</w:t>
      </w:r>
    </w:p>
    <w:p w:rsidR="00D417ED" w:rsidRPr="00DD7382" w:rsidRDefault="00D417ED" w:rsidP="006632E6">
      <w:pPr>
        <w:spacing w:after="0" w:line="240" w:lineRule="atLeast"/>
        <w:jc w:val="both"/>
        <w:rPr>
          <w:noProof/>
          <w:sz w:val="32"/>
          <w:szCs w:val="32"/>
        </w:rPr>
      </w:pPr>
      <w:r w:rsidRPr="00DD7382">
        <w:rPr>
          <w:noProof/>
          <w:sz w:val="32"/>
          <w:szCs w:val="32"/>
        </w:rPr>
        <w:t>•оформлено найманих працівників у кількості 311 осіб,   легалізовано доходу – 893,2  тис. грн.,</w:t>
      </w:r>
    </w:p>
    <w:p w:rsidR="00D417ED" w:rsidRPr="00DD7382" w:rsidRDefault="00D417ED" w:rsidP="006632E6">
      <w:pPr>
        <w:spacing w:after="0" w:line="240" w:lineRule="atLeast"/>
        <w:jc w:val="both"/>
        <w:rPr>
          <w:noProof/>
          <w:sz w:val="32"/>
          <w:szCs w:val="32"/>
        </w:rPr>
      </w:pPr>
      <w:r w:rsidRPr="00DD7382">
        <w:rPr>
          <w:noProof/>
          <w:sz w:val="32"/>
          <w:szCs w:val="32"/>
        </w:rPr>
        <w:t>• додаткові надходження ПДФО –  153,4 тис. грн. додаткові надходження ЄСВ – 196,5 тис. грн.</w:t>
      </w:r>
    </w:p>
    <w:p w:rsidR="00D417ED" w:rsidRPr="00DD7382" w:rsidRDefault="00D417ED" w:rsidP="006632E6">
      <w:pPr>
        <w:spacing w:after="0" w:line="240" w:lineRule="atLeast"/>
        <w:jc w:val="both"/>
        <w:rPr>
          <w:noProof/>
          <w:sz w:val="32"/>
          <w:szCs w:val="32"/>
        </w:rPr>
      </w:pPr>
      <w:r w:rsidRPr="00DD7382">
        <w:rPr>
          <w:noProof/>
          <w:sz w:val="32"/>
          <w:szCs w:val="32"/>
        </w:rPr>
        <w:t xml:space="preserve">• 311 працівникам збільшено заробітну плату. </w:t>
      </w:r>
    </w:p>
    <w:p w:rsidR="00D417ED" w:rsidRPr="00DD7382" w:rsidRDefault="00D417ED" w:rsidP="00B5369F">
      <w:pPr>
        <w:spacing w:after="0" w:line="240" w:lineRule="atLeast"/>
        <w:ind w:firstLine="708"/>
        <w:jc w:val="both"/>
        <w:rPr>
          <w:noProof/>
          <w:sz w:val="32"/>
          <w:szCs w:val="32"/>
        </w:rPr>
      </w:pPr>
      <w:r w:rsidRPr="00DD7382">
        <w:rPr>
          <w:noProof/>
          <w:sz w:val="32"/>
          <w:szCs w:val="32"/>
        </w:rPr>
        <w:lastRenderedPageBreak/>
        <w:t xml:space="preserve">Проводяться заходи по детінізації доходів та відносин у сфері зайнятості.   </w:t>
      </w:r>
    </w:p>
    <w:p w:rsidR="00D417ED" w:rsidRPr="00DD7382" w:rsidRDefault="00D417ED" w:rsidP="00B5369F">
      <w:pPr>
        <w:spacing w:after="0" w:line="240" w:lineRule="atLeast"/>
        <w:ind w:firstLine="708"/>
        <w:jc w:val="both"/>
        <w:rPr>
          <w:noProof/>
          <w:sz w:val="32"/>
          <w:szCs w:val="32"/>
        </w:rPr>
      </w:pPr>
      <w:r w:rsidRPr="00DD7382">
        <w:rPr>
          <w:noProof/>
          <w:sz w:val="32"/>
          <w:szCs w:val="32"/>
        </w:rPr>
        <w:t xml:space="preserve">Проводиться роз’яснення законодавства  населенню   (на ринках, в пресі та особистих зустрічах).    </w:t>
      </w:r>
    </w:p>
    <w:p w:rsidR="00D417ED" w:rsidRPr="00DD7382" w:rsidRDefault="00D417ED" w:rsidP="006632E6">
      <w:pPr>
        <w:spacing w:after="0" w:line="240" w:lineRule="atLeast"/>
        <w:jc w:val="both"/>
        <w:rPr>
          <w:noProof/>
          <w:sz w:val="32"/>
          <w:szCs w:val="32"/>
        </w:rPr>
      </w:pPr>
      <w:r w:rsidRPr="00DD7382">
        <w:rPr>
          <w:noProof/>
          <w:sz w:val="32"/>
          <w:szCs w:val="32"/>
        </w:rPr>
        <w:t xml:space="preserve">          В результаті: </w:t>
      </w:r>
    </w:p>
    <w:p w:rsidR="00D417ED" w:rsidRPr="00DD7382" w:rsidRDefault="00D417ED" w:rsidP="006632E6">
      <w:pPr>
        <w:spacing w:after="0" w:line="240" w:lineRule="atLeast"/>
        <w:jc w:val="both"/>
        <w:rPr>
          <w:noProof/>
          <w:sz w:val="32"/>
          <w:szCs w:val="32"/>
        </w:rPr>
      </w:pPr>
      <w:r w:rsidRPr="00DD7382">
        <w:rPr>
          <w:noProof/>
          <w:sz w:val="32"/>
          <w:szCs w:val="32"/>
        </w:rPr>
        <w:t xml:space="preserve">• зареєстровано 75 осіб приватними підприємцями </w:t>
      </w:r>
    </w:p>
    <w:p w:rsidR="00D417ED" w:rsidRPr="00DD7382" w:rsidRDefault="00D417ED" w:rsidP="006632E6">
      <w:pPr>
        <w:spacing w:after="0" w:line="240" w:lineRule="atLeast"/>
        <w:jc w:val="both"/>
        <w:rPr>
          <w:noProof/>
          <w:sz w:val="32"/>
          <w:szCs w:val="32"/>
        </w:rPr>
      </w:pPr>
      <w:r w:rsidRPr="00DD7382">
        <w:rPr>
          <w:noProof/>
          <w:sz w:val="32"/>
          <w:szCs w:val="32"/>
        </w:rPr>
        <w:t>• Проведено 5 рейдів по перевірці ринків.</w:t>
      </w:r>
    </w:p>
    <w:p w:rsidR="00D417ED" w:rsidRPr="00DD7382" w:rsidRDefault="00D417ED" w:rsidP="00CB7DC0">
      <w:pPr>
        <w:spacing w:after="0" w:line="240" w:lineRule="atLeast"/>
        <w:ind w:firstLine="708"/>
        <w:jc w:val="both"/>
        <w:rPr>
          <w:noProof/>
          <w:sz w:val="32"/>
          <w:szCs w:val="32"/>
        </w:rPr>
      </w:pPr>
      <w:r w:rsidRPr="00DD7382">
        <w:rPr>
          <w:noProof/>
          <w:sz w:val="32"/>
          <w:szCs w:val="32"/>
        </w:rPr>
        <w:t xml:space="preserve">На даний час всі ризикові підприємства відпрацьовані. </w:t>
      </w:r>
    </w:p>
    <w:p w:rsidR="00D417ED" w:rsidRPr="00DD7382" w:rsidRDefault="00D417ED" w:rsidP="00CB7DC0">
      <w:pPr>
        <w:spacing w:after="0" w:line="240" w:lineRule="atLeast"/>
        <w:ind w:firstLine="708"/>
        <w:jc w:val="both"/>
        <w:rPr>
          <w:noProof/>
          <w:sz w:val="32"/>
          <w:szCs w:val="32"/>
        </w:rPr>
      </w:pPr>
      <w:r w:rsidRPr="00DD7382">
        <w:rPr>
          <w:noProof/>
          <w:sz w:val="32"/>
          <w:szCs w:val="32"/>
        </w:rPr>
        <w:t xml:space="preserve">Економічну  політику  району  формують - агропромислова галузь (  вт.ч. земельні  відносини,рослинництво, тваринництво) </w:t>
      </w:r>
    </w:p>
    <w:p w:rsidR="00D417ED" w:rsidRPr="00DD7382" w:rsidRDefault="00D417ED" w:rsidP="00CB7DC0">
      <w:pPr>
        <w:spacing w:after="0" w:line="240" w:lineRule="atLeast"/>
        <w:ind w:firstLine="708"/>
        <w:jc w:val="both"/>
        <w:rPr>
          <w:noProof/>
          <w:sz w:val="32"/>
          <w:szCs w:val="32"/>
        </w:rPr>
      </w:pPr>
      <w:r w:rsidRPr="00DD7382">
        <w:rPr>
          <w:noProof/>
          <w:sz w:val="32"/>
          <w:szCs w:val="32"/>
        </w:rPr>
        <w:t xml:space="preserve">промисловий  сектор, малий  та  середній  бізнес  та інвестиційна   діяльність </w:t>
      </w:r>
    </w:p>
    <w:p w:rsidR="00D417ED" w:rsidRPr="00DD7382" w:rsidRDefault="00D417ED" w:rsidP="00CB7DC0">
      <w:pPr>
        <w:spacing w:after="0"/>
        <w:ind w:firstLine="708"/>
        <w:rPr>
          <w:sz w:val="32"/>
          <w:szCs w:val="32"/>
          <w:u w:val="single"/>
        </w:rPr>
      </w:pPr>
      <w:r w:rsidRPr="00DD7382">
        <w:rPr>
          <w:sz w:val="32"/>
          <w:szCs w:val="32"/>
        </w:rPr>
        <w:t xml:space="preserve">Основну  галузь   економіки району  </w:t>
      </w:r>
      <w:r w:rsidRPr="00DD7382">
        <w:rPr>
          <w:b/>
          <w:sz w:val="32"/>
          <w:szCs w:val="32"/>
        </w:rPr>
        <w:t>займає  сільське  господарство</w:t>
      </w:r>
      <w:r w:rsidRPr="00DD7382">
        <w:rPr>
          <w:sz w:val="32"/>
          <w:szCs w:val="32"/>
        </w:rPr>
        <w:t>.</w:t>
      </w:r>
    </w:p>
    <w:p w:rsidR="00D417ED" w:rsidRPr="00DD7382" w:rsidRDefault="00D417ED" w:rsidP="00CB7DC0">
      <w:pPr>
        <w:spacing w:after="0"/>
        <w:rPr>
          <w:b/>
          <w:sz w:val="32"/>
          <w:szCs w:val="32"/>
          <w:u w:val="single"/>
        </w:rPr>
      </w:pPr>
      <w:r w:rsidRPr="00DD7382">
        <w:rPr>
          <w:b/>
          <w:sz w:val="32"/>
          <w:szCs w:val="32"/>
          <w:u w:val="single"/>
        </w:rPr>
        <w:t xml:space="preserve">2.4. </w:t>
      </w:r>
      <w:r w:rsidRPr="00DD7382">
        <w:rPr>
          <w:b/>
          <w:bCs/>
          <w:sz w:val="32"/>
          <w:szCs w:val="32"/>
          <w:u w:val="single"/>
        </w:rPr>
        <w:t>Агропромислова галузь</w:t>
      </w:r>
    </w:p>
    <w:p w:rsidR="00D417ED" w:rsidRPr="00DD7382" w:rsidRDefault="00D417ED" w:rsidP="00CB7DC0">
      <w:pPr>
        <w:spacing w:after="0"/>
        <w:jc w:val="both"/>
        <w:rPr>
          <w:sz w:val="32"/>
          <w:szCs w:val="32"/>
        </w:rPr>
      </w:pPr>
      <w:r w:rsidRPr="00DD7382">
        <w:rPr>
          <w:sz w:val="32"/>
          <w:szCs w:val="32"/>
        </w:rPr>
        <w:t>Завданнями у розвитку  сільського господарства району визначено:</w:t>
      </w:r>
    </w:p>
    <w:p w:rsidR="00D417ED" w:rsidRPr="00DD7382" w:rsidRDefault="00D417ED" w:rsidP="00CB7DC0">
      <w:pPr>
        <w:spacing w:after="0"/>
        <w:jc w:val="both"/>
        <w:rPr>
          <w:sz w:val="32"/>
          <w:szCs w:val="32"/>
        </w:rPr>
      </w:pPr>
      <w:r w:rsidRPr="00DD7382">
        <w:rPr>
          <w:sz w:val="32"/>
          <w:szCs w:val="32"/>
        </w:rPr>
        <w:t>збереження родючості ґрунтів;</w:t>
      </w:r>
    </w:p>
    <w:p w:rsidR="00D417ED" w:rsidRPr="00DD7382" w:rsidRDefault="00D417ED" w:rsidP="00CB7DC0">
      <w:pPr>
        <w:spacing w:after="0"/>
        <w:jc w:val="both"/>
        <w:rPr>
          <w:sz w:val="32"/>
          <w:szCs w:val="32"/>
        </w:rPr>
      </w:pPr>
      <w:r w:rsidRPr="00DD7382">
        <w:rPr>
          <w:sz w:val="32"/>
          <w:szCs w:val="32"/>
        </w:rPr>
        <w:t>розвиток галузей молочного скотарства та свинарства;</w:t>
      </w:r>
    </w:p>
    <w:p w:rsidR="00D417ED" w:rsidRPr="00DD7382" w:rsidRDefault="00D417ED" w:rsidP="00CB7DC0">
      <w:pPr>
        <w:spacing w:after="0"/>
        <w:jc w:val="both"/>
        <w:rPr>
          <w:sz w:val="32"/>
          <w:szCs w:val="32"/>
        </w:rPr>
      </w:pPr>
      <w:r w:rsidRPr="00DD7382">
        <w:rPr>
          <w:sz w:val="32"/>
          <w:szCs w:val="32"/>
        </w:rPr>
        <w:t>розвиток галузі овочівництва;</w:t>
      </w:r>
    </w:p>
    <w:p w:rsidR="00D417ED" w:rsidRPr="00DD7382" w:rsidRDefault="00D417ED" w:rsidP="00CB7DC0">
      <w:pPr>
        <w:spacing w:after="0"/>
        <w:jc w:val="both"/>
        <w:rPr>
          <w:sz w:val="32"/>
          <w:szCs w:val="32"/>
        </w:rPr>
      </w:pPr>
      <w:r w:rsidRPr="00DD7382">
        <w:rPr>
          <w:sz w:val="32"/>
          <w:szCs w:val="32"/>
        </w:rPr>
        <w:t>розвиток сільських територій.</w:t>
      </w:r>
    </w:p>
    <w:p w:rsidR="00D417ED" w:rsidRPr="00DD7382" w:rsidRDefault="00D417ED" w:rsidP="002A21B7">
      <w:pPr>
        <w:pStyle w:val="a6"/>
        <w:spacing w:before="0" w:beforeAutospacing="0" w:after="0" w:afterAutospacing="0"/>
        <w:jc w:val="both"/>
        <w:rPr>
          <w:sz w:val="32"/>
          <w:szCs w:val="32"/>
        </w:rPr>
      </w:pPr>
      <w:r w:rsidRPr="00DD7382">
        <w:rPr>
          <w:sz w:val="32"/>
          <w:szCs w:val="32"/>
        </w:rPr>
        <w:t>На екрані видно :</w:t>
      </w:r>
    </w:p>
    <w:p w:rsidR="00D417ED" w:rsidRPr="00DD7382" w:rsidRDefault="00D417ED" w:rsidP="002A21B7">
      <w:pPr>
        <w:pStyle w:val="a6"/>
        <w:spacing w:before="0" w:beforeAutospacing="0" w:after="0" w:afterAutospacing="0"/>
        <w:jc w:val="both"/>
        <w:rPr>
          <w:sz w:val="32"/>
          <w:szCs w:val="32"/>
        </w:rPr>
      </w:pPr>
      <w:proofErr w:type="spellStart"/>
      <w:r w:rsidRPr="00DD7382">
        <w:rPr>
          <w:sz w:val="32"/>
          <w:szCs w:val="32"/>
        </w:rPr>
        <w:t>Тальнівський</w:t>
      </w:r>
      <w:proofErr w:type="spellEnd"/>
      <w:r w:rsidRPr="00DD7382">
        <w:rPr>
          <w:sz w:val="32"/>
          <w:szCs w:val="32"/>
        </w:rPr>
        <w:t xml:space="preserve"> район нараховує </w:t>
      </w:r>
      <w:r w:rsidRPr="00DD7382">
        <w:rPr>
          <w:b/>
          <w:sz w:val="32"/>
          <w:szCs w:val="32"/>
        </w:rPr>
        <w:t>-  91 679,2 га земель</w:t>
      </w:r>
      <w:r w:rsidRPr="00DD7382">
        <w:rPr>
          <w:sz w:val="32"/>
          <w:szCs w:val="32"/>
        </w:rPr>
        <w:t>.</w:t>
      </w:r>
    </w:p>
    <w:p w:rsidR="00D417ED" w:rsidRPr="00DD7382" w:rsidRDefault="00D417ED" w:rsidP="002A21B7">
      <w:pPr>
        <w:pStyle w:val="a6"/>
        <w:spacing w:before="0" w:beforeAutospacing="0" w:after="0" w:afterAutospacing="0"/>
        <w:jc w:val="both"/>
        <w:rPr>
          <w:sz w:val="32"/>
          <w:szCs w:val="32"/>
        </w:rPr>
      </w:pPr>
      <w:r w:rsidRPr="00DD7382">
        <w:rPr>
          <w:sz w:val="32"/>
          <w:szCs w:val="32"/>
        </w:rPr>
        <w:t xml:space="preserve"> Найбільше земель займають сільськогосподарські угіддя. Також слід зазначити, що основу сільськогосподарських земель складають землі приватної власності (паї). Їх площа </w:t>
      </w:r>
      <w:r w:rsidRPr="00DD7382">
        <w:rPr>
          <w:b/>
          <w:sz w:val="32"/>
          <w:szCs w:val="32"/>
        </w:rPr>
        <w:t>– 55 765 га</w:t>
      </w:r>
      <w:r w:rsidRPr="00DD7382">
        <w:rPr>
          <w:sz w:val="32"/>
          <w:szCs w:val="32"/>
        </w:rPr>
        <w:t xml:space="preserve">   </w:t>
      </w:r>
    </w:p>
    <w:p w:rsidR="00D417ED" w:rsidRPr="00DD7382" w:rsidRDefault="00D417ED" w:rsidP="002A21B7">
      <w:pPr>
        <w:pStyle w:val="a6"/>
        <w:spacing w:before="0" w:beforeAutospacing="0" w:after="0" w:afterAutospacing="0"/>
        <w:jc w:val="both"/>
        <w:rPr>
          <w:color w:val="FF0000"/>
          <w:sz w:val="32"/>
          <w:szCs w:val="32"/>
        </w:rPr>
      </w:pPr>
      <w:r w:rsidRPr="00DD7382">
        <w:rPr>
          <w:sz w:val="32"/>
          <w:szCs w:val="32"/>
        </w:rPr>
        <w:t xml:space="preserve"> </w:t>
      </w:r>
      <w:r w:rsidRPr="00DD7382">
        <w:rPr>
          <w:sz w:val="32"/>
          <w:szCs w:val="32"/>
        </w:rPr>
        <w:tab/>
      </w:r>
    </w:p>
    <w:p w:rsidR="00D417ED" w:rsidRPr="00DD7382" w:rsidRDefault="00D417ED" w:rsidP="00BA05A4">
      <w:pPr>
        <w:tabs>
          <w:tab w:val="left" w:pos="495"/>
          <w:tab w:val="left" w:pos="1440"/>
        </w:tabs>
        <w:spacing w:after="0" w:line="240" w:lineRule="atLeast"/>
        <w:jc w:val="both"/>
        <w:rPr>
          <w:b/>
          <w:sz w:val="32"/>
          <w:szCs w:val="32"/>
          <w:u w:val="single"/>
        </w:rPr>
      </w:pPr>
      <w:r w:rsidRPr="00DD7382">
        <w:rPr>
          <w:b/>
          <w:sz w:val="32"/>
          <w:szCs w:val="32"/>
          <w:u w:val="single"/>
        </w:rPr>
        <w:t>2.4.1. Рослинництво</w:t>
      </w:r>
    </w:p>
    <w:p w:rsidR="00D417ED" w:rsidRPr="00DD7382" w:rsidRDefault="00D417ED" w:rsidP="00BA05A4">
      <w:pPr>
        <w:tabs>
          <w:tab w:val="left" w:pos="495"/>
          <w:tab w:val="left" w:pos="1440"/>
        </w:tabs>
        <w:spacing w:after="0" w:line="240" w:lineRule="atLeast"/>
        <w:jc w:val="both"/>
        <w:rPr>
          <w:sz w:val="32"/>
          <w:szCs w:val="32"/>
        </w:rPr>
      </w:pPr>
      <w:r w:rsidRPr="00DD7382">
        <w:rPr>
          <w:sz w:val="32"/>
          <w:szCs w:val="32"/>
        </w:rPr>
        <w:t xml:space="preserve">       Проводиться  </w:t>
      </w:r>
      <w:proofErr w:type="spellStart"/>
      <w:r w:rsidRPr="00DD7382">
        <w:rPr>
          <w:sz w:val="32"/>
          <w:szCs w:val="32"/>
        </w:rPr>
        <w:t>прстійний</w:t>
      </w:r>
      <w:proofErr w:type="spellEnd"/>
      <w:r w:rsidRPr="00DD7382">
        <w:rPr>
          <w:sz w:val="32"/>
          <w:szCs w:val="32"/>
        </w:rPr>
        <w:t xml:space="preserve">  моніторинг роботи та  потреб  галузі.</w:t>
      </w:r>
    </w:p>
    <w:p w:rsidR="00D417ED" w:rsidRPr="00DD7382" w:rsidRDefault="00D417ED" w:rsidP="00BA05A4">
      <w:pPr>
        <w:tabs>
          <w:tab w:val="left" w:pos="495"/>
          <w:tab w:val="left" w:pos="1440"/>
        </w:tabs>
        <w:spacing w:after="0" w:line="240" w:lineRule="atLeast"/>
        <w:jc w:val="both"/>
        <w:rPr>
          <w:sz w:val="32"/>
          <w:szCs w:val="32"/>
        </w:rPr>
      </w:pPr>
      <w:r w:rsidRPr="00DD7382">
        <w:rPr>
          <w:sz w:val="32"/>
          <w:szCs w:val="32"/>
        </w:rPr>
        <w:t xml:space="preserve"> У  2016 році всіма категоріями господарств зібрано  234,4 тис. тонн зернових.</w:t>
      </w:r>
    </w:p>
    <w:p w:rsidR="00D417ED" w:rsidRPr="00DD7382" w:rsidRDefault="00D417ED" w:rsidP="00BA05A4">
      <w:pPr>
        <w:tabs>
          <w:tab w:val="left" w:pos="495"/>
          <w:tab w:val="left" w:pos="1440"/>
        </w:tabs>
        <w:spacing w:after="0" w:line="240" w:lineRule="atLeast"/>
        <w:jc w:val="both"/>
        <w:rPr>
          <w:sz w:val="32"/>
          <w:szCs w:val="32"/>
        </w:rPr>
      </w:pPr>
      <w:r w:rsidRPr="00DD7382">
        <w:rPr>
          <w:sz w:val="32"/>
          <w:szCs w:val="32"/>
        </w:rPr>
        <w:tab/>
        <w:t xml:space="preserve">В розрізі культур прошу звернути увагу на екран. </w:t>
      </w:r>
    </w:p>
    <w:p w:rsidR="00D417ED" w:rsidRPr="00DD7382" w:rsidRDefault="00D417ED" w:rsidP="00CD7A45">
      <w:pPr>
        <w:spacing w:after="0" w:line="240" w:lineRule="atLeast"/>
        <w:ind w:firstLine="708"/>
        <w:jc w:val="both"/>
        <w:rPr>
          <w:sz w:val="32"/>
          <w:szCs w:val="32"/>
        </w:rPr>
      </w:pPr>
      <w:r w:rsidRPr="00DD7382">
        <w:rPr>
          <w:sz w:val="32"/>
          <w:szCs w:val="32"/>
        </w:rPr>
        <w:t>Посушлива осінь 2016 року не дала сільськогосподарським товаровиробникам провести посіви на 2017 рік в оптимальні строки, від чого буде залежати майбутній урожай.</w:t>
      </w:r>
    </w:p>
    <w:p w:rsidR="00D417ED" w:rsidRPr="00DD7382" w:rsidRDefault="00D417ED" w:rsidP="007F1AE6">
      <w:pPr>
        <w:shd w:val="clear" w:color="auto" w:fill="FFFFFF"/>
        <w:spacing w:after="0" w:line="240" w:lineRule="atLeast"/>
        <w:ind w:firstLine="708"/>
        <w:jc w:val="both"/>
        <w:rPr>
          <w:sz w:val="32"/>
          <w:szCs w:val="32"/>
        </w:rPr>
      </w:pPr>
      <w:r w:rsidRPr="00DD7382">
        <w:rPr>
          <w:sz w:val="32"/>
          <w:szCs w:val="32"/>
        </w:rPr>
        <w:t xml:space="preserve">На сьогодні  озимі культури перебувають: </w:t>
      </w:r>
    </w:p>
    <w:p w:rsidR="00D417ED" w:rsidRPr="00DD7382" w:rsidRDefault="00D417ED" w:rsidP="00BA05A4">
      <w:pPr>
        <w:shd w:val="clear" w:color="auto" w:fill="FFFFFF"/>
        <w:spacing w:after="0" w:line="240" w:lineRule="atLeast"/>
        <w:jc w:val="both"/>
        <w:rPr>
          <w:sz w:val="32"/>
          <w:szCs w:val="32"/>
        </w:rPr>
      </w:pPr>
      <w:r w:rsidRPr="00DD7382">
        <w:rPr>
          <w:sz w:val="32"/>
          <w:szCs w:val="32"/>
        </w:rPr>
        <w:tab/>
        <w:t>- в доброму стані 56 %;</w:t>
      </w:r>
    </w:p>
    <w:p w:rsidR="00D417ED" w:rsidRPr="00DD7382" w:rsidRDefault="00D417ED" w:rsidP="00BA05A4">
      <w:pPr>
        <w:shd w:val="clear" w:color="auto" w:fill="FFFFFF"/>
        <w:spacing w:after="0" w:line="240" w:lineRule="atLeast"/>
        <w:jc w:val="both"/>
        <w:rPr>
          <w:sz w:val="32"/>
          <w:szCs w:val="32"/>
        </w:rPr>
      </w:pPr>
      <w:r w:rsidRPr="00DD7382">
        <w:rPr>
          <w:sz w:val="32"/>
          <w:szCs w:val="32"/>
        </w:rPr>
        <w:tab/>
        <w:t>- задовільному  37 %;</w:t>
      </w:r>
    </w:p>
    <w:p w:rsidR="00D417ED" w:rsidRPr="00DD7382" w:rsidRDefault="00D417ED" w:rsidP="00BA05A4">
      <w:pPr>
        <w:shd w:val="clear" w:color="auto" w:fill="FFFFFF"/>
        <w:spacing w:after="0" w:line="240" w:lineRule="atLeast"/>
        <w:jc w:val="both"/>
        <w:rPr>
          <w:sz w:val="32"/>
          <w:szCs w:val="32"/>
        </w:rPr>
      </w:pPr>
      <w:r w:rsidRPr="00DD7382">
        <w:rPr>
          <w:sz w:val="32"/>
          <w:szCs w:val="32"/>
        </w:rPr>
        <w:tab/>
        <w:t xml:space="preserve"> </w:t>
      </w:r>
    </w:p>
    <w:p w:rsidR="00D417ED" w:rsidRDefault="00D417ED" w:rsidP="00BA05A4">
      <w:pPr>
        <w:spacing w:after="0" w:line="240" w:lineRule="atLeast"/>
        <w:jc w:val="both"/>
        <w:rPr>
          <w:b/>
          <w:sz w:val="32"/>
          <w:szCs w:val="32"/>
        </w:rPr>
      </w:pPr>
      <w:r w:rsidRPr="00DD7382">
        <w:rPr>
          <w:b/>
          <w:sz w:val="32"/>
          <w:szCs w:val="32"/>
        </w:rPr>
        <w:t xml:space="preserve">      </w:t>
      </w:r>
    </w:p>
    <w:p w:rsidR="00D417ED" w:rsidRDefault="00D417ED" w:rsidP="00BA05A4">
      <w:pPr>
        <w:spacing w:after="0" w:line="240" w:lineRule="atLeast"/>
        <w:jc w:val="both"/>
        <w:rPr>
          <w:b/>
          <w:sz w:val="32"/>
          <w:szCs w:val="32"/>
        </w:rPr>
      </w:pPr>
    </w:p>
    <w:p w:rsidR="00D417ED" w:rsidRPr="00DD7382" w:rsidRDefault="00D417ED" w:rsidP="00BA05A4">
      <w:pPr>
        <w:spacing w:after="0" w:line="240" w:lineRule="atLeast"/>
        <w:jc w:val="both"/>
        <w:rPr>
          <w:b/>
          <w:sz w:val="32"/>
          <w:szCs w:val="32"/>
        </w:rPr>
      </w:pPr>
    </w:p>
    <w:p w:rsidR="00D417ED" w:rsidRPr="00DD7382" w:rsidRDefault="00D417ED" w:rsidP="00BA05A4">
      <w:pPr>
        <w:shd w:val="clear" w:color="auto" w:fill="FFFFFF"/>
        <w:spacing w:after="0"/>
        <w:jc w:val="both"/>
        <w:rPr>
          <w:b/>
          <w:sz w:val="32"/>
          <w:szCs w:val="32"/>
          <w:u w:val="single"/>
        </w:rPr>
      </w:pPr>
      <w:r w:rsidRPr="00DD7382">
        <w:rPr>
          <w:b/>
          <w:sz w:val="32"/>
          <w:szCs w:val="32"/>
          <w:u w:val="single"/>
        </w:rPr>
        <w:t>2.4.2.</w:t>
      </w:r>
      <w:r w:rsidRPr="00DD7382">
        <w:rPr>
          <w:sz w:val="32"/>
          <w:szCs w:val="32"/>
          <w:u w:val="single"/>
        </w:rPr>
        <w:t xml:space="preserve"> </w:t>
      </w:r>
      <w:r w:rsidRPr="00DD7382">
        <w:rPr>
          <w:b/>
          <w:sz w:val="32"/>
          <w:szCs w:val="32"/>
          <w:u w:val="single"/>
        </w:rPr>
        <w:t>Тваринництво</w:t>
      </w:r>
    </w:p>
    <w:p w:rsidR="00D417ED" w:rsidRPr="00DD7382" w:rsidRDefault="00D417ED" w:rsidP="00711E89">
      <w:pPr>
        <w:spacing w:after="0"/>
        <w:ind w:firstLine="708"/>
        <w:jc w:val="both"/>
        <w:rPr>
          <w:sz w:val="32"/>
          <w:szCs w:val="32"/>
        </w:rPr>
      </w:pPr>
      <w:r w:rsidRPr="00DD7382">
        <w:rPr>
          <w:sz w:val="32"/>
          <w:szCs w:val="32"/>
        </w:rPr>
        <w:lastRenderedPageBreak/>
        <w:t xml:space="preserve">Тваринництво в Тальнівському районі представлено 12-ма господарствами по виробництву молока, вирощуванню великої рогатої худоби та по вирощуванні і відгодівлі свиней. </w:t>
      </w:r>
    </w:p>
    <w:p w:rsidR="00D417ED" w:rsidRPr="00DD7382" w:rsidRDefault="00D417ED" w:rsidP="00711E89">
      <w:pPr>
        <w:spacing w:after="0"/>
        <w:ind w:firstLine="708"/>
        <w:jc w:val="both"/>
        <w:rPr>
          <w:sz w:val="32"/>
          <w:szCs w:val="32"/>
        </w:rPr>
      </w:pPr>
      <w:r w:rsidRPr="00DD7382">
        <w:rPr>
          <w:sz w:val="32"/>
          <w:szCs w:val="32"/>
        </w:rPr>
        <w:t>Сільськогосподарськими підприємствами району вироблено  9 132 тонни молока. Вирощено 899 т. худоби в живій вазі.</w:t>
      </w:r>
    </w:p>
    <w:p w:rsidR="00D417ED" w:rsidRPr="00DD7382" w:rsidRDefault="00D417ED" w:rsidP="00711E89">
      <w:pPr>
        <w:spacing w:after="0"/>
        <w:ind w:firstLine="708"/>
        <w:jc w:val="both"/>
        <w:rPr>
          <w:sz w:val="32"/>
          <w:szCs w:val="32"/>
        </w:rPr>
      </w:pPr>
      <w:r w:rsidRPr="00DD7382">
        <w:rPr>
          <w:sz w:val="32"/>
          <w:szCs w:val="32"/>
        </w:rPr>
        <w:t>Станом на 1 січня 2017 р., в с/г підприємствах налічувалось  - 3 308 голів свиней, відгодовується близько 1100 голів великої рогатої худоби.</w:t>
      </w:r>
    </w:p>
    <w:p w:rsidR="00D417ED" w:rsidRPr="00DD7382" w:rsidRDefault="00D417ED" w:rsidP="00BA05A4">
      <w:pPr>
        <w:spacing w:after="0"/>
        <w:jc w:val="both"/>
        <w:rPr>
          <w:b/>
          <w:bCs/>
          <w:sz w:val="32"/>
          <w:szCs w:val="32"/>
          <w:u w:val="single"/>
        </w:rPr>
      </w:pPr>
    </w:p>
    <w:p w:rsidR="00D417ED" w:rsidRPr="00DD7382" w:rsidRDefault="00D417ED" w:rsidP="00BA05A4">
      <w:pPr>
        <w:spacing w:after="0"/>
        <w:jc w:val="both"/>
        <w:rPr>
          <w:b/>
          <w:bCs/>
          <w:sz w:val="32"/>
          <w:szCs w:val="32"/>
          <w:u w:val="single"/>
        </w:rPr>
      </w:pPr>
      <w:r w:rsidRPr="00DD7382">
        <w:rPr>
          <w:b/>
          <w:bCs/>
          <w:sz w:val="32"/>
          <w:szCs w:val="32"/>
          <w:u w:val="single"/>
        </w:rPr>
        <w:t xml:space="preserve">2.5. Промисловий сектор </w:t>
      </w:r>
    </w:p>
    <w:p w:rsidR="00D417ED" w:rsidRPr="00DD7382" w:rsidRDefault="00D417ED" w:rsidP="00BA05A4">
      <w:pPr>
        <w:spacing w:after="0"/>
        <w:jc w:val="both"/>
        <w:rPr>
          <w:bCs/>
          <w:sz w:val="32"/>
          <w:szCs w:val="32"/>
        </w:rPr>
      </w:pPr>
      <w:r w:rsidRPr="00DD7382">
        <w:rPr>
          <w:sz w:val="32"/>
          <w:szCs w:val="32"/>
        </w:rPr>
        <w:t xml:space="preserve"> </w:t>
      </w:r>
      <w:r w:rsidRPr="00DD7382">
        <w:rPr>
          <w:sz w:val="32"/>
          <w:szCs w:val="32"/>
        </w:rPr>
        <w:tab/>
        <w:t xml:space="preserve">За відповідний період </w:t>
      </w:r>
      <w:r w:rsidRPr="00DD7382">
        <w:rPr>
          <w:bCs/>
          <w:sz w:val="32"/>
          <w:szCs w:val="32"/>
        </w:rPr>
        <w:t>в районі функціонувало 7 промислових  підприємств.</w:t>
      </w:r>
    </w:p>
    <w:p w:rsidR="00D417ED" w:rsidRPr="00DD7382" w:rsidRDefault="00D417ED" w:rsidP="00B5369F">
      <w:pPr>
        <w:spacing w:after="0"/>
        <w:ind w:firstLine="708"/>
        <w:jc w:val="both"/>
        <w:rPr>
          <w:bCs/>
          <w:sz w:val="32"/>
          <w:szCs w:val="32"/>
        </w:rPr>
      </w:pPr>
      <w:r w:rsidRPr="00DD7382">
        <w:rPr>
          <w:bCs/>
          <w:sz w:val="32"/>
          <w:szCs w:val="32"/>
        </w:rPr>
        <w:t xml:space="preserve">Крім вказаних підприємств на екрані у слайді, виробництвом займаються  і ряд підприємців. </w:t>
      </w:r>
    </w:p>
    <w:p w:rsidR="00D417ED" w:rsidRPr="00DD7382" w:rsidRDefault="00D417ED" w:rsidP="00BA05A4">
      <w:pPr>
        <w:spacing w:after="0"/>
        <w:jc w:val="both"/>
        <w:rPr>
          <w:bCs/>
          <w:sz w:val="32"/>
          <w:szCs w:val="32"/>
        </w:rPr>
      </w:pPr>
      <w:r w:rsidRPr="00DD7382">
        <w:rPr>
          <w:bCs/>
          <w:sz w:val="32"/>
          <w:szCs w:val="32"/>
        </w:rPr>
        <w:t>На екрані видно :</w:t>
      </w:r>
    </w:p>
    <w:p w:rsidR="00D417ED" w:rsidRPr="00DD7382" w:rsidRDefault="00D417ED" w:rsidP="00FC7A77">
      <w:pPr>
        <w:spacing w:after="0"/>
        <w:ind w:firstLine="708"/>
        <w:jc w:val="both"/>
        <w:rPr>
          <w:sz w:val="32"/>
          <w:szCs w:val="32"/>
        </w:rPr>
      </w:pPr>
      <w:r w:rsidRPr="00DD7382">
        <w:rPr>
          <w:sz w:val="32"/>
          <w:szCs w:val="32"/>
        </w:rPr>
        <w:t>Обсяг реалізованої продукції промисловими підприємствами за 2016 рік на 50,0% менше 2015  року.</w:t>
      </w:r>
    </w:p>
    <w:p w:rsidR="00D417ED" w:rsidRPr="00DD7382" w:rsidRDefault="00D417ED" w:rsidP="00BA05A4">
      <w:pPr>
        <w:spacing w:after="0"/>
        <w:ind w:firstLine="708"/>
        <w:jc w:val="both"/>
        <w:rPr>
          <w:sz w:val="32"/>
          <w:szCs w:val="32"/>
        </w:rPr>
      </w:pPr>
      <w:r w:rsidRPr="00DD7382">
        <w:rPr>
          <w:sz w:val="32"/>
          <w:szCs w:val="32"/>
        </w:rPr>
        <w:t xml:space="preserve">Стабільно здійснюють свою виробничу діяльність ТОВ «КХП </w:t>
      </w:r>
      <w:proofErr w:type="spellStart"/>
      <w:r w:rsidRPr="00DD7382">
        <w:rPr>
          <w:sz w:val="32"/>
          <w:szCs w:val="32"/>
        </w:rPr>
        <w:t>Талне</w:t>
      </w:r>
      <w:proofErr w:type="spellEnd"/>
      <w:r w:rsidRPr="00DD7382">
        <w:rPr>
          <w:sz w:val="32"/>
          <w:szCs w:val="32"/>
        </w:rPr>
        <w:t>». Сезонність виробництва має ТОВ «</w:t>
      </w:r>
      <w:proofErr w:type="spellStart"/>
      <w:r w:rsidRPr="00DD7382">
        <w:rPr>
          <w:sz w:val="32"/>
          <w:szCs w:val="32"/>
        </w:rPr>
        <w:t>Мошурівський</w:t>
      </w:r>
      <w:proofErr w:type="spellEnd"/>
      <w:r w:rsidRPr="00DD7382">
        <w:rPr>
          <w:sz w:val="32"/>
          <w:szCs w:val="32"/>
        </w:rPr>
        <w:t xml:space="preserve"> консервний завод» та  </w:t>
      </w:r>
      <w:proofErr w:type="spellStart"/>
      <w:r w:rsidRPr="00DD7382">
        <w:rPr>
          <w:sz w:val="32"/>
          <w:szCs w:val="32"/>
        </w:rPr>
        <w:t>Тальнівський</w:t>
      </w:r>
      <w:proofErr w:type="spellEnd"/>
      <w:r w:rsidRPr="00DD7382">
        <w:rPr>
          <w:sz w:val="32"/>
          <w:szCs w:val="32"/>
        </w:rPr>
        <w:t xml:space="preserve">  завод «</w:t>
      </w:r>
      <w:proofErr w:type="spellStart"/>
      <w:r w:rsidRPr="00DD7382">
        <w:rPr>
          <w:sz w:val="32"/>
          <w:szCs w:val="32"/>
        </w:rPr>
        <w:t>Мінводи</w:t>
      </w:r>
      <w:proofErr w:type="spellEnd"/>
      <w:r w:rsidRPr="00DD7382">
        <w:rPr>
          <w:sz w:val="32"/>
          <w:szCs w:val="32"/>
        </w:rPr>
        <w:t xml:space="preserve">». В  березні  2016  року  відновлено  виробничу  діяльність </w:t>
      </w:r>
      <w:proofErr w:type="spellStart"/>
      <w:r w:rsidRPr="00DD7382">
        <w:rPr>
          <w:sz w:val="32"/>
          <w:szCs w:val="32"/>
        </w:rPr>
        <w:t>ДП</w:t>
      </w:r>
      <w:proofErr w:type="spellEnd"/>
      <w:r w:rsidRPr="00DD7382">
        <w:rPr>
          <w:sz w:val="32"/>
          <w:szCs w:val="32"/>
        </w:rPr>
        <w:t xml:space="preserve"> філії «</w:t>
      </w:r>
      <w:proofErr w:type="spellStart"/>
      <w:r w:rsidRPr="00DD7382">
        <w:rPr>
          <w:sz w:val="32"/>
          <w:szCs w:val="32"/>
        </w:rPr>
        <w:t>Укрветсанзавод</w:t>
      </w:r>
      <w:proofErr w:type="spellEnd"/>
      <w:r w:rsidRPr="00DD7382">
        <w:rPr>
          <w:sz w:val="32"/>
          <w:szCs w:val="32"/>
        </w:rPr>
        <w:t xml:space="preserve">». </w:t>
      </w:r>
    </w:p>
    <w:p w:rsidR="00D417ED" w:rsidRPr="00DD7382" w:rsidRDefault="00D417ED" w:rsidP="00BA05A4">
      <w:pPr>
        <w:spacing w:after="0"/>
        <w:ind w:firstLine="708"/>
        <w:jc w:val="both"/>
        <w:rPr>
          <w:sz w:val="32"/>
          <w:szCs w:val="32"/>
        </w:rPr>
      </w:pPr>
    </w:p>
    <w:p w:rsidR="00D417ED" w:rsidRPr="00DD7382" w:rsidRDefault="00D417ED" w:rsidP="004A33E2">
      <w:pPr>
        <w:rPr>
          <w:b/>
          <w:bCs/>
          <w:sz w:val="32"/>
          <w:szCs w:val="32"/>
          <w:u w:val="single"/>
        </w:rPr>
      </w:pPr>
      <w:r w:rsidRPr="00DD7382">
        <w:rPr>
          <w:b/>
          <w:bCs/>
          <w:sz w:val="32"/>
          <w:szCs w:val="32"/>
          <w:u w:val="single"/>
        </w:rPr>
        <w:t>2.6. Малий та середній бізнес.</w:t>
      </w:r>
    </w:p>
    <w:p w:rsidR="00D417ED" w:rsidRPr="00DD7382" w:rsidRDefault="00D417ED" w:rsidP="004A33E2">
      <w:pPr>
        <w:jc w:val="both"/>
        <w:rPr>
          <w:bCs/>
          <w:color w:val="000000"/>
          <w:sz w:val="32"/>
          <w:szCs w:val="32"/>
        </w:rPr>
      </w:pPr>
      <w:r w:rsidRPr="00DD7382">
        <w:rPr>
          <w:bCs/>
          <w:color w:val="000000"/>
          <w:sz w:val="32"/>
          <w:szCs w:val="32"/>
        </w:rPr>
        <w:t>Звернемо увагу на екран :</w:t>
      </w:r>
    </w:p>
    <w:p w:rsidR="00D417ED" w:rsidRPr="00DD7382" w:rsidRDefault="00D417ED" w:rsidP="00BC500D">
      <w:pPr>
        <w:ind w:firstLine="708"/>
        <w:jc w:val="both"/>
        <w:rPr>
          <w:bCs/>
          <w:color w:val="000000"/>
          <w:sz w:val="32"/>
          <w:szCs w:val="32"/>
        </w:rPr>
      </w:pPr>
      <w:r w:rsidRPr="00DD7382">
        <w:rPr>
          <w:bCs/>
          <w:color w:val="000000"/>
          <w:sz w:val="32"/>
          <w:szCs w:val="32"/>
        </w:rPr>
        <w:t xml:space="preserve">Загальна кількість суб’єктів малого бізнесу по району складає 1 201 одиницю, в тому числі фізичні особи-підприємці – 927 та малі підприємства – 274. </w:t>
      </w:r>
    </w:p>
    <w:p w:rsidR="00D417ED" w:rsidRPr="00DD7382" w:rsidRDefault="00D417ED" w:rsidP="00BC500D">
      <w:pPr>
        <w:ind w:firstLine="708"/>
        <w:jc w:val="both"/>
        <w:rPr>
          <w:b/>
          <w:bCs/>
          <w:sz w:val="32"/>
          <w:szCs w:val="32"/>
          <w:u w:val="single"/>
        </w:rPr>
      </w:pPr>
      <w:r w:rsidRPr="00DD7382">
        <w:rPr>
          <w:bCs/>
          <w:sz w:val="32"/>
          <w:szCs w:val="32"/>
        </w:rPr>
        <w:t xml:space="preserve">Від діяльності суб’єктів малого бізнесу за 2016 рік </w:t>
      </w:r>
      <w:r w:rsidRPr="00DD7382">
        <w:rPr>
          <w:bCs/>
          <w:sz w:val="32"/>
          <w:szCs w:val="32"/>
          <w:u w:val="single"/>
        </w:rPr>
        <w:t>до державного бюджету</w:t>
      </w:r>
      <w:r w:rsidRPr="00DD7382">
        <w:rPr>
          <w:bCs/>
          <w:sz w:val="32"/>
          <w:szCs w:val="32"/>
        </w:rPr>
        <w:t xml:space="preserve"> надійшло 67% від загальної суми надходжень по району та 61% </w:t>
      </w:r>
      <w:r w:rsidRPr="00DD7382">
        <w:rPr>
          <w:bCs/>
          <w:sz w:val="32"/>
          <w:szCs w:val="32"/>
          <w:u w:val="single"/>
        </w:rPr>
        <w:t>до місцевого бюджету.</w:t>
      </w:r>
      <w:r w:rsidRPr="00DD7382">
        <w:rPr>
          <w:bCs/>
          <w:sz w:val="32"/>
          <w:szCs w:val="32"/>
        </w:rPr>
        <w:t xml:space="preserve"> </w:t>
      </w:r>
    </w:p>
    <w:p w:rsidR="00D417ED" w:rsidRPr="00DD7382" w:rsidRDefault="00D417ED" w:rsidP="00BA05A4">
      <w:pPr>
        <w:spacing w:after="0"/>
        <w:jc w:val="both"/>
        <w:rPr>
          <w:sz w:val="32"/>
          <w:szCs w:val="32"/>
        </w:rPr>
      </w:pPr>
      <w:r w:rsidRPr="00DD7382">
        <w:rPr>
          <w:b/>
          <w:bCs/>
          <w:color w:val="000000"/>
          <w:sz w:val="32"/>
          <w:szCs w:val="32"/>
          <w:u w:val="single"/>
        </w:rPr>
        <w:t>2.7. Інвестиційна діяльність</w:t>
      </w:r>
    </w:p>
    <w:p w:rsidR="00D417ED" w:rsidRPr="00DD7382" w:rsidRDefault="00D417ED" w:rsidP="00686336">
      <w:pPr>
        <w:spacing w:after="0"/>
        <w:jc w:val="both"/>
        <w:rPr>
          <w:sz w:val="32"/>
          <w:szCs w:val="32"/>
        </w:rPr>
      </w:pPr>
      <w:r w:rsidRPr="00DD7382">
        <w:rPr>
          <w:sz w:val="32"/>
          <w:szCs w:val="32"/>
        </w:rPr>
        <w:t xml:space="preserve">       Згідно  статистичних  даних  за 2016 рік підприємствами району освоєно 185 млн. грн. капітальних інвестицій, що майже в  2,5  рази  більше аналогічного  періоду  2015 року.</w:t>
      </w:r>
    </w:p>
    <w:p w:rsidR="00D417ED" w:rsidRPr="00DD7382" w:rsidRDefault="00D417ED" w:rsidP="00BC500D">
      <w:pPr>
        <w:spacing w:after="0"/>
        <w:ind w:firstLine="708"/>
        <w:jc w:val="both"/>
        <w:rPr>
          <w:sz w:val="32"/>
          <w:szCs w:val="32"/>
        </w:rPr>
      </w:pPr>
      <w:r w:rsidRPr="00DD7382">
        <w:rPr>
          <w:sz w:val="32"/>
          <w:szCs w:val="32"/>
        </w:rPr>
        <w:t xml:space="preserve"> Основним джерелом капітальних інвестицій є власні кошти підприємств та організацій, за рахунок яких освоєно 85,4% загального обсягу. </w:t>
      </w:r>
    </w:p>
    <w:p w:rsidR="00D417ED" w:rsidRPr="00DD7382" w:rsidRDefault="00D417ED" w:rsidP="00BC500D">
      <w:pPr>
        <w:spacing w:after="0"/>
        <w:ind w:firstLine="708"/>
        <w:jc w:val="both"/>
        <w:rPr>
          <w:bCs/>
          <w:color w:val="000000"/>
          <w:sz w:val="32"/>
          <w:szCs w:val="32"/>
        </w:rPr>
      </w:pPr>
      <w:r w:rsidRPr="00DD7382">
        <w:rPr>
          <w:sz w:val="32"/>
          <w:szCs w:val="32"/>
        </w:rPr>
        <w:lastRenderedPageBreak/>
        <w:t>Питома вага коштів, освоєних за рахунок місцевого бюджету, становила 4,4 %, а кредити  банків – 5,6 %.</w:t>
      </w:r>
    </w:p>
    <w:p w:rsidR="00D417ED" w:rsidRPr="00DD7382" w:rsidRDefault="00D417ED" w:rsidP="00775529">
      <w:pPr>
        <w:spacing w:after="0"/>
        <w:jc w:val="both"/>
        <w:rPr>
          <w:sz w:val="32"/>
          <w:szCs w:val="32"/>
        </w:rPr>
      </w:pPr>
      <w:r w:rsidRPr="00DD7382">
        <w:rPr>
          <w:sz w:val="32"/>
          <w:szCs w:val="32"/>
        </w:rPr>
        <w:t xml:space="preserve">      Найбільш вагомі  інвестиційні вкладення зробили  такі  підприємства  як: ТОВ «Урочище  </w:t>
      </w:r>
      <w:proofErr w:type="spellStart"/>
      <w:r w:rsidRPr="00DD7382">
        <w:rPr>
          <w:sz w:val="32"/>
          <w:szCs w:val="32"/>
        </w:rPr>
        <w:t>Журавське</w:t>
      </w:r>
      <w:proofErr w:type="spellEnd"/>
      <w:r w:rsidRPr="00DD7382">
        <w:rPr>
          <w:sz w:val="32"/>
          <w:szCs w:val="32"/>
        </w:rPr>
        <w:t xml:space="preserve">», ТОВ «Імпульс Плюс», ТОВ «Корсунське», ФГ «Дружба», ФГ «Джерело Г», ФГ «Шевченкове Л», ПП «Тальне  </w:t>
      </w:r>
      <w:proofErr w:type="spellStart"/>
      <w:r w:rsidRPr="00DD7382">
        <w:rPr>
          <w:sz w:val="32"/>
          <w:szCs w:val="32"/>
        </w:rPr>
        <w:t>Агрохім</w:t>
      </w:r>
      <w:proofErr w:type="spellEnd"/>
      <w:r w:rsidRPr="00DD7382">
        <w:rPr>
          <w:sz w:val="32"/>
          <w:szCs w:val="32"/>
        </w:rPr>
        <w:t>», ПСП «Сяйво», ФГ «Земля».</w:t>
      </w:r>
    </w:p>
    <w:p w:rsidR="00D417ED" w:rsidRPr="00DD7382" w:rsidRDefault="00D417ED" w:rsidP="00BC500D">
      <w:pPr>
        <w:spacing w:after="0"/>
        <w:ind w:firstLine="708"/>
        <w:jc w:val="both"/>
        <w:rPr>
          <w:sz w:val="32"/>
          <w:szCs w:val="32"/>
        </w:rPr>
      </w:pPr>
      <w:r w:rsidRPr="00DD7382">
        <w:rPr>
          <w:sz w:val="32"/>
          <w:szCs w:val="32"/>
        </w:rPr>
        <w:t xml:space="preserve">В 2016 році встановлено твердопаливні котли на філії </w:t>
      </w:r>
      <w:proofErr w:type="spellStart"/>
      <w:r w:rsidRPr="00DD7382">
        <w:rPr>
          <w:sz w:val="32"/>
          <w:szCs w:val="32"/>
        </w:rPr>
        <w:t>ДП</w:t>
      </w:r>
      <w:proofErr w:type="spellEnd"/>
      <w:r w:rsidRPr="00DD7382">
        <w:rPr>
          <w:sz w:val="32"/>
          <w:szCs w:val="32"/>
        </w:rPr>
        <w:t xml:space="preserve"> «</w:t>
      </w:r>
      <w:proofErr w:type="spellStart"/>
      <w:r w:rsidRPr="00DD7382">
        <w:rPr>
          <w:sz w:val="32"/>
          <w:szCs w:val="32"/>
        </w:rPr>
        <w:t>Укрветсанзавод</w:t>
      </w:r>
      <w:proofErr w:type="spellEnd"/>
      <w:r w:rsidRPr="00DD7382">
        <w:rPr>
          <w:sz w:val="32"/>
          <w:szCs w:val="32"/>
        </w:rPr>
        <w:t xml:space="preserve">», вартість  яких  становить </w:t>
      </w:r>
      <w:r w:rsidRPr="00DD7382">
        <w:rPr>
          <w:b/>
          <w:sz w:val="32"/>
          <w:szCs w:val="32"/>
        </w:rPr>
        <w:t>1 млн.134 тис. грн.</w:t>
      </w:r>
      <w:r w:rsidRPr="00DD7382">
        <w:rPr>
          <w:sz w:val="32"/>
          <w:szCs w:val="32"/>
        </w:rPr>
        <w:t xml:space="preserve"> </w:t>
      </w:r>
    </w:p>
    <w:p w:rsidR="00D417ED" w:rsidRPr="00DD7382" w:rsidRDefault="00D417ED" w:rsidP="00BC500D">
      <w:pPr>
        <w:spacing w:after="0"/>
        <w:ind w:firstLine="708"/>
        <w:jc w:val="both"/>
        <w:rPr>
          <w:sz w:val="32"/>
          <w:szCs w:val="32"/>
        </w:rPr>
      </w:pPr>
      <w:r w:rsidRPr="00DD7382">
        <w:rPr>
          <w:sz w:val="32"/>
          <w:szCs w:val="32"/>
        </w:rPr>
        <w:t>Завдяки  чому  було  відновлено  виробничу  діяльність  даного  підприємства,  яке  на  даний  час  працює.</w:t>
      </w:r>
    </w:p>
    <w:p w:rsidR="00D417ED" w:rsidRPr="00DD7382" w:rsidRDefault="00D417ED" w:rsidP="00775529">
      <w:pPr>
        <w:spacing w:after="0"/>
        <w:jc w:val="both"/>
        <w:rPr>
          <w:sz w:val="32"/>
          <w:szCs w:val="32"/>
        </w:rPr>
      </w:pPr>
      <w:r w:rsidRPr="00DD7382">
        <w:rPr>
          <w:sz w:val="32"/>
          <w:szCs w:val="32"/>
        </w:rPr>
        <w:t xml:space="preserve">            Відповідно до делегованих повноважень  райдержадміністрації  у  сфері  соціально - економічного  розвитку  в 2016  році  було проведено  ряд  заходів  щодо  залучення  коштів  з  бюджетів вищих  рівнів  на  реалізацію соціально - значущих  проектів.  </w:t>
      </w:r>
    </w:p>
    <w:p w:rsidR="00D417ED" w:rsidRPr="00DD7382" w:rsidRDefault="00D417ED" w:rsidP="00775529">
      <w:pPr>
        <w:spacing w:after="0"/>
        <w:jc w:val="both"/>
        <w:rPr>
          <w:sz w:val="32"/>
          <w:szCs w:val="32"/>
        </w:rPr>
      </w:pPr>
      <w:r w:rsidRPr="00DD7382">
        <w:rPr>
          <w:sz w:val="32"/>
          <w:szCs w:val="32"/>
        </w:rPr>
        <w:t xml:space="preserve">А  саме: </w:t>
      </w:r>
    </w:p>
    <w:p w:rsidR="00D417ED" w:rsidRPr="00DD7382" w:rsidRDefault="00D417ED" w:rsidP="00775529">
      <w:pPr>
        <w:spacing w:after="0"/>
        <w:jc w:val="both"/>
        <w:rPr>
          <w:sz w:val="32"/>
          <w:szCs w:val="32"/>
        </w:rPr>
      </w:pPr>
      <w:r w:rsidRPr="00DD7382">
        <w:rPr>
          <w:sz w:val="32"/>
          <w:szCs w:val="32"/>
        </w:rPr>
        <w:t xml:space="preserve">  1)  Проекти   на   які   було  виготовлено  відповідну проектно-кошторисну документацію  подавались  на конкурсний  відбір,  що  можуть  фінансуватися  за  рахунок  коштів Державного Фонду Регіонального Розвитку в  2016 році. На  даний  конкурс  було  подано  5  проектів на  загальну  суму  6,2 млн. грн.</w:t>
      </w:r>
    </w:p>
    <w:p w:rsidR="00D417ED" w:rsidRPr="00DD7382" w:rsidRDefault="00D417ED" w:rsidP="00775529">
      <w:pPr>
        <w:spacing w:after="0"/>
        <w:jc w:val="both"/>
        <w:rPr>
          <w:sz w:val="32"/>
          <w:szCs w:val="32"/>
        </w:rPr>
      </w:pPr>
      <w:r w:rsidRPr="00DD7382">
        <w:rPr>
          <w:sz w:val="32"/>
          <w:szCs w:val="32"/>
        </w:rPr>
        <w:t xml:space="preserve">  2) Також  відповідні  проекти  подавались  на  департамент регіонального розвитку обласної державної адміністрації щодо включення проектів до переліку, що можуть фінансуватися  за  рахунок субвенції з державного  бюджету на  соціально-економічний  розвиток  територій. </w:t>
      </w:r>
    </w:p>
    <w:p w:rsidR="00D417ED" w:rsidRPr="00DD7382" w:rsidRDefault="00D417ED" w:rsidP="00775529">
      <w:pPr>
        <w:spacing w:after="0"/>
        <w:jc w:val="both"/>
        <w:rPr>
          <w:sz w:val="32"/>
          <w:szCs w:val="32"/>
        </w:rPr>
      </w:pPr>
      <w:r w:rsidRPr="00DD7382">
        <w:rPr>
          <w:sz w:val="32"/>
          <w:szCs w:val="32"/>
        </w:rPr>
        <w:t xml:space="preserve">  3)  Було надіслано  ряд  листів  та  звернень  до  народних  депутатів  України (Нечипоренку В.М., Яценку А.В., Бобову Г.Б.), обласним  депутатам (</w:t>
      </w:r>
      <w:proofErr w:type="spellStart"/>
      <w:r w:rsidRPr="00DD7382">
        <w:rPr>
          <w:sz w:val="32"/>
          <w:szCs w:val="32"/>
        </w:rPr>
        <w:t>Копійченку</w:t>
      </w:r>
      <w:proofErr w:type="spellEnd"/>
      <w:r w:rsidRPr="00DD7382">
        <w:rPr>
          <w:sz w:val="32"/>
          <w:szCs w:val="32"/>
        </w:rPr>
        <w:t xml:space="preserve">  В.П., </w:t>
      </w:r>
      <w:proofErr w:type="spellStart"/>
      <w:r w:rsidRPr="00DD7382">
        <w:rPr>
          <w:sz w:val="32"/>
          <w:szCs w:val="32"/>
        </w:rPr>
        <w:t>Скіченку</w:t>
      </w:r>
      <w:proofErr w:type="spellEnd"/>
      <w:r w:rsidRPr="00DD7382">
        <w:rPr>
          <w:sz w:val="32"/>
          <w:szCs w:val="32"/>
        </w:rPr>
        <w:t xml:space="preserve"> А.П., </w:t>
      </w:r>
      <w:proofErr w:type="spellStart"/>
      <w:r w:rsidRPr="00DD7382">
        <w:rPr>
          <w:sz w:val="32"/>
          <w:szCs w:val="32"/>
        </w:rPr>
        <w:t>Підгорному</w:t>
      </w:r>
      <w:proofErr w:type="spellEnd"/>
      <w:r w:rsidRPr="00DD7382">
        <w:rPr>
          <w:sz w:val="32"/>
          <w:szCs w:val="32"/>
        </w:rPr>
        <w:t xml:space="preserve"> А.В., Юрченку  О.В.), голові облдержадміністрації Ткаченку  Ю.О.  та  голові  облради  </w:t>
      </w:r>
      <w:proofErr w:type="spellStart"/>
      <w:r w:rsidRPr="00DD7382">
        <w:rPr>
          <w:sz w:val="32"/>
          <w:szCs w:val="32"/>
        </w:rPr>
        <w:t>Вельбівцю</w:t>
      </w:r>
      <w:proofErr w:type="spellEnd"/>
      <w:r w:rsidRPr="00DD7382">
        <w:rPr>
          <w:sz w:val="32"/>
          <w:szCs w:val="32"/>
        </w:rPr>
        <w:t xml:space="preserve">  О.І. щодо сприяння  у  виділенні  коштів з обласного  та  державного  бюджетів  для  реалізації   соціально-важливих  проектів.</w:t>
      </w:r>
    </w:p>
    <w:p w:rsidR="00D417ED" w:rsidRPr="00DD7382" w:rsidRDefault="00D417ED" w:rsidP="00775529">
      <w:pPr>
        <w:spacing w:after="0"/>
        <w:jc w:val="both"/>
        <w:rPr>
          <w:b/>
          <w:bCs/>
          <w:i/>
          <w:sz w:val="32"/>
          <w:szCs w:val="32"/>
        </w:rPr>
      </w:pPr>
      <w:r w:rsidRPr="00DD7382">
        <w:rPr>
          <w:sz w:val="32"/>
          <w:szCs w:val="32"/>
        </w:rPr>
        <w:t xml:space="preserve">       </w:t>
      </w:r>
      <w:r w:rsidRPr="00DD7382">
        <w:rPr>
          <w:b/>
          <w:i/>
          <w:sz w:val="32"/>
          <w:szCs w:val="32"/>
        </w:rPr>
        <w:t xml:space="preserve">Завдяки  </w:t>
      </w:r>
      <w:r w:rsidRPr="00DD7382">
        <w:rPr>
          <w:b/>
          <w:bCs/>
          <w:i/>
          <w:sz w:val="32"/>
          <w:szCs w:val="32"/>
        </w:rPr>
        <w:t>спільній роботі та взаємодії райдержадміністрації,  районної ради, міської та сільських рад, депутатів обласної та верховної рад вдалося реалізувати наступні проекти:</w:t>
      </w:r>
    </w:p>
    <w:p w:rsidR="00D417ED" w:rsidRPr="00DD7382" w:rsidRDefault="00D417ED" w:rsidP="00686336">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 xml:space="preserve">Слайд перший : </w:t>
      </w:r>
    </w:p>
    <w:p w:rsidR="00D417ED" w:rsidRPr="00DD7382" w:rsidRDefault="00D417ED" w:rsidP="00686336">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Комплекс енергозберігаючих заходів по </w:t>
      </w:r>
      <w:proofErr w:type="spellStart"/>
      <w:r w:rsidRPr="00DD7382">
        <w:rPr>
          <w:rFonts w:ascii="Times New Roman" w:hAnsi="Times New Roman"/>
          <w:sz w:val="32"/>
          <w:szCs w:val="32"/>
          <w:lang w:val="uk-UA"/>
        </w:rPr>
        <w:t>теплозбереженню</w:t>
      </w:r>
      <w:proofErr w:type="spellEnd"/>
      <w:r w:rsidRPr="00DD7382">
        <w:rPr>
          <w:rFonts w:ascii="Times New Roman" w:hAnsi="Times New Roman"/>
          <w:sz w:val="32"/>
          <w:szCs w:val="32"/>
          <w:lang w:val="uk-UA"/>
        </w:rPr>
        <w:t xml:space="preserve">  із заміною віконних  блоків, капітальним ремонтом системи опалення та утепленням фасадів в Тальнівському навчально-виховному комплексі </w:t>
      </w:r>
      <w:r w:rsidRPr="00DD7382">
        <w:rPr>
          <w:rFonts w:ascii="Times New Roman" w:hAnsi="Times New Roman"/>
          <w:sz w:val="32"/>
          <w:szCs w:val="32"/>
          <w:lang w:val="uk-UA"/>
        </w:rPr>
        <w:lastRenderedPageBreak/>
        <w:t xml:space="preserve">«ЗОШ I-III ступенів №1 – гімназія» в </w:t>
      </w:r>
      <w:proofErr w:type="spellStart"/>
      <w:r w:rsidRPr="00DD7382">
        <w:rPr>
          <w:rFonts w:ascii="Times New Roman" w:hAnsi="Times New Roman"/>
          <w:sz w:val="32"/>
          <w:szCs w:val="32"/>
          <w:lang w:val="uk-UA"/>
        </w:rPr>
        <w:t>м.Тальне</w:t>
      </w:r>
      <w:proofErr w:type="spellEnd"/>
      <w:r w:rsidRPr="00DD7382">
        <w:rPr>
          <w:rFonts w:ascii="Times New Roman" w:hAnsi="Times New Roman"/>
          <w:sz w:val="32"/>
          <w:szCs w:val="32"/>
          <w:lang w:val="uk-UA"/>
        </w:rPr>
        <w:t xml:space="preserve"> Черкаської області»  Виконано  1  чергу  робіт на суму 1 </w:t>
      </w:r>
      <w:proofErr w:type="spellStart"/>
      <w:r w:rsidRPr="00DD7382">
        <w:rPr>
          <w:rFonts w:ascii="Times New Roman" w:hAnsi="Times New Roman"/>
          <w:sz w:val="32"/>
          <w:szCs w:val="32"/>
          <w:lang w:val="uk-UA"/>
        </w:rPr>
        <w:t>млн</w:t>
      </w:r>
      <w:proofErr w:type="spellEnd"/>
      <w:r w:rsidRPr="00DD7382">
        <w:rPr>
          <w:rFonts w:ascii="Times New Roman" w:hAnsi="Times New Roman"/>
          <w:sz w:val="32"/>
          <w:szCs w:val="32"/>
          <w:lang w:val="uk-UA"/>
        </w:rPr>
        <w:t xml:space="preserve"> 398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 xml:space="preserve">. </w:t>
      </w:r>
    </w:p>
    <w:p w:rsidR="00D417ED" w:rsidRPr="00DD7382" w:rsidRDefault="00D417ED" w:rsidP="00686336">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 xml:space="preserve">Слайд другий : </w:t>
      </w:r>
    </w:p>
    <w:p w:rsidR="00D417ED" w:rsidRPr="00DD7382" w:rsidRDefault="00D417ED" w:rsidP="00686336">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Придбання ,,Шкільного </w:t>
      </w:r>
      <w:proofErr w:type="spellStart"/>
      <w:r w:rsidRPr="00DD7382">
        <w:rPr>
          <w:rFonts w:ascii="Times New Roman" w:hAnsi="Times New Roman"/>
          <w:sz w:val="32"/>
          <w:szCs w:val="32"/>
          <w:lang w:val="uk-UA"/>
        </w:rPr>
        <w:t>автобуса”</w:t>
      </w:r>
      <w:proofErr w:type="spellEnd"/>
      <w:r w:rsidRPr="00DD7382">
        <w:rPr>
          <w:rFonts w:ascii="Times New Roman" w:hAnsi="Times New Roman"/>
          <w:sz w:val="32"/>
          <w:szCs w:val="32"/>
          <w:lang w:val="uk-UA"/>
        </w:rPr>
        <w:t xml:space="preserve"> на  загальну  суму  1 </w:t>
      </w:r>
      <w:proofErr w:type="spellStart"/>
      <w:r w:rsidRPr="00DD7382">
        <w:rPr>
          <w:rFonts w:ascii="Times New Roman" w:hAnsi="Times New Roman"/>
          <w:sz w:val="32"/>
          <w:szCs w:val="32"/>
          <w:lang w:val="uk-UA"/>
        </w:rPr>
        <w:t>млн</w:t>
      </w:r>
      <w:proofErr w:type="spellEnd"/>
      <w:r w:rsidRPr="00DD7382">
        <w:rPr>
          <w:rFonts w:ascii="Times New Roman" w:hAnsi="Times New Roman"/>
          <w:sz w:val="32"/>
          <w:szCs w:val="32"/>
          <w:lang w:val="uk-UA"/>
        </w:rPr>
        <w:t xml:space="preserve"> 680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 xml:space="preserve">. </w:t>
      </w:r>
    </w:p>
    <w:p w:rsidR="00D417ED" w:rsidRPr="00DD7382" w:rsidRDefault="00D417ED" w:rsidP="000617C3">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 xml:space="preserve">Слайд третій : </w:t>
      </w:r>
    </w:p>
    <w:p w:rsidR="00D417ED" w:rsidRPr="00DD7382" w:rsidRDefault="00D417ED" w:rsidP="000617C3">
      <w:pPr>
        <w:pStyle w:val="ListParagraph1"/>
        <w:spacing w:after="0" w:line="240" w:lineRule="auto"/>
        <w:ind w:left="0"/>
        <w:jc w:val="both"/>
        <w:rPr>
          <w:rFonts w:ascii="Times New Roman" w:hAnsi="Times New Roman"/>
          <w:b/>
          <w:sz w:val="32"/>
          <w:szCs w:val="32"/>
          <w:lang w:val="uk-UA"/>
        </w:rPr>
      </w:pPr>
      <w:r w:rsidRPr="00DD7382">
        <w:rPr>
          <w:rFonts w:ascii="Times New Roman" w:hAnsi="Times New Roman"/>
          <w:sz w:val="32"/>
          <w:szCs w:val="32"/>
          <w:lang w:val="uk-UA"/>
        </w:rPr>
        <w:t xml:space="preserve">Капітальний ремонт  приміщення  пральні  Тальнівської  ЦРЛ – субвенція  з  державного  бюджету  в  </w:t>
      </w:r>
      <w:r w:rsidRPr="00DD7382">
        <w:rPr>
          <w:rFonts w:ascii="Times New Roman" w:hAnsi="Times New Roman"/>
          <w:b/>
          <w:sz w:val="32"/>
          <w:szCs w:val="32"/>
          <w:lang w:val="uk-UA"/>
        </w:rPr>
        <w:t xml:space="preserve">сумі  468 </w:t>
      </w:r>
      <w:proofErr w:type="spellStart"/>
      <w:r w:rsidRPr="00DD7382">
        <w:rPr>
          <w:rFonts w:ascii="Times New Roman" w:hAnsi="Times New Roman"/>
          <w:b/>
          <w:sz w:val="32"/>
          <w:szCs w:val="32"/>
          <w:lang w:val="uk-UA"/>
        </w:rPr>
        <w:t>тис.грн</w:t>
      </w:r>
      <w:proofErr w:type="spellEnd"/>
      <w:r w:rsidRPr="00DD7382">
        <w:rPr>
          <w:rFonts w:ascii="Times New Roman" w:hAnsi="Times New Roman"/>
          <w:b/>
          <w:sz w:val="32"/>
          <w:szCs w:val="32"/>
          <w:lang w:val="uk-UA"/>
        </w:rPr>
        <w:t xml:space="preserve">. </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Заміна  віконних  блоків  в  </w:t>
      </w:r>
      <w:proofErr w:type="spellStart"/>
      <w:r w:rsidRPr="00DD7382">
        <w:rPr>
          <w:rFonts w:ascii="Times New Roman" w:hAnsi="Times New Roman"/>
          <w:sz w:val="32"/>
          <w:szCs w:val="32"/>
          <w:lang w:val="uk-UA"/>
        </w:rPr>
        <w:t>Тальнівській</w:t>
      </w:r>
      <w:proofErr w:type="spellEnd"/>
      <w:r w:rsidRPr="00DD7382">
        <w:rPr>
          <w:rFonts w:ascii="Times New Roman" w:hAnsi="Times New Roman"/>
          <w:sz w:val="32"/>
          <w:szCs w:val="32"/>
          <w:lang w:val="uk-UA"/>
        </w:rPr>
        <w:t xml:space="preserve">  дитячій  музичній  школі – </w:t>
      </w:r>
      <w:r w:rsidRPr="00DD7382">
        <w:rPr>
          <w:rFonts w:ascii="Times New Roman" w:hAnsi="Times New Roman"/>
          <w:b/>
          <w:sz w:val="32"/>
          <w:szCs w:val="32"/>
          <w:lang w:val="uk-UA"/>
        </w:rPr>
        <w:t xml:space="preserve">83,6 </w:t>
      </w:r>
      <w:proofErr w:type="spellStart"/>
      <w:r w:rsidRPr="00DD7382">
        <w:rPr>
          <w:rFonts w:ascii="Times New Roman" w:hAnsi="Times New Roman"/>
          <w:b/>
          <w:sz w:val="32"/>
          <w:szCs w:val="32"/>
          <w:lang w:val="uk-UA"/>
        </w:rPr>
        <w:t>тис.грн</w:t>
      </w:r>
      <w:proofErr w:type="spellEnd"/>
      <w:r w:rsidRPr="00DD7382">
        <w:rPr>
          <w:rFonts w:ascii="Times New Roman" w:hAnsi="Times New Roman"/>
          <w:b/>
          <w:sz w:val="32"/>
          <w:szCs w:val="32"/>
          <w:lang w:val="uk-UA"/>
        </w:rPr>
        <w:t xml:space="preserve"> кошти</w:t>
      </w:r>
      <w:r w:rsidRPr="00DD7382">
        <w:rPr>
          <w:rFonts w:ascii="Times New Roman" w:hAnsi="Times New Roman"/>
          <w:sz w:val="32"/>
          <w:szCs w:val="32"/>
          <w:lang w:val="uk-UA"/>
        </w:rPr>
        <w:t xml:space="preserve">  районного  бюджету.</w:t>
      </w:r>
    </w:p>
    <w:p w:rsidR="00D417ED" w:rsidRPr="00DD7382" w:rsidRDefault="00D417ED" w:rsidP="000617C3">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u w:val="single"/>
          <w:lang w:val="uk-UA"/>
        </w:rPr>
        <w:t>Слайд четвертий :</w:t>
      </w:r>
      <w:r w:rsidRPr="00DD7382">
        <w:rPr>
          <w:rFonts w:ascii="Times New Roman" w:hAnsi="Times New Roman"/>
          <w:sz w:val="32"/>
          <w:szCs w:val="32"/>
          <w:lang w:val="uk-UA"/>
        </w:rPr>
        <w:t xml:space="preserve"> </w:t>
      </w:r>
    </w:p>
    <w:p w:rsidR="00D417ED" w:rsidRPr="00DD7382" w:rsidRDefault="00D417ED" w:rsidP="000617C3">
      <w:pPr>
        <w:pStyle w:val="ListParagraph1"/>
        <w:spacing w:after="0" w:line="240" w:lineRule="auto"/>
        <w:ind w:left="0"/>
        <w:jc w:val="both"/>
        <w:rPr>
          <w:rFonts w:ascii="Times New Roman" w:hAnsi="Times New Roman"/>
          <w:b/>
          <w:sz w:val="32"/>
          <w:szCs w:val="32"/>
          <w:lang w:val="uk-UA"/>
        </w:rPr>
      </w:pPr>
      <w:r w:rsidRPr="00DD7382">
        <w:rPr>
          <w:rFonts w:ascii="Times New Roman" w:hAnsi="Times New Roman"/>
          <w:sz w:val="32"/>
          <w:szCs w:val="32"/>
          <w:lang w:val="uk-UA"/>
        </w:rPr>
        <w:t xml:space="preserve">Капітальний ремонт будівлі із використанням  енергозберігаючих  технологій районного  центру соціальної  реабілітації  дітей-інвалідів - </w:t>
      </w:r>
      <w:r w:rsidRPr="00DD7382">
        <w:rPr>
          <w:rFonts w:ascii="Times New Roman" w:hAnsi="Times New Roman"/>
          <w:b/>
          <w:sz w:val="32"/>
          <w:szCs w:val="32"/>
          <w:lang w:val="uk-UA"/>
        </w:rPr>
        <w:t xml:space="preserve">245,0 </w:t>
      </w:r>
      <w:proofErr w:type="spellStart"/>
      <w:r w:rsidRPr="00DD7382">
        <w:rPr>
          <w:rFonts w:ascii="Times New Roman" w:hAnsi="Times New Roman"/>
          <w:b/>
          <w:sz w:val="32"/>
          <w:szCs w:val="32"/>
          <w:lang w:val="uk-UA"/>
        </w:rPr>
        <w:t>тис.грн</w:t>
      </w:r>
      <w:proofErr w:type="spellEnd"/>
      <w:r w:rsidRPr="00DD7382">
        <w:rPr>
          <w:rFonts w:ascii="Times New Roman" w:hAnsi="Times New Roman"/>
          <w:b/>
          <w:sz w:val="32"/>
          <w:szCs w:val="32"/>
          <w:lang w:val="uk-UA"/>
        </w:rPr>
        <w:t xml:space="preserve">. </w:t>
      </w:r>
    </w:p>
    <w:p w:rsidR="00D417ED" w:rsidRPr="00DD7382" w:rsidRDefault="00D417ED" w:rsidP="000617C3">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 xml:space="preserve">Слайд п’ятий : </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Закупівля  флюорографа  для  Тальнівської  ЦРЛ  </w:t>
      </w:r>
      <w:r w:rsidRPr="00DD7382">
        <w:rPr>
          <w:rFonts w:ascii="Times New Roman" w:hAnsi="Times New Roman"/>
          <w:b/>
          <w:sz w:val="32"/>
          <w:szCs w:val="32"/>
          <w:lang w:val="uk-UA"/>
        </w:rPr>
        <w:t xml:space="preserve">- 1300,0 </w:t>
      </w:r>
      <w:proofErr w:type="spellStart"/>
      <w:r w:rsidRPr="00DD7382">
        <w:rPr>
          <w:rFonts w:ascii="Times New Roman" w:hAnsi="Times New Roman"/>
          <w:b/>
          <w:sz w:val="32"/>
          <w:szCs w:val="32"/>
          <w:lang w:val="uk-UA"/>
        </w:rPr>
        <w:t>тис.грн</w:t>
      </w:r>
      <w:proofErr w:type="spellEnd"/>
      <w:r w:rsidRPr="00DD7382">
        <w:rPr>
          <w:rFonts w:ascii="Times New Roman" w:hAnsi="Times New Roman"/>
          <w:b/>
          <w:sz w:val="32"/>
          <w:szCs w:val="32"/>
          <w:lang w:val="uk-UA"/>
        </w:rPr>
        <w:t>.</w:t>
      </w:r>
      <w:r w:rsidRPr="00DD7382">
        <w:rPr>
          <w:rFonts w:ascii="Times New Roman" w:hAnsi="Times New Roman"/>
          <w:sz w:val="32"/>
          <w:szCs w:val="32"/>
          <w:lang w:val="uk-UA"/>
        </w:rPr>
        <w:t xml:space="preserve"> </w:t>
      </w:r>
    </w:p>
    <w:p w:rsidR="00D417ED" w:rsidRPr="00DD7382" w:rsidRDefault="00D417ED" w:rsidP="00556C3B">
      <w:pPr>
        <w:pStyle w:val="ListParagraph1"/>
        <w:spacing w:after="0" w:line="240" w:lineRule="auto"/>
        <w:ind w:left="0"/>
        <w:jc w:val="both"/>
        <w:rPr>
          <w:rFonts w:ascii="Times New Roman" w:hAnsi="Times New Roman"/>
          <w:b/>
          <w:sz w:val="32"/>
          <w:szCs w:val="32"/>
          <w:lang w:val="uk-UA"/>
        </w:rPr>
      </w:pPr>
      <w:r w:rsidRPr="00DD7382">
        <w:rPr>
          <w:rFonts w:ascii="Times New Roman" w:hAnsi="Times New Roman"/>
          <w:sz w:val="32"/>
          <w:szCs w:val="32"/>
          <w:lang w:val="uk-UA"/>
        </w:rPr>
        <w:t xml:space="preserve">Капітальний  ремонт  будівлі  з  використанням  енергозберігаючих  технологій  патологоанатомічного   відділення Тальнівської  ЦРЛ – </w:t>
      </w:r>
      <w:r w:rsidRPr="00DD7382">
        <w:rPr>
          <w:rFonts w:ascii="Times New Roman" w:hAnsi="Times New Roman"/>
          <w:b/>
          <w:sz w:val="32"/>
          <w:szCs w:val="32"/>
          <w:lang w:val="uk-UA"/>
        </w:rPr>
        <w:t xml:space="preserve">50,0 </w:t>
      </w:r>
      <w:proofErr w:type="spellStart"/>
      <w:r w:rsidRPr="00DD7382">
        <w:rPr>
          <w:rFonts w:ascii="Times New Roman" w:hAnsi="Times New Roman"/>
          <w:b/>
          <w:sz w:val="32"/>
          <w:szCs w:val="32"/>
          <w:lang w:val="uk-UA"/>
        </w:rPr>
        <w:t>тис.грн</w:t>
      </w:r>
      <w:proofErr w:type="spellEnd"/>
      <w:r w:rsidRPr="00DD7382">
        <w:rPr>
          <w:rFonts w:ascii="Times New Roman" w:hAnsi="Times New Roman"/>
          <w:b/>
          <w:sz w:val="32"/>
          <w:szCs w:val="32"/>
          <w:lang w:val="uk-UA"/>
        </w:rPr>
        <w:t>.</w:t>
      </w:r>
    </w:p>
    <w:p w:rsidR="00D417ED" w:rsidRPr="00DD7382" w:rsidRDefault="00D417ED" w:rsidP="00556C3B">
      <w:pPr>
        <w:pStyle w:val="ListParagraph1"/>
        <w:spacing w:after="0" w:line="240" w:lineRule="auto"/>
        <w:ind w:left="0"/>
        <w:jc w:val="both"/>
        <w:rPr>
          <w:rFonts w:ascii="Times New Roman" w:hAnsi="Times New Roman"/>
          <w:b/>
          <w:sz w:val="32"/>
          <w:szCs w:val="32"/>
          <w:lang w:val="uk-UA"/>
        </w:rPr>
      </w:pPr>
      <w:r w:rsidRPr="00DD7382">
        <w:rPr>
          <w:rFonts w:ascii="Times New Roman" w:hAnsi="Times New Roman"/>
          <w:sz w:val="32"/>
          <w:szCs w:val="32"/>
          <w:lang w:val="uk-UA"/>
        </w:rPr>
        <w:t xml:space="preserve">Придбання  медичних  інструментів для  хірургічного  відділення  Тальнівської ЦРЛ – </w:t>
      </w:r>
      <w:r w:rsidRPr="00DD7382">
        <w:rPr>
          <w:rFonts w:ascii="Times New Roman" w:hAnsi="Times New Roman"/>
          <w:b/>
          <w:sz w:val="32"/>
          <w:szCs w:val="32"/>
          <w:lang w:val="uk-UA"/>
        </w:rPr>
        <w:t xml:space="preserve">10,0 </w:t>
      </w:r>
      <w:proofErr w:type="spellStart"/>
      <w:r w:rsidRPr="00DD7382">
        <w:rPr>
          <w:rFonts w:ascii="Times New Roman" w:hAnsi="Times New Roman"/>
          <w:b/>
          <w:sz w:val="32"/>
          <w:szCs w:val="32"/>
          <w:lang w:val="uk-UA"/>
        </w:rPr>
        <w:t>тис.грн</w:t>
      </w:r>
      <w:proofErr w:type="spellEnd"/>
      <w:r w:rsidRPr="00DD7382">
        <w:rPr>
          <w:rFonts w:ascii="Times New Roman" w:hAnsi="Times New Roman"/>
          <w:b/>
          <w:sz w:val="32"/>
          <w:szCs w:val="32"/>
          <w:lang w:val="uk-UA"/>
        </w:rPr>
        <w:t>.;</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Поліпшення  матеріальної бази  </w:t>
      </w:r>
      <w:proofErr w:type="spellStart"/>
      <w:r w:rsidRPr="00DD7382">
        <w:rPr>
          <w:rFonts w:ascii="Times New Roman" w:hAnsi="Times New Roman"/>
          <w:sz w:val="32"/>
          <w:szCs w:val="32"/>
          <w:lang w:val="uk-UA"/>
        </w:rPr>
        <w:t>ФАПу</w:t>
      </w:r>
      <w:proofErr w:type="spellEnd"/>
      <w:r w:rsidRPr="00DD7382">
        <w:rPr>
          <w:rFonts w:ascii="Times New Roman" w:hAnsi="Times New Roman"/>
          <w:sz w:val="32"/>
          <w:szCs w:val="32"/>
          <w:lang w:val="uk-UA"/>
        </w:rPr>
        <w:t xml:space="preserve"> </w:t>
      </w:r>
      <w:proofErr w:type="spellStart"/>
      <w:r w:rsidRPr="00DD7382">
        <w:rPr>
          <w:rFonts w:ascii="Times New Roman" w:hAnsi="Times New Roman"/>
          <w:sz w:val="32"/>
          <w:szCs w:val="32"/>
          <w:lang w:val="uk-UA"/>
        </w:rPr>
        <w:t>с.Павлівка</w:t>
      </w:r>
      <w:proofErr w:type="spellEnd"/>
      <w:r w:rsidRPr="00DD7382">
        <w:rPr>
          <w:rFonts w:ascii="Times New Roman" w:hAnsi="Times New Roman"/>
          <w:sz w:val="32"/>
          <w:szCs w:val="32"/>
          <w:lang w:val="uk-UA"/>
        </w:rPr>
        <w:t xml:space="preserve"> 1 – 5,0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Придбання  електрокардіографа на  </w:t>
      </w:r>
      <w:proofErr w:type="spellStart"/>
      <w:r w:rsidRPr="00DD7382">
        <w:rPr>
          <w:rFonts w:ascii="Times New Roman" w:hAnsi="Times New Roman"/>
          <w:sz w:val="32"/>
          <w:szCs w:val="32"/>
          <w:lang w:val="uk-UA"/>
        </w:rPr>
        <w:t>ФАП</w:t>
      </w:r>
      <w:proofErr w:type="spellEnd"/>
      <w:r w:rsidRPr="00DD7382">
        <w:rPr>
          <w:rFonts w:ascii="Times New Roman" w:hAnsi="Times New Roman"/>
          <w:sz w:val="32"/>
          <w:szCs w:val="32"/>
          <w:lang w:val="uk-UA"/>
        </w:rPr>
        <w:t xml:space="preserve"> </w:t>
      </w:r>
      <w:proofErr w:type="spellStart"/>
      <w:r w:rsidRPr="00DD7382">
        <w:rPr>
          <w:rFonts w:ascii="Times New Roman" w:hAnsi="Times New Roman"/>
          <w:sz w:val="32"/>
          <w:szCs w:val="32"/>
          <w:lang w:val="uk-UA"/>
        </w:rPr>
        <w:t>с.Лоташеве</w:t>
      </w:r>
      <w:proofErr w:type="spellEnd"/>
      <w:r w:rsidRPr="00DD7382">
        <w:rPr>
          <w:rFonts w:ascii="Times New Roman" w:hAnsi="Times New Roman"/>
          <w:sz w:val="32"/>
          <w:szCs w:val="32"/>
          <w:lang w:val="uk-UA"/>
        </w:rPr>
        <w:t xml:space="preserve"> – 5,0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w:t>
      </w:r>
    </w:p>
    <w:p w:rsidR="00D417ED" w:rsidRPr="00DD7382" w:rsidRDefault="00D417ED" w:rsidP="000617C3">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 xml:space="preserve">Слайд шостий : </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Очищення  русла річки  Гірський  </w:t>
      </w:r>
      <w:proofErr w:type="spellStart"/>
      <w:r w:rsidRPr="00DD7382">
        <w:rPr>
          <w:rFonts w:ascii="Times New Roman" w:hAnsi="Times New Roman"/>
          <w:sz w:val="32"/>
          <w:szCs w:val="32"/>
          <w:lang w:val="uk-UA"/>
        </w:rPr>
        <w:t>Тікич</w:t>
      </w:r>
      <w:proofErr w:type="spellEnd"/>
      <w:r w:rsidRPr="00DD7382">
        <w:rPr>
          <w:rFonts w:ascii="Times New Roman" w:hAnsi="Times New Roman"/>
          <w:sz w:val="32"/>
          <w:szCs w:val="32"/>
          <w:lang w:val="uk-UA"/>
        </w:rPr>
        <w:t xml:space="preserve">  в  </w:t>
      </w:r>
      <w:proofErr w:type="spellStart"/>
      <w:r w:rsidRPr="00DD7382">
        <w:rPr>
          <w:rFonts w:ascii="Times New Roman" w:hAnsi="Times New Roman"/>
          <w:sz w:val="32"/>
          <w:szCs w:val="32"/>
          <w:lang w:val="uk-UA"/>
        </w:rPr>
        <w:t>м.Тальне</w:t>
      </w:r>
      <w:proofErr w:type="spellEnd"/>
      <w:r w:rsidRPr="00DD7382">
        <w:rPr>
          <w:rFonts w:ascii="Times New Roman" w:hAnsi="Times New Roman"/>
          <w:sz w:val="32"/>
          <w:szCs w:val="32"/>
          <w:lang w:val="uk-UA"/>
        </w:rPr>
        <w:t xml:space="preserve"> – </w:t>
      </w:r>
      <w:r w:rsidRPr="00DD7382">
        <w:rPr>
          <w:rFonts w:ascii="Times New Roman" w:hAnsi="Times New Roman"/>
          <w:b/>
          <w:color w:val="FF6600"/>
          <w:sz w:val="32"/>
          <w:szCs w:val="32"/>
          <w:lang w:val="uk-UA"/>
        </w:rPr>
        <w:t xml:space="preserve">712,0 </w:t>
      </w:r>
      <w:proofErr w:type="spellStart"/>
      <w:r w:rsidRPr="00DD7382">
        <w:rPr>
          <w:rFonts w:ascii="Times New Roman" w:hAnsi="Times New Roman"/>
          <w:b/>
          <w:color w:val="FF6600"/>
          <w:sz w:val="32"/>
          <w:szCs w:val="32"/>
          <w:lang w:val="uk-UA"/>
        </w:rPr>
        <w:t>тис.грн</w:t>
      </w:r>
      <w:proofErr w:type="spellEnd"/>
      <w:r w:rsidRPr="00DD7382">
        <w:rPr>
          <w:rFonts w:ascii="Times New Roman" w:hAnsi="Times New Roman"/>
          <w:color w:val="FF6600"/>
          <w:sz w:val="32"/>
          <w:szCs w:val="32"/>
          <w:lang w:val="uk-UA"/>
        </w:rPr>
        <w:t>. – кошти</w:t>
      </w:r>
      <w:r w:rsidRPr="00DD7382">
        <w:rPr>
          <w:rFonts w:ascii="Times New Roman" w:hAnsi="Times New Roman"/>
          <w:sz w:val="32"/>
          <w:szCs w:val="32"/>
          <w:lang w:val="uk-UA"/>
        </w:rPr>
        <w:t xml:space="preserve">  обласного  бюджету;</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Придбання  огорожі  для  кладовища </w:t>
      </w:r>
      <w:proofErr w:type="spellStart"/>
      <w:r w:rsidRPr="00DD7382">
        <w:rPr>
          <w:rFonts w:ascii="Times New Roman" w:hAnsi="Times New Roman"/>
          <w:sz w:val="32"/>
          <w:szCs w:val="32"/>
          <w:lang w:val="uk-UA"/>
        </w:rPr>
        <w:t>с.Павлівка</w:t>
      </w:r>
      <w:proofErr w:type="spellEnd"/>
      <w:r w:rsidRPr="00DD7382">
        <w:rPr>
          <w:rFonts w:ascii="Times New Roman" w:hAnsi="Times New Roman"/>
          <w:sz w:val="32"/>
          <w:szCs w:val="32"/>
          <w:lang w:val="uk-UA"/>
        </w:rPr>
        <w:t xml:space="preserve"> Друга, </w:t>
      </w:r>
      <w:proofErr w:type="spellStart"/>
      <w:r w:rsidRPr="00DD7382">
        <w:rPr>
          <w:rFonts w:ascii="Times New Roman" w:hAnsi="Times New Roman"/>
          <w:sz w:val="32"/>
          <w:szCs w:val="32"/>
          <w:lang w:val="uk-UA"/>
        </w:rPr>
        <w:t>Онопріївської</w:t>
      </w:r>
      <w:proofErr w:type="spellEnd"/>
      <w:r w:rsidRPr="00DD7382">
        <w:rPr>
          <w:rFonts w:ascii="Times New Roman" w:hAnsi="Times New Roman"/>
          <w:sz w:val="32"/>
          <w:szCs w:val="32"/>
          <w:lang w:val="uk-UA"/>
        </w:rPr>
        <w:t xml:space="preserve">  сільської  ради </w:t>
      </w:r>
      <w:proofErr w:type="spellStart"/>
      <w:r w:rsidRPr="00DD7382">
        <w:rPr>
          <w:rFonts w:ascii="Times New Roman" w:hAnsi="Times New Roman"/>
          <w:sz w:val="32"/>
          <w:szCs w:val="32"/>
          <w:lang w:val="uk-UA"/>
        </w:rPr>
        <w:t>Тальнівського</w:t>
      </w:r>
      <w:proofErr w:type="spellEnd"/>
      <w:r w:rsidRPr="00DD7382">
        <w:rPr>
          <w:rFonts w:ascii="Times New Roman" w:hAnsi="Times New Roman"/>
          <w:sz w:val="32"/>
          <w:szCs w:val="32"/>
          <w:lang w:val="uk-UA"/>
        </w:rPr>
        <w:t xml:space="preserve"> район – 40,0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 xml:space="preserve">. </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 xml:space="preserve">Придбання  дитячого  спортивно-ігрового майданчика у </w:t>
      </w:r>
      <w:proofErr w:type="spellStart"/>
      <w:r w:rsidRPr="00DD7382">
        <w:rPr>
          <w:rFonts w:ascii="Times New Roman" w:hAnsi="Times New Roman"/>
          <w:sz w:val="32"/>
          <w:szCs w:val="32"/>
          <w:lang w:val="uk-UA"/>
        </w:rPr>
        <w:t>с.Мошурів</w:t>
      </w:r>
      <w:proofErr w:type="spellEnd"/>
      <w:r w:rsidRPr="00DD7382">
        <w:rPr>
          <w:rFonts w:ascii="Times New Roman" w:hAnsi="Times New Roman"/>
          <w:sz w:val="32"/>
          <w:szCs w:val="32"/>
          <w:lang w:val="uk-UA"/>
        </w:rPr>
        <w:t xml:space="preserve"> – 50,0 тис. грн. Придбання  спортивного  інвентарю  для  спортивного  майданчика  </w:t>
      </w:r>
      <w:proofErr w:type="spellStart"/>
      <w:r w:rsidRPr="00DD7382">
        <w:rPr>
          <w:rFonts w:ascii="Times New Roman" w:hAnsi="Times New Roman"/>
          <w:sz w:val="32"/>
          <w:szCs w:val="32"/>
          <w:lang w:val="uk-UA"/>
        </w:rPr>
        <w:t>с.Колодисте</w:t>
      </w:r>
      <w:proofErr w:type="spellEnd"/>
      <w:r w:rsidRPr="00DD7382">
        <w:rPr>
          <w:rFonts w:ascii="Times New Roman" w:hAnsi="Times New Roman"/>
          <w:sz w:val="32"/>
          <w:szCs w:val="32"/>
          <w:lang w:val="uk-UA"/>
        </w:rPr>
        <w:t xml:space="preserve"> – 20,0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 xml:space="preserve">. </w:t>
      </w:r>
    </w:p>
    <w:p w:rsidR="00D417ED" w:rsidRPr="00DD7382" w:rsidRDefault="00D417ED" w:rsidP="000617C3">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Слайд сьомий :</w:t>
      </w:r>
    </w:p>
    <w:p w:rsidR="00D417ED" w:rsidRPr="00DD7382" w:rsidRDefault="00D417ED" w:rsidP="00556C3B">
      <w:pPr>
        <w:pStyle w:val="ListParagraph1"/>
        <w:spacing w:after="0" w:line="240" w:lineRule="auto"/>
        <w:ind w:left="0"/>
        <w:jc w:val="both"/>
        <w:rPr>
          <w:rFonts w:ascii="Times New Roman" w:hAnsi="Times New Roman"/>
          <w:sz w:val="32"/>
          <w:szCs w:val="32"/>
          <w:lang w:val="uk-UA"/>
        </w:rPr>
      </w:pPr>
      <w:r w:rsidRPr="00DD7382">
        <w:rPr>
          <w:rFonts w:ascii="Times New Roman" w:hAnsi="Times New Roman"/>
          <w:sz w:val="32"/>
          <w:szCs w:val="32"/>
          <w:lang w:val="uk-UA"/>
        </w:rPr>
        <w:t>Придбання  конструктора  «</w:t>
      </w:r>
      <w:proofErr w:type="spellStart"/>
      <w:r w:rsidRPr="00DD7382">
        <w:rPr>
          <w:rFonts w:ascii="Times New Roman" w:hAnsi="Times New Roman"/>
          <w:sz w:val="32"/>
          <w:szCs w:val="32"/>
          <w:lang w:val="uk-UA"/>
        </w:rPr>
        <w:t>Лего»для</w:t>
      </w:r>
      <w:proofErr w:type="spellEnd"/>
      <w:r w:rsidRPr="00DD7382">
        <w:rPr>
          <w:rFonts w:ascii="Times New Roman" w:hAnsi="Times New Roman"/>
          <w:sz w:val="32"/>
          <w:szCs w:val="32"/>
          <w:lang w:val="uk-UA"/>
        </w:rPr>
        <w:t xml:space="preserve">  ЗОШ № 2  - вартість якого 398  </w:t>
      </w:r>
      <w:proofErr w:type="spellStart"/>
      <w:r w:rsidRPr="00DD7382">
        <w:rPr>
          <w:rFonts w:ascii="Times New Roman" w:hAnsi="Times New Roman"/>
          <w:sz w:val="32"/>
          <w:szCs w:val="32"/>
          <w:lang w:val="uk-UA"/>
        </w:rPr>
        <w:t>тис.грн</w:t>
      </w:r>
      <w:proofErr w:type="spellEnd"/>
      <w:r w:rsidRPr="00DD7382">
        <w:rPr>
          <w:rFonts w:ascii="Times New Roman" w:hAnsi="Times New Roman"/>
          <w:sz w:val="32"/>
          <w:szCs w:val="32"/>
          <w:lang w:val="uk-UA"/>
        </w:rPr>
        <w:t xml:space="preserve">. </w:t>
      </w:r>
    </w:p>
    <w:p w:rsidR="00D417ED" w:rsidRPr="00DD7382" w:rsidRDefault="00D417ED" w:rsidP="000617C3">
      <w:pPr>
        <w:pStyle w:val="ListParagraph1"/>
        <w:spacing w:after="0" w:line="240" w:lineRule="auto"/>
        <w:ind w:left="0"/>
        <w:jc w:val="both"/>
        <w:rPr>
          <w:rFonts w:ascii="Times New Roman" w:hAnsi="Times New Roman"/>
          <w:sz w:val="32"/>
          <w:szCs w:val="32"/>
          <w:u w:val="single"/>
          <w:lang w:val="uk-UA"/>
        </w:rPr>
      </w:pPr>
      <w:r w:rsidRPr="00DD7382">
        <w:rPr>
          <w:rFonts w:ascii="Times New Roman" w:hAnsi="Times New Roman"/>
          <w:sz w:val="32"/>
          <w:szCs w:val="32"/>
          <w:u w:val="single"/>
          <w:lang w:val="uk-UA"/>
        </w:rPr>
        <w:t xml:space="preserve">Слайд восьмий : </w:t>
      </w:r>
    </w:p>
    <w:p w:rsidR="00D417ED" w:rsidRPr="00DD7382" w:rsidRDefault="00D417ED" w:rsidP="00556C3B">
      <w:pPr>
        <w:autoSpaceDE w:val="0"/>
        <w:autoSpaceDN w:val="0"/>
        <w:adjustRightInd w:val="0"/>
        <w:spacing w:after="0"/>
        <w:jc w:val="both"/>
        <w:rPr>
          <w:sz w:val="32"/>
          <w:szCs w:val="32"/>
        </w:rPr>
      </w:pPr>
      <w:r w:rsidRPr="00DD7382">
        <w:rPr>
          <w:sz w:val="32"/>
          <w:szCs w:val="32"/>
        </w:rPr>
        <w:t xml:space="preserve">За  рахунок  грантових  коштів Посольства Туреччини реалізовано проект «Капітальний  ремонт  харчоблоку  стаціонарного  відділення  </w:t>
      </w:r>
      <w:proofErr w:type="spellStart"/>
      <w:r w:rsidRPr="00DD7382">
        <w:rPr>
          <w:sz w:val="32"/>
          <w:szCs w:val="32"/>
        </w:rPr>
        <w:t>Тальнівського</w:t>
      </w:r>
      <w:proofErr w:type="spellEnd"/>
      <w:r w:rsidRPr="00DD7382">
        <w:rPr>
          <w:sz w:val="32"/>
          <w:szCs w:val="32"/>
        </w:rPr>
        <w:t xml:space="preserve">  районного  територіального  центру» вартість  якого  складає  </w:t>
      </w:r>
      <w:r w:rsidRPr="00DD7382">
        <w:rPr>
          <w:b/>
          <w:sz w:val="32"/>
          <w:szCs w:val="32"/>
        </w:rPr>
        <w:t xml:space="preserve">1,5  </w:t>
      </w:r>
      <w:proofErr w:type="spellStart"/>
      <w:r w:rsidRPr="00DD7382">
        <w:rPr>
          <w:b/>
          <w:sz w:val="32"/>
          <w:szCs w:val="32"/>
        </w:rPr>
        <w:t>млн.грн</w:t>
      </w:r>
      <w:proofErr w:type="spellEnd"/>
      <w:r w:rsidRPr="00DD7382">
        <w:rPr>
          <w:b/>
          <w:sz w:val="32"/>
          <w:szCs w:val="32"/>
        </w:rPr>
        <w:t>.</w:t>
      </w:r>
      <w:r w:rsidRPr="00DD7382">
        <w:rPr>
          <w:sz w:val="32"/>
          <w:szCs w:val="32"/>
        </w:rPr>
        <w:t xml:space="preserve"> </w:t>
      </w:r>
    </w:p>
    <w:p w:rsidR="00D417ED" w:rsidRPr="00DD7382" w:rsidRDefault="00D417ED" w:rsidP="001B6025">
      <w:pPr>
        <w:autoSpaceDE w:val="0"/>
        <w:autoSpaceDN w:val="0"/>
        <w:adjustRightInd w:val="0"/>
        <w:spacing w:after="0"/>
        <w:ind w:firstLine="708"/>
        <w:jc w:val="both"/>
        <w:rPr>
          <w:sz w:val="32"/>
          <w:szCs w:val="32"/>
        </w:rPr>
      </w:pPr>
    </w:p>
    <w:p w:rsidR="00D417ED" w:rsidRPr="00DD7382" w:rsidRDefault="00D417ED" w:rsidP="001B6025">
      <w:pPr>
        <w:autoSpaceDE w:val="0"/>
        <w:autoSpaceDN w:val="0"/>
        <w:adjustRightInd w:val="0"/>
        <w:spacing w:after="0"/>
        <w:ind w:firstLine="708"/>
        <w:jc w:val="both"/>
        <w:rPr>
          <w:sz w:val="32"/>
          <w:szCs w:val="32"/>
        </w:rPr>
      </w:pPr>
    </w:p>
    <w:p w:rsidR="00D417ED" w:rsidRPr="00DD7382" w:rsidRDefault="00D417ED" w:rsidP="001B6025">
      <w:pPr>
        <w:autoSpaceDE w:val="0"/>
        <w:autoSpaceDN w:val="0"/>
        <w:adjustRightInd w:val="0"/>
        <w:spacing w:after="0"/>
        <w:ind w:firstLine="708"/>
        <w:jc w:val="both"/>
        <w:rPr>
          <w:sz w:val="32"/>
          <w:szCs w:val="32"/>
        </w:rPr>
      </w:pPr>
    </w:p>
    <w:p w:rsidR="00D417ED" w:rsidRPr="00DD7382" w:rsidRDefault="00D417ED" w:rsidP="001B6025">
      <w:pPr>
        <w:autoSpaceDE w:val="0"/>
        <w:autoSpaceDN w:val="0"/>
        <w:adjustRightInd w:val="0"/>
        <w:spacing w:after="0"/>
        <w:ind w:firstLine="708"/>
        <w:jc w:val="both"/>
        <w:rPr>
          <w:bCs/>
          <w:color w:val="000000"/>
          <w:sz w:val="32"/>
          <w:szCs w:val="32"/>
          <w:u w:val="single"/>
        </w:rPr>
      </w:pPr>
      <w:r w:rsidRPr="00DD7382">
        <w:rPr>
          <w:sz w:val="32"/>
          <w:szCs w:val="32"/>
          <w:u w:val="single"/>
        </w:rPr>
        <w:lastRenderedPageBreak/>
        <w:t>З метою подальшого залучення інвестицій в економіку району  проводились  наступні  заходи :</w:t>
      </w:r>
    </w:p>
    <w:p w:rsidR="00D417ED" w:rsidRPr="00DD7382" w:rsidRDefault="00D417ED" w:rsidP="006B3D46">
      <w:pPr>
        <w:pStyle w:val="af9"/>
        <w:numPr>
          <w:ilvl w:val="0"/>
          <w:numId w:val="41"/>
        </w:numPr>
        <w:autoSpaceDE w:val="0"/>
        <w:autoSpaceDN w:val="0"/>
        <w:adjustRightInd w:val="0"/>
        <w:spacing w:after="0"/>
        <w:ind w:left="284"/>
        <w:jc w:val="both"/>
        <w:rPr>
          <w:rFonts w:ascii="Times New Roman" w:hAnsi="Times New Roman"/>
          <w:sz w:val="32"/>
          <w:szCs w:val="32"/>
        </w:rPr>
      </w:pPr>
      <w:r w:rsidRPr="00DD7382">
        <w:rPr>
          <w:rFonts w:ascii="Times New Roman" w:hAnsi="Times New Roman"/>
          <w:sz w:val="32"/>
          <w:szCs w:val="32"/>
        </w:rPr>
        <w:t xml:space="preserve">На </w:t>
      </w:r>
      <w:proofErr w:type="gramStart"/>
      <w:r w:rsidRPr="00DD7382">
        <w:rPr>
          <w:rFonts w:ascii="Times New Roman" w:hAnsi="Times New Roman"/>
          <w:sz w:val="32"/>
          <w:szCs w:val="32"/>
        </w:rPr>
        <w:t>ТОВ</w:t>
      </w:r>
      <w:proofErr w:type="gramEnd"/>
      <w:r w:rsidRPr="00DD7382">
        <w:rPr>
          <w:rFonts w:ascii="Times New Roman" w:hAnsi="Times New Roman"/>
          <w:sz w:val="32"/>
          <w:szCs w:val="32"/>
        </w:rPr>
        <w:t xml:space="preserve"> «</w:t>
      </w:r>
      <w:proofErr w:type="spellStart"/>
      <w:r w:rsidRPr="00DD7382">
        <w:rPr>
          <w:rFonts w:ascii="Times New Roman" w:hAnsi="Times New Roman"/>
          <w:sz w:val="32"/>
          <w:szCs w:val="32"/>
        </w:rPr>
        <w:t>Мошурівський</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консервний</w:t>
      </w:r>
      <w:proofErr w:type="spellEnd"/>
      <w:r w:rsidRPr="00DD7382">
        <w:rPr>
          <w:rFonts w:ascii="Times New Roman" w:hAnsi="Times New Roman"/>
          <w:sz w:val="32"/>
          <w:szCs w:val="32"/>
        </w:rPr>
        <w:t xml:space="preserve"> завод» </w:t>
      </w:r>
      <w:proofErr w:type="spellStart"/>
      <w:r w:rsidRPr="00DD7382">
        <w:rPr>
          <w:rFonts w:ascii="Times New Roman" w:hAnsi="Times New Roman"/>
          <w:sz w:val="32"/>
          <w:szCs w:val="32"/>
        </w:rPr>
        <w:t>встановлено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лінію</w:t>
      </w:r>
      <w:proofErr w:type="spellEnd"/>
      <w:r w:rsidRPr="00DD7382">
        <w:rPr>
          <w:rFonts w:ascii="Times New Roman" w:hAnsi="Times New Roman"/>
          <w:sz w:val="32"/>
          <w:szCs w:val="32"/>
        </w:rPr>
        <w:t xml:space="preserve"> по </w:t>
      </w:r>
      <w:proofErr w:type="spellStart"/>
      <w:r w:rsidRPr="00DD7382">
        <w:rPr>
          <w:rFonts w:ascii="Times New Roman" w:hAnsi="Times New Roman"/>
          <w:sz w:val="32"/>
          <w:szCs w:val="32"/>
        </w:rPr>
        <w:t>переробці</w:t>
      </w:r>
      <w:proofErr w:type="spellEnd"/>
      <w:r w:rsidRPr="00DD7382">
        <w:rPr>
          <w:rFonts w:ascii="Times New Roman" w:hAnsi="Times New Roman"/>
          <w:sz w:val="32"/>
          <w:szCs w:val="32"/>
        </w:rPr>
        <w:t xml:space="preserve">  молока, яку  </w:t>
      </w:r>
      <w:proofErr w:type="spellStart"/>
      <w:r w:rsidRPr="00DD7382">
        <w:rPr>
          <w:rFonts w:ascii="Times New Roman" w:hAnsi="Times New Roman"/>
          <w:sz w:val="32"/>
          <w:szCs w:val="32"/>
        </w:rPr>
        <w:t>планується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запустити</w:t>
      </w:r>
      <w:proofErr w:type="spellEnd"/>
      <w:r w:rsidRPr="00DD7382">
        <w:rPr>
          <w:rFonts w:ascii="Times New Roman" w:hAnsi="Times New Roman"/>
          <w:sz w:val="32"/>
          <w:szCs w:val="32"/>
        </w:rPr>
        <w:t xml:space="preserve">  в  2017  </w:t>
      </w:r>
      <w:proofErr w:type="spellStart"/>
      <w:r w:rsidRPr="00DD7382">
        <w:rPr>
          <w:rFonts w:ascii="Times New Roman" w:hAnsi="Times New Roman"/>
          <w:sz w:val="32"/>
          <w:szCs w:val="32"/>
        </w:rPr>
        <w:t>році</w:t>
      </w:r>
      <w:proofErr w:type="spellEnd"/>
      <w:r w:rsidRPr="00DD7382">
        <w:rPr>
          <w:rFonts w:ascii="Times New Roman" w:hAnsi="Times New Roman"/>
          <w:sz w:val="32"/>
          <w:szCs w:val="32"/>
        </w:rPr>
        <w:t>,</w:t>
      </w:r>
      <w:r w:rsidRPr="00DD7382">
        <w:rPr>
          <w:rFonts w:ascii="Times New Roman" w:hAnsi="Times New Roman"/>
          <w:b/>
          <w:bCs/>
          <w:color w:val="000000"/>
          <w:kern w:val="24"/>
          <w:sz w:val="32"/>
          <w:szCs w:val="32"/>
        </w:rPr>
        <w:t xml:space="preserve"> </w:t>
      </w:r>
      <w:proofErr w:type="spellStart"/>
      <w:r w:rsidRPr="00DD7382">
        <w:rPr>
          <w:rFonts w:ascii="Times New Roman" w:hAnsi="Times New Roman"/>
          <w:bCs/>
          <w:sz w:val="32"/>
          <w:szCs w:val="32"/>
        </w:rPr>
        <w:t>що</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дасть</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можливість</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створити</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близько</w:t>
      </w:r>
      <w:proofErr w:type="spellEnd"/>
      <w:r w:rsidRPr="00DD7382">
        <w:rPr>
          <w:rFonts w:ascii="Times New Roman" w:hAnsi="Times New Roman"/>
          <w:bCs/>
          <w:sz w:val="32"/>
          <w:szCs w:val="32"/>
        </w:rPr>
        <w:t xml:space="preserve">  20  </w:t>
      </w:r>
      <w:proofErr w:type="spellStart"/>
      <w:r w:rsidRPr="00DD7382">
        <w:rPr>
          <w:rFonts w:ascii="Times New Roman" w:hAnsi="Times New Roman"/>
          <w:bCs/>
          <w:sz w:val="32"/>
          <w:szCs w:val="32"/>
        </w:rPr>
        <w:t>робочих</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місць</w:t>
      </w:r>
      <w:proofErr w:type="spellEnd"/>
      <w:r w:rsidRPr="00DD7382">
        <w:rPr>
          <w:rFonts w:ascii="Times New Roman" w:hAnsi="Times New Roman"/>
          <w:bCs/>
          <w:sz w:val="32"/>
          <w:szCs w:val="32"/>
        </w:rPr>
        <w:t>.</w:t>
      </w:r>
      <w:r w:rsidRPr="00DD7382">
        <w:rPr>
          <w:rFonts w:ascii="Times New Roman" w:hAnsi="Times New Roman"/>
          <w:sz w:val="32"/>
          <w:szCs w:val="32"/>
        </w:rPr>
        <w:t xml:space="preserve"> </w:t>
      </w:r>
    </w:p>
    <w:p w:rsidR="00D417ED" w:rsidRPr="00DD7382" w:rsidRDefault="00D417ED" w:rsidP="006B3D46">
      <w:pPr>
        <w:pStyle w:val="af9"/>
        <w:numPr>
          <w:ilvl w:val="0"/>
          <w:numId w:val="41"/>
        </w:numPr>
        <w:autoSpaceDE w:val="0"/>
        <w:autoSpaceDN w:val="0"/>
        <w:adjustRightInd w:val="0"/>
        <w:spacing w:after="0"/>
        <w:ind w:left="284"/>
        <w:jc w:val="both"/>
        <w:rPr>
          <w:rFonts w:ascii="Times New Roman" w:hAnsi="Times New Roman"/>
          <w:sz w:val="32"/>
          <w:szCs w:val="32"/>
        </w:rPr>
      </w:pPr>
      <w:r w:rsidRPr="00DD7382">
        <w:rPr>
          <w:rFonts w:ascii="Times New Roman" w:hAnsi="Times New Roman"/>
          <w:bCs/>
          <w:sz w:val="32"/>
          <w:szCs w:val="32"/>
        </w:rPr>
        <w:t>ЗЕА «</w:t>
      </w:r>
      <w:proofErr w:type="spellStart"/>
      <w:r w:rsidRPr="00DD7382">
        <w:rPr>
          <w:rFonts w:ascii="Times New Roman" w:hAnsi="Times New Roman"/>
          <w:bCs/>
          <w:sz w:val="32"/>
          <w:szCs w:val="32"/>
        </w:rPr>
        <w:t>Новосвіт</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планується</w:t>
      </w:r>
      <w:proofErr w:type="spellEnd"/>
      <w:r w:rsidRPr="00DD7382">
        <w:rPr>
          <w:rFonts w:ascii="Times New Roman" w:hAnsi="Times New Roman"/>
          <w:bCs/>
          <w:sz w:val="32"/>
          <w:szCs w:val="32"/>
        </w:rPr>
        <w:t xml:space="preserve">  в  2017  </w:t>
      </w:r>
      <w:proofErr w:type="spellStart"/>
      <w:r w:rsidRPr="00DD7382">
        <w:rPr>
          <w:rFonts w:ascii="Times New Roman" w:hAnsi="Times New Roman"/>
          <w:bCs/>
          <w:sz w:val="32"/>
          <w:szCs w:val="32"/>
        </w:rPr>
        <w:t>році</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розпочати</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реалізацію</w:t>
      </w:r>
      <w:proofErr w:type="spellEnd"/>
      <w:r w:rsidRPr="00DD7382">
        <w:rPr>
          <w:rFonts w:ascii="Times New Roman" w:hAnsi="Times New Roman"/>
          <w:bCs/>
          <w:sz w:val="32"/>
          <w:szCs w:val="32"/>
        </w:rPr>
        <w:t xml:space="preserve">  проекту по  </w:t>
      </w:r>
      <w:proofErr w:type="spellStart"/>
      <w:r w:rsidRPr="00DD7382">
        <w:rPr>
          <w:rFonts w:ascii="Times New Roman" w:hAnsi="Times New Roman"/>
          <w:bCs/>
          <w:sz w:val="32"/>
          <w:szCs w:val="32"/>
        </w:rPr>
        <w:t>встановленню</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сонячних</w:t>
      </w:r>
      <w:proofErr w:type="spellEnd"/>
      <w:r w:rsidRPr="00DD7382">
        <w:rPr>
          <w:rFonts w:ascii="Times New Roman" w:hAnsi="Times New Roman"/>
          <w:bCs/>
          <w:sz w:val="32"/>
          <w:szCs w:val="32"/>
        </w:rPr>
        <w:t xml:space="preserve">  батарей  на  </w:t>
      </w:r>
      <w:proofErr w:type="spellStart"/>
      <w:r w:rsidRPr="00DD7382">
        <w:rPr>
          <w:rFonts w:ascii="Times New Roman" w:hAnsi="Times New Roman"/>
          <w:bCs/>
          <w:sz w:val="32"/>
          <w:szCs w:val="32"/>
        </w:rPr>
        <w:t>території</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колишнього</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цукрозаводу</w:t>
      </w:r>
      <w:proofErr w:type="spellEnd"/>
      <w:r w:rsidRPr="00DD7382">
        <w:rPr>
          <w:rFonts w:ascii="Times New Roman" w:hAnsi="Times New Roman"/>
          <w:bCs/>
          <w:sz w:val="32"/>
          <w:szCs w:val="32"/>
        </w:rPr>
        <w:t xml:space="preserve">  в  </w:t>
      </w:r>
      <w:proofErr w:type="spellStart"/>
      <w:r w:rsidRPr="00DD7382">
        <w:rPr>
          <w:rFonts w:ascii="Times New Roman" w:hAnsi="Times New Roman"/>
          <w:bCs/>
          <w:sz w:val="32"/>
          <w:szCs w:val="32"/>
        </w:rPr>
        <w:t>с</w:t>
      </w:r>
      <w:proofErr w:type="gramStart"/>
      <w:r w:rsidRPr="00DD7382">
        <w:rPr>
          <w:rFonts w:ascii="Times New Roman" w:hAnsi="Times New Roman"/>
          <w:bCs/>
          <w:sz w:val="32"/>
          <w:szCs w:val="32"/>
        </w:rPr>
        <w:t>.М</w:t>
      </w:r>
      <w:proofErr w:type="gramEnd"/>
      <w:r w:rsidRPr="00DD7382">
        <w:rPr>
          <w:rFonts w:ascii="Times New Roman" w:hAnsi="Times New Roman"/>
          <w:bCs/>
          <w:sz w:val="32"/>
          <w:szCs w:val="32"/>
        </w:rPr>
        <w:t>айданецьке</w:t>
      </w:r>
      <w:proofErr w:type="spellEnd"/>
      <w:r w:rsidRPr="00DD7382">
        <w:rPr>
          <w:rFonts w:ascii="Times New Roman" w:hAnsi="Times New Roman"/>
          <w:bCs/>
          <w:sz w:val="32"/>
          <w:szCs w:val="32"/>
        </w:rPr>
        <w:t xml:space="preserve"> , </w:t>
      </w:r>
      <w:proofErr w:type="spellStart"/>
      <w:r w:rsidRPr="00DD7382">
        <w:rPr>
          <w:rFonts w:ascii="Times New Roman" w:hAnsi="Times New Roman"/>
          <w:bCs/>
          <w:sz w:val="32"/>
          <w:szCs w:val="32"/>
        </w:rPr>
        <w:t>що</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дасть</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можливість</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створити</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близько</w:t>
      </w:r>
      <w:proofErr w:type="spellEnd"/>
      <w:r w:rsidRPr="00DD7382">
        <w:rPr>
          <w:rFonts w:ascii="Times New Roman" w:hAnsi="Times New Roman"/>
          <w:bCs/>
          <w:sz w:val="32"/>
          <w:szCs w:val="32"/>
        </w:rPr>
        <w:t xml:space="preserve">  5  </w:t>
      </w:r>
      <w:proofErr w:type="spellStart"/>
      <w:r w:rsidRPr="00DD7382">
        <w:rPr>
          <w:rFonts w:ascii="Times New Roman" w:hAnsi="Times New Roman"/>
          <w:bCs/>
          <w:sz w:val="32"/>
          <w:szCs w:val="32"/>
        </w:rPr>
        <w:t>робочих</w:t>
      </w:r>
      <w:proofErr w:type="spellEnd"/>
      <w:r w:rsidRPr="00DD7382">
        <w:rPr>
          <w:rFonts w:ascii="Times New Roman" w:hAnsi="Times New Roman"/>
          <w:bCs/>
          <w:sz w:val="32"/>
          <w:szCs w:val="32"/>
        </w:rPr>
        <w:t xml:space="preserve">  </w:t>
      </w:r>
      <w:proofErr w:type="spellStart"/>
      <w:r w:rsidRPr="00DD7382">
        <w:rPr>
          <w:rFonts w:ascii="Times New Roman" w:hAnsi="Times New Roman"/>
          <w:bCs/>
          <w:sz w:val="32"/>
          <w:szCs w:val="32"/>
        </w:rPr>
        <w:t>місць</w:t>
      </w:r>
      <w:proofErr w:type="spellEnd"/>
      <w:r w:rsidRPr="00DD7382">
        <w:rPr>
          <w:rFonts w:ascii="Times New Roman" w:hAnsi="Times New Roman"/>
          <w:bCs/>
          <w:sz w:val="32"/>
          <w:szCs w:val="32"/>
        </w:rPr>
        <w:t>.</w:t>
      </w:r>
    </w:p>
    <w:p w:rsidR="00D417ED" w:rsidRPr="00DD7382" w:rsidRDefault="00D417ED" w:rsidP="006B3D46">
      <w:pPr>
        <w:pStyle w:val="ListParagraph1"/>
        <w:numPr>
          <w:ilvl w:val="0"/>
          <w:numId w:val="41"/>
        </w:numPr>
        <w:spacing w:after="0" w:line="240" w:lineRule="auto"/>
        <w:ind w:left="284"/>
        <w:jc w:val="both"/>
        <w:rPr>
          <w:rFonts w:ascii="Times New Roman" w:hAnsi="Times New Roman"/>
          <w:sz w:val="32"/>
          <w:szCs w:val="32"/>
          <w:lang w:val="uk-UA"/>
        </w:rPr>
      </w:pPr>
      <w:r w:rsidRPr="00DD7382">
        <w:rPr>
          <w:rFonts w:ascii="Times New Roman" w:hAnsi="Times New Roman"/>
          <w:sz w:val="32"/>
          <w:szCs w:val="32"/>
          <w:lang w:val="uk-UA"/>
        </w:rPr>
        <w:t>Розпочато  роботи  по  реалізації проекту «Капітальне будівництво транзиту  330 КВт Побужжя – Тальне - Поляна з підстанцією в Тальнівському районі», який  планується  реалізувати  до  2020 року. Завдяки  даному проекту  створиться до 40  робочих  місць.</w:t>
      </w:r>
    </w:p>
    <w:p w:rsidR="00D417ED" w:rsidRPr="00DD7382" w:rsidRDefault="00D417ED" w:rsidP="006B3D46">
      <w:pPr>
        <w:pStyle w:val="af9"/>
        <w:numPr>
          <w:ilvl w:val="0"/>
          <w:numId w:val="41"/>
        </w:numPr>
        <w:autoSpaceDE w:val="0"/>
        <w:autoSpaceDN w:val="0"/>
        <w:adjustRightInd w:val="0"/>
        <w:spacing w:after="0"/>
        <w:ind w:left="284"/>
        <w:jc w:val="both"/>
        <w:rPr>
          <w:rFonts w:ascii="Times New Roman" w:hAnsi="Times New Roman"/>
          <w:sz w:val="32"/>
          <w:szCs w:val="32"/>
        </w:rPr>
      </w:pPr>
      <w:r w:rsidRPr="00DD7382">
        <w:rPr>
          <w:rFonts w:ascii="Times New Roman" w:hAnsi="Times New Roman"/>
          <w:sz w:val="32"/>
          <w:szCs w:val="32"/>
          <w:lang w:val="uk-UA"/>
        </w:rPr>
        <w:t xml:space="preserve">Проведено  робочу  зустріч  з  представниками  Міністерства  енергетики та  вугільної  промисловості  України та  норвезькими  спеціалістами  в  області гідроенергетики, які  відвідали </w:t>
      </w:r>
      <w:proofErr w:type="spellStart"/>
      <w:r w:rsidRPr="00DD7382">
        <w:rPr>
          <w:rFonts w:ascii="Times New Roman" w:hAnsi="Times New Roman"/>
          <w:sz w:val="32"/>
          <w:szCs w:val="32"/>
          <w:lang w:val="uk-UA"/>
        </w:rPr>
        <w:t>Тальнівський</w:t>
      </w:r>
      <w:proofErr w:type="spellEnd"/>
      <w:r w:rsidRPr="00DD7382">
        <w:rPr>
          <w:rFonts w:ascii="Times New Roman" w:hAnsi="Times New Roman"/>
          <w:sz w:val="32"/>
          <w:szCs w:val="32"/>
          <w:lang w:val="uk-UA"/>
        </w:rPr>
        <w:t xml:space="preserve">  район  з  метою  </w:t>
      </w:r>
      <w:proofErr w:type="spellStart"/>
      <w:r w:rsidRPr="00DD7382">
        <w:rPr>
          <w:rFonts w:ascii="Times New Roman" w:hAnsi="Times New Roman"/>
          <w:sz w:val="32"/>
          <w:szCs w:val="32"/>
        </w:rPr>
        <w:t>вивчення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можливих</w:t>
      </w:r>
      <w:proofErr w:type="spellEnd"/>
      <w:r w:rsidRPr="00DD7382">
        <w:rPr>
          <w:rFonts w:ascii="Times New Roman" w:hAnsi="Times New Roman"/>
          <w:sz w:val="32"/>
          <w:szCs w:val="32"/>
        </w:rPr>
        <w:t xml:space="preserve"> перспектив  для  </w:t>
      </w:r>
      <w:proofErr w:type="spellStart"/>
      <w:r w:rsidRPr="00DD7382">
        <w:rPr>
          <w:rFonts w:ascii="Times New Roman" w:hAnsi="Times New Roman"/>
          <w:sz w:val="32"/>
          <w:szCs w:val="32"/>
        </w:rPr>
        <w:t>реалізації</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проектів</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з</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розвитку</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малої</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гідроенергетики</w:t>
      </w:r>
      <w:proofErr w:type="spellEnd"/>
      <w:r w:rsidRPr="00DD7382">
        <w:rPr>
          <w:rFonts w:ascii="Times New Roman" w:hAnsi="Times New Roman"/>
          <w:sz w:val="32"/>
          <w:szCs w:val="32"/>
        </w:rPr>
        <w:t xml:space="preserve">.  В  </w:t>
      </w:r>
      <w:proofErr w:type="spellStart"/>
      <w:r w:rsidRPr="00DD7382">
        <w:rPr>
          <w:rFonts w:ascii="Times New Roman" w:hAnsi="Times New Roman"/>
          <w:sz w:val="32"/>
          <w:szCs w:val="32"/>
        </w:rPr>
        <w:t>ході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зустрічі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було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оглянуто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місця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які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можливі</w:t>
      </w:r>
      <w:proofErr w:type="spellEnd"/>
      <w:r w:rsidRPr="00DD7382">
        <w:rPr>
          <w:rFonts w:ascii="Times New Roman" w:hAnsi="Times New Roman"/>
          <w:sz w:val="32"/>
          <w:szCs w:val="32"/>
        </w:rPr>
        <w:t xml:space="preserve">  для </w:t>
      </w:r>
      <w:proofErr w:type="spellStart"/>
      <w:r w:rsidRPr="00DD7382">
        <w:rPr>
          <w:rFonts w:ascii="Times New Roman" w:hAnsi="Times New Roman"/>
          <w:sz w:val="32"/>
          <w:szCs w:val="32"/>
        </w:rPr>
        <w:t>реалізації</w:t>
      </w:r>
      <w:proofErr w:type="spellEnd"/>
      <w:r w:rsidRPr="00DD7382">
        <w:rPr>
          <w:rFonts w:ascii="Times New Roman" w:hAnsi="Times New Roman"/>
          <w:sz w:val="32"/>
          <w:szCs w:val="32"/>
        </w:rPr>
        <w:t xml:space="preserve">  таких  </w:t>
      </w:r>
      <w:proofErr w:type="spellStart"/>
      <w:r w:rsidRPr="00DD7382">
        <w:rPr>
          <w:rFonts w:ascii="Times New Roman" w:hAnsi="Times New Roman"/>
          <w:sz w:val="32"/>
          <w:szCs w:val="32"/>
        </w:rPr>
        <w:t>проектів</w:t>
      </w:r>
      <w:proofErr w:type="spellEnd"/>
      <w:r w:rsidRPr="00DD7382">
        <w:rPr>
          <w:rFonts w:ascii="Times New Roman" w:hAnsi="Times New Roman"/>
          <w:sz w:val="32"/>
          <w:szCs w:val="32"/>
        </w:rPr>
        <w:t xml:space="preserve">. На  </w:t>
      </w:r>
      <w:proofErr w:type="spellStart"/>
      <w:r w:rsidRPr="00DD7382">
        <w:rPr>
          <w:rFonts w:ascii="Times New Roman" w:hAnsi="Times New Roman"/>
          <w:sz w:val="32"/>
          <w:szCs w:val="32"/>
        </w:rPr>
        <w:t>даний</w:t>
      </w:r>
      <w:proofErr w:type="spellEnd"/>
      <w:r w:rsidRPr="00DD7382">
        <w:rPr>
          <w:rFonts w:ascii="Times New Roman" w:hAnsi="Times New Roman"/>
          <w:sz w:val="32"/>
          <w:szCs w:val="32"/>
        </w:rPr>
        <w:t xml:space="preserve">  час  </w:t>
      </w:r>
      <w:proofErr w:type="spellStart"/>
      <w:r w:rsidRPr="00DD7382">
        <w:rPr>
          <w:rFonts w:ascii="Times New Roman" w:hAnsi="Times New Roman"/>
          <w:sz w:val="32"/>
          <w:szCs w:val="32"/>
        </w:rPr>
        <w:t>інформація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знаходиться</w:t>
      </w:r>
      <w:proofErr w:type="spellEnd"/>
      <w:r w:rsidRPr="00DD7382">
        <w:rPr>
          <w:rFonts w:ascii="Times New Roman" w:hAnsi="Times New Roman"/>
          <w:sz w:val="32"/>
          <w:szCs w:val="32"/>
        </w:rPr>
        <w:t xml:space="preserve">  в  </w:t>
      </w:r>
      <w:proofErr w:type="spellStart"/>
      <w:r w:rsidRPr="00DD7382">
        <w:rPr>
          <w:rFonts w:ascii="Times New Roman" w:hAnsi="Times New Roman"/>
          <w:sz w:val="32"/>
          <w:szCs w:val="32"/>
        </w:rPr>
        <w:t>стадії</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обробки</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відповідних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спеціалі</w:t>
      </w:r>
      <w:proofErr w:type="gramStart"/>
      <w:r w:rsidRPr="00DD7382">
        <w:rPr>
          <w:rFonts w:ascii="Times New Roman" w:hAnsi="Times New Roman"/>
          <w:sz w:val="32"/>
          <w:szCs w:val="32"/>
        </w:rPr>
        <w:t>ст</w:t>
      </w:r>
      <w:proofErr w:type="gramEnd"/>
      <w:r w:rsidRPr="00DD7382">
        <w:rPr>
          <w:rFonts w:ascii="Times New Roman" w:hAnsi="Times New Roman"/>
          <w:sz w:val="32"/>
          <w:szCs w:val="32"/>
        </w:rPr>
        <w:t>ів</w:t>
      </w:r>
      <w:proofErr w:type="spellEnd"/>
      <w:r w:rsidRPr="00DD7382">
        <w:rPr>
          <w:rFonts w:ascii="Times New Roman" w:hAnsi="Times New Roman"/>
          <w:sz w:val="32"/>
          <w:szCs w:val="32"/>
        </w:rPr>
        <w:t xml:space="preserve">. Наш район </w:t>
      </w:r>
      <w:proofErr w:type="spellStart"/>
      <w:r w:rsidRPr="00DD7382">
        <w:rPr>
          <w:rFonts w:ascii="Times New Roman" w:hAnsi="Times New Roman"/>
          <w:sz w:val="32"/>
          <w:szCs w:val="32"/>
        </w:rPr>
        <w:t>вибрано</w:t>
      </w:r>
      <w:proofErr w:type="spellEnd"/>
      <w:r w:rsidRPr="00DD7382">
        <w:rPr>
          <w:rFonts w:ascii="Times New Roman" w:hAnsi="Times New Roman"/>
          <w:sz w:val="32"/>
          <w:szCs w:val="32"/>
        </w:rPr>
        <w:t xml:space="preserve"> для </w:t>
      </w:r>
      <w:proofErr w:type="spellStart"/>
      <w:r w:rsidRPr="00DD7382">
        <w:rPr>
          <w:rFonts w:ascii="Times New Roman" w:hAnsi="Times New Roman"/>
          <w:sz w:val="32"/>
          <w:szCs w:val="32"/>
        </w:rPr>
        <w:t>представлення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можливим</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інвесторам</w:t>
      </w:r>
      <w:proofErr w:type="spellEnd"/>
      <w:r w:rsidRPr="00DD7382">
        <w:rPr>
          <w:rFonts w:ascii="Times New Roman" w:hAnsi="Times New Roman"/>
          <w:sz w:val="32"/>
          <w:szCs w:val="32"/>
        </w:rPr>
        <w:t xml:space="preserve">. </w:t>
      </w:r>
    </w:p>
    <w:p w:rsidR="00D417ED" w:rsidRPr="00DD7382" w:rsidRDefault="00D417ED" w:rsidP="006B3D46">
      <w:pPr>
        <w:pStyle w:val="af9"/>
        <w:numPr>
          <w:ilvl w:val="0"/>
          <w:numId w:val="41"/>
        </w:numPr>
        <w:autoSpaceDE w:val="0"/>
        <w:autoSpaceDN w:val="0"/>
        <w:adjustRightInd w:val="0"/>
        <w:spacing w:after="0"/>
        <w:ind w:left="284"/>
        <w:jc w:val="both"/>
        <w:rPr>
          <w:rFonts w:ascii="Times New Roman" w:hAnsi="Times New Roman"/>
          <w:sz w:val="32"/>
          <w:szCs w:val="32"/>
        </w:rPr>
      </w:pPr>
      <w:proofErr w:type="spellStart"/>
      <w:r w:rsidRPr="00DD7382">
        <w:rPr>
          <w:rFonts w:ascii="Times New Roman" w:hAnsi="Times New Roman"/>
          <w:sz w:val="32"/>
          <w:szCs w:val="32"/>
        </w:rPr>
        <w:t>Продовжувалась</w:t>
      </w:r>
      <w:proofErr w:type="spellEnd"/>
      <w:r w:rsidRPr="00DD7382">
        <w:rPr>
          <w:rFonts w:ascii="Times New Roman" w:hAnsi="Times New Roman"/>
          <w:sz w:val="32"/>
          <w:szCs w:val="32"/>
        </w:rPr>
        <w:t xml:space="preserve"> робота по </w:t>
      </w:r>
      <w:proofErr w:type="spellStart"/>
      <w:r w:rsidRPr="00DD7382">
        <w:rPr>
          <w:rFonts w:ascii="Times New Roman" w:hAnsi="Times New Roman"/>
          <w:sz w:val="32"/>
          <w:szCs w:val="32"/>
        </w:rPr>
        <w:t>впровадженню</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інвестиційного</w:t>
      </w:r>
      <w:proofErr w:type="spellEnd"/>
      <w:r w:rsidRPr="00DD7382">
        <w:rPr>
          <w:rFonts w:ascii="Times New Roman" w:hAnsi="Times New Roman"/>
          <w:sz w:val="32"/>
          <w:szCs w:val="32"/>
        </w:rPr>
        <w:t xml:space="preserve"> проекту  «</w:t>
      </w:r>
      <w:proofErr w:type="spellStart"/>
      <w:r w:rsidRPr="00DD7382">
        <w:rPr>
          <w:rFonts w:ascii="Times New Roman" w:hAnsi="Times New Roman"/>
          <w:sz w:val="32"/>
          <w:szCs w:val="32"/>
        </w:rPr>
        <w:t>Будівництво</w:t>
      </w:r>
      <w:proofErr w:type="spellEnd"/>
      <w:r w:rsidRPr="00DD7382">
        <w:rPr>
          <w:rFonts w:ascii="Times New Roman" w:hAnsi="Times New Roman"/>
          <w:sz w:val="32"/>
          <w:szCs w:val="32"/>
        </w:rPr>
        <w:t xml:space="preserve"> заводу по </w:t>
      </w:r>
      <w:proofErr w:type="spellStart"/>
      <w:r w:rsidRPr="00DD7382">
        <w:rPr>
          <w:rFonts w:ascii="Times New Roman" w:hAnsi="Times New Roman"/>
          <w:sz w:val="32"/>
          <w:szCs w:val="32"/>
        </w:rPr>
        <w:t>переробці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твердих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побутових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відходів</w:t>
      </w:r>
      <w:proofErr w:type="spellEnd"/>
      <w:r w:rsidRPr="00DD7382">
        <w:rPr>
          <w:rFonts w:ascii="Times New Roman" w:hAnsi="Times New Roman"/>
          <w:sz w:val="32"/>
          <w:szCs w:val="32"/>
        </w:rPr>
        <w:t xml:space="preserve"> </w:t>
      </w:r>
      <w:proofErr w:type="gramStart"/>
      <w:r w:rsidRPr="00DD7382">
        <w:rPr>
          <w:rFonts w:ascii="Times New Roman" w:hAnsi="Times New Roman"/>
          <w:sz w:val="32"/>
          <w:szCs w:val="32"/>
        </w:rPr>
        <w:t>в</w:t>
      </w:r>
      <w:proofErr w:type="gramEnd"/>
      <w:r w:rsidRPr="00DD7382">
        <w:rPr>
          <w:rFonts w:ascii="Times New Roman" w:hAnsi="Times New Roman"/>
          <w:sz w:val="32"/>
          <w:szCs w:val="32"/>
        </w:rPr>
        <w:t xml:space="preserve">  Тальнівському  </w:t>
      </w:r>
      <w:proofErr w:type="spellStart"/>
      <w:r w:rsidRPr="00DD7382">
        <w:rPr>
          <w:rFonts w:ascii="Times New Roman" w:hAnsi="Times New Roman"/>
          <w:sz w:val="32"/>
          <w:szCs w:val="32"/>
        </w:rPr>
        <w:t>районі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Райдержадміністрацією</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було</w:t>
      </w:r>
      <w:proofErr w:type="spellEnd"/>
      <w:r w:rsidRPr="00DD7382">
        <w:rPr>
          <w:rFonts w:ascii="Times New Roman" w:hAnsi="Times New Roman"/>
          <w:sz w:val="32"/>
          <w:szCs w:val="32"/>
        </w:rPr>
        <w:t xml:space="preserve">  </w:t>
      </w:r>
      <w:proofErr w:type="spellStart"/>
      <w:proofErr w:type="gramStart"/>
      <w:r w:rsidRPr="00DD7382">
        <w:rPr>
          <w:rFonts w:ascii="Times New Roman" w:hAnsi="Times New Roman"/>
          <w:sz w:val="32"/>
          <w:szCs w:val="32"/>
        </w:rPr>
        <w:t>п</w:t>
      </w:r>
      <w:proofErr w:type="gramEnd"/>
      <w:r w:rsidRPr="00DD7382">
        <w:rPr>
          <w:rFonts w:ascii="Times New Roman" w:hAnsi="Times New Roman"/>
          <w:sz w:val="32"/>
          <w:szCs w:val="32"/>
        </w:rPr>
        <w:t>ідготовлено</w:t>
      </w:r>
      <w:proofErr w:type="spellEnd"/>
      <w:r w:rsidRPr="00DD7382">
        <w:rPr>
          <w:rFonts w:ascii="Times New Roman" w:hAnsi="Times New Roman"/>
          <w:sz w:val="32"/>
          <w:szCs w:val="32"/>
        </w:rPr>
        <w:t xml:space="preserve">  заявку на  </w:t>
      </w:r>
      <w:proofErr w:type="spellStart"/>
      <w:r w:rsidRPr="00DD7382">
        <w:rPr>
          <w:rFonts w:ascii="Times New Roman" w:hAnsi="Times New Roman"/>
          <w:sz w:val="32"/>
          <w:szCs w:val="32"/>
        </w:rPr>
        <w:t>виділення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коштів</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згідно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державної</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Програми</w:t>
      </w:r>
      <w:proofErr w:type="spellEnd"/>
      <w:r w:rsidRPr="00DD7382">
        <w:rPr>
          <w:rFonts w:ascii="Times New Roman" w:hAnsi="Times New Roman"/>
          <w:sz w:val="32"/>
          <w:szCs w:val="32"/>
        </w:rPr>
        <w:t>.</w:t>
      </w:r>
      <w:r w:rsidRPr="00DD7382">
        <w:rPr>
          <w:rFonts w:ascii="Times New Roman" w:hAnsi="Times New Roman"/>
          <w:sz w:val="32"/>
          <w:szCs w:val="32"/>
          <w:lang w:val="uk-UA"/>
        </w:rPr>
        <w:t xml:space="preserve"> </w:t>
      </w:r>
    </w:p>
    <w:p w:rsidR="00D417ED" w:rsidRPr="00DD7382" w:rsidRDefault="00D417ED" w:rsidP="006B3D46">
      <w:pPr>
        <w:pStyle w:val="af9"/>
        <w:numPr>
          <w:ilvl w:val="0"/>
          <w:numId w:val="41"/>
        </w:numPr>
        <w:autoSpaceDE w:val="0"/>
        <w:autoSpaceDN w:val="0"/>
        <w:adjustRightInd w:val="0"/>
        <w:spacing w:after="0"/>
        <w:ind w:left="284"/>
        <w:jc w:val="both"/>
        <w:rPr>
          <w:rFonts w:ascii="Times New Roman" w:hAnsi="Times New Roman"/>
          <w:sz w:val="32"/>
          <w:szCs w:val="32"/>
        </w:rPr>
      </w:pPr>
      <w:r w:rsidRPr="00DD7382">
        <w:rPr>
          <w:rFonts w:ascii="Times New Roman" w:hAnsi="Times New Roman"/>
          <w:sz w:val="32"/>
          <w:szCs w:val="32"/>
          <w:lang w:val="uk-UA"/>
        </w:rPr>
        <w:t xml:space="preserve">Також протягом року проводилась робота по впровадженню інвестиційного  проекту «Реконструкція </w:t>
      </w:r>
      <w:proofErr w:type="spellStart"/>
      <w:r w:rsidRPr="00DD7382">
        <w:rPr>
          <w:rFonts w:ascii="Times New Roman" w:hAnsi="Times New Roman"/>
          <w:sz w:val="32"/>
          <w:szCs w:val="32"/>
          <w:lang w:val="uk-UA"/>
        </w:rPr>
        <w:t>Веселокутської</w:t>
      </w:r>
      <w:proofErr w:type="spellEnd"/>
      <w:r w:rsidRPr="00DD7382">
        <w:rPr>
          <w:rFonts w:ascii="Times New Roman" w:hAnsi="Times New Roman"/>
          <w:sz w:val="32"/>
          <w:szCs w:val="32"/>
          <w:lang w:val="uk-UA"/>
        </w:rPr>
        <w:t xml:space="preserve"> ГЕС». Оголошено та проведено  конкурс  на  передачу  в  оренду  земельної  ділянки, визначено  переможця та розпочаті  роботи  по  реконструкції.</w:t>
      </w:r>
      <w:r w:rsidRPr="00DD7382">
        <w:rPr>
          <w:rFonts w:ascii="Times New Roman" w:hAnsi="Times New Roman"/>
          <w:sz w:val="32"/>
          <w:szCs w:val="32"/>
        </w:rPr>
        <w:t xml:space="preserve"> </w:t>
      </w:r>
    </w:p>
    <w:p w:rsidR="00D417ED" w:rsidRPr="00DD7382" w:rsidRDefault="00D417ED" w:rsidP="00986048">
      <w:pPr>
        <w:pStyle w:val="af9"/>
        <w:numPr>
          <w:ilvl w:val="0"/>
          <w:numId w:val="41"/>
        </w:numPr>
        <w:autoSpaceDE w:val="0"/>
        <w:autoSpaceDN w:val="0"/>
        <w:adjustRightInd w:val="0"/>
        <w:spacing w:after="0"/>
        <w:ind w:left="284"/>
        <w:jc w:val="both"/>
        <w:rPr>
          <w:rFonts w:ascii="Times New Roman" w:hAnsi="Times New Roman"/>
          <w:sz w:val="32"/>
          <w:szCs w:val="32"/>
          <w:lang w:val="uk-UA"/>
        </w:rPr>
      </w:pPr>
      <w:r w:rsidRPr="00DD7382">
        <w:rPr>
          <w:rFonts w:ascii="Times New Roman" w:hAnsi="Times New Roman"/>
          <w:sz w:val="32"/>
          <w:szCs w:val="32"/>
          <w:lang w:val="uk-UA"/>
        </w:rPr>
        <w:t xml:space="preserve">Завдяки співпраці з облдержадміністрацією отримано пропозиції від Посольства  Данії,  відповідно  яких представники данської  компанії планують  інвестувати кошти  в  заснування  швейного  підприємства  в  Україні.  На даний час в стадії розгляду пропозиції направлені від району про вільні  приміщення згідно з  вимогами  щодо  створення  такого  підприємства. </w:t>
      </w:r>
    </w:p>
    <w:p w:rsidR="00D417ED" w:rsidRPr="00DD7382" w:rsidRDefault="00D417ED" w:rsidP="00986048">
      <w:pPr>
        <w:pStyle w:val="af9"/>
        <w:numPr>
          <w:ilvl w:val="0"/>
          <w:numId w:val="41"/>
        </w:numPr>
        <w:autoSpaceDE w:val="0"/>
        <w:autoSpaceDN w:val="0"/>
        <w:adjustRightInd w:val="0"/>
        <w:spacing w:after="0"/>
        <w:ind w:left="284"/>
        <w:jc w:val="both"/>
        <w:rPr>
          <w:rFonts w:ascii="Times New Roman" w:hAnsi="Times New Roman"/>
          <w:sz w:val="32"/>
          <w:szCs w:val="32"/>
          <w:lang w:val="uk-UA"/>
        </w:rPr>
      </w:pPr>
      <w:r w:rsidRPr="00DD7382">
        <w:rPr>
          <w:rFonts w:ascii="Times New Roman" w:hAnsi="Times New Roman"/>
          <w:sz w:val="32"/>
          <w:szCs w:val="32"/>
          <w:lang w:val="uk-UA"/>
        </w:rPr>
        <w:lastRenderedPageBreak/>
        <w:t>Р</w:t>
      </w:r>
      <w:proofErr w:type="spellStart"/>
      <w:r w:rsidRPr="00DD7382">
        <w:rPr>
          <w:rFonts w:ascii="Times New Roman" w:hAnsi="Times New Roman"/>
          <w:sz w:val="32"/>
          <w:szCs w:val="32"/>
        </w:rPr>
        <w:t>озпочато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діяльність</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Протеїнової</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компанії</w:t>
      </w:r>
      <w:proofErr w:type="spellEnd"/>
      <w:r w:rsidRPr="00DD7382">
        <w:rPr>
          <w:rFonts w:ascii="Times New Roman" w:hAnsi="Times New Roman"/>
          <w:sz w:val="32"/>
          <w:szCs w:val="32"/>
        </w:rPr>
        <w:t xml:space="preserve">», яка </w:t>
      </w:r>
      <w:proofErr w:type="spellStart"/>
      <w:r w:rsidRPr="00DD7382">
        <w:rPr>
          <w:rFonts w:ascii="Times New Roman" w:hAnsi="Times New Roman"/>
          <w:sz w:val="32"/>
          <w:szCs w:val="32"/>
        </w:rPr>
        <w:t>займається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виготовленням</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кормових</w:t>
      </w:r>
      <w:proofErr w:type="spellEnd"/>
      <w:r w:rsidRPr="00DD7382">
        <w:rPr>
          <w:rFonts w:ascii="Times New Roman" w:hAnsi="Times New Roman"/>
          <w:sz w:val="32"/>
          <w:szCs w:val="32"/>
        </w:rPr>
        <w:t xml:space="preserve">  добавок  для </w:t>
      </w:r>
      <w:proofErr w:type="spellStart"/>
      <w:r w:rsidRPr="00DD7382">
        <w:rPr>
          <w:rFonts w:ascii="Times New Roman" w:hAnsi="Times New Roman"/>
          <w:sz w:val="32"/>
          <w:szCs w:val="32"/>
        </w:rPr>
        <w:t>відгодівлі</w:t>
      </w:r>
      <w:proofErr w:type="spellEnd"/>
      <w:r w:rsidRPr="00DD7382">
        <w:rPr>
          <w:rFonts w:ascii="Times New Roman" w:hAnsi="Times New Roman"/>
          <w:sz w:val="32"/>
          <w:szCs w:val="32"/>
        </w:rPr>
        <w:t xml:space="preserve">  с/г  </w:t>
      </w:r>
      <w:proofErr w:type="spellStart"/>
      <w:r w:rsidRPr="00DD7382">
        <w:rPr>
          <w:rFonts w:ascii="Times New Roman" w:hAnsi="Times New Roman"/>
          <w:sz w:val="32"/>
          <w:szCs w:val="32"/>
        </w:rPr>
        <w:t>тварин</w:t>
      </w:r>
      <w:proofErr w:type="spellEnd"/>
      <w:r w:rsidRPr="00DD7382">
        <w:rPr>
          <w:rFonts w:ascii="Times New Roman" w:hAnsi="Times New Roman"/>
          <w:sz w:val="32"/>
          <w:szCs w:val="32"/>
        </w:rPr>
        <w:t xml:space="preserve">. Дана  </w:t>
      </w:r>
      <w:proofErr w:type="spellStart"/>
      <w:r w:rsidRPr="00DD7382">
        <w:rPr>
          <w:rFonts w:ascii="Times New Roman" w:hAnsi="Times New Roman"/>
          <w:sz w:val="32"/>
          <w:szCs w:val="32"/>
        </w:rPr>
        <w:t>компанія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планує</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експортувати</w:t>
      </w:r>
      <w:proofErr w:type="spellEnd"/>
      <w:r w:rsidRPr="00DD7382">
        <w:rPr>
          <w:rFonts w:ascii="Times New Roman" w:hAnsi="Times New Roman"/>
          <w:sz w:val="32"/>
          <w:szCs w:val="32"/>
        </w:rPr>
        <w:t xml:space="preserve">  свою  </w:t>
      </w:r>
      <w:proofErr w:type="spellStart"/>
      <w:r w:rsidRPr="00DD7382">
        <w:rPr>
          <w:rFonts w:ascii="Times New Roman" w:hAnsi="Times New Roman"/>
          <w:sz w:val="32"/>
          <w:szCs w:val="32"/>
        </w:rPr>
        <w:t>продукцію</w:t>
      </w:r>
      <w:proofErr w:type="spellEnd"/>
      <w:r w:rsidRPr="00DD7382">
        <w:rPr>
          <w:rFonts w:ascii="Times New Roman" w:hAnsi="Times New Roman"/>
          <w:sz w:val="32"/>
          <w:szCs w:val="32"/>
        </w:rPr>
        <w:t xml:space="preserve">  до  </w:t>
      </w:r>
      <w:proofErr w:type="spellStart"/>
      <w:r w:rsidRPr="00DD7382">
        <w:rPr>
          <w:rFonts w:ascii="Times New Roman" w:hAnsi="Times New Roman"/>
          <w:sz w:val="32"/>
          <w:szCs w:val="32"/>
        </w:rPr>
        <w:t>зарубіжних</w:t>
      </w:r>
      <w:proofErr w:type="spellEnd"/>
      <w:r w:rsidRPr="00DD7382">
        <w:rPr>
          <w:rFonts w:ascii="Times New Roman" w:hAnsi="Times New Roman"/>
          <w:sz w:val="32"/>
          <w:szCs w:val="32"/>
        </w:rPr>
        <w:t xml:space="preserve">  </w:t>
      </w:r>
      <w:proofErr w:type="spellStart"/>
      <w:proofErr w:type="gramStart"/>
      <w:r w:rsidRPr="00DD7382">
        <w:rPr>
          <w:rFonts w:ascii="Times New Roman" w:hAnsi="Times New Roman"/>
          <w:sz w:val="32"/>
          <w:szCs w:val="32"/>
        </w:rPr>
        <w:t>країн</w:t>
      </w:r>
      <w:proofErr w:type="spellEnd"/>
      <w:proofErr w:type="gramEnd"/>
      <w:r w:rsidRPr="00DD7382">
        <w:rPr>
          <w:rFonts w:ascii="Times New Roman" w:hAnsi="Times New Roman"/>
          <w:sz w:val="32"/>
          <w:szCs w:val="32"/>
        </w:rPr>
        <w:t>.</w:t>
      </w:r>
      <w:r w:rsidRPr="00DD7382">
        <w:rPr>
          <w:rFonts w:ascii="Times New Roman" w:hAnsi="Times New Roman"/>
          <w:sz w:val="32"/>
          <w:szCs w:val="32"/>
          <w:lang w:val="uk-UA"/>
        </w:rPr>
        <w:t xml:space="preserve"> </w:t>
      </w:r>
    </w:p>
    <w:p w:rsidR="00D417ED" w:rsidRPr="00DD7382" w:rsidRDefault="00D417ED" w:rsidP="00986048">
      <w:pPr>
        <w:pStyle w:val="af9"/>
        <w:numPr>
          <w:ilvl w:val="0"/>
          <w:numId w:val="41"/>
        </w:numPr>
        <w:autoSpaceDE w:val="0"/>
        <w:autoSpaceDN w:val="0"/>
        <w:adjustRightInd w:val="0"/>
        <w:spacing w:after="0"/>
        <w:ind w:left="284"/>
        <w:jc w:val="both"/>
        <w:rPr>
          <w:rFonts w:ascii="Times New Roman" w:hAnsi="Times New Roman"/>
          <w:sz w:val="32"/>
          <w:szCs w:val="32"/>
          <w:lang w:val="uk-UA"/>
        </w:rPr>
      </w:pPr>
      <w:r w:rsidRPr="00DD7382">
        <w:rPr>
          <w:rFonts w:ascii="Times New Roman" w:hAnsi="Times New Roman"/>
          <w:sz w:val="32"/>
          <w:szCs w:val="32"/>
        </w:rPr>
        <w:t xml:space="preserve">У </w:t>
      </w:r>
      <w:proofErr w:type="spellStart"/>
      <w:r w:rsidRPr="00DD7382">
        <w:rPr>
          <w:rFonts w:ascii="Times New Roman" w:hAnsi="Times New Roman"/>
          <w:sz w:val="32"/>
          <w:szCs w:val="32"/>
        </w:rPr>
        <w:t>вересні</w:t>
      </w:r>
      <w:proofErr w:type="spellEnd"/>
      <w:r w:rsidRPr="00DD7382">
        <w:rPr>
          <w:rFonts w:ascii="Times New Roman" w:hAnsi="Times New Roman"/>
          <w:sz w:val="32"/>
          <w:szCs w:val="32"/>
        </w:rPr>
        <w:t xml:space="preserve">  2016  року  на  </w:t>
      </w:r>
      <w:proofErr w:type="spellStart"/>
      <w:r w:rsidRPr="00DD7382">
        <w:rPr>
          <w:rFonts w:ascii="Times New Roman" w:hAnsi="Times New Roman"/>
          <w:sz w:val="32"/>
          <w:szCs w:val="32"/>
        </w:rPr>
        <w:t>території</w:t>
      </w:r>
      <w:proofErr w:type="spellEnd"/>
      <w:r w:rsidRPr="00DD7382">
        <w:rPr>
          <w:rFonts w:ascii="Times New Roman" w:hAnsi="Times New Roman"/>
          <w:sz w:val="32"/>
          <w:szCs w:val="32"/>
        </w:rPr>
        <w:t xml:space="preserve">  району  </w:t>
      </w:r>
      <w:proofErr w:type="spellStart"/>
      <w:r w:rsidRPr="00DD7382">
        <w:rPr>
          <w:rFonts w:ascii="Times New Roman" w:hAnsi="Times New Roman"/>
          <w:sz w:val="32"/>
          <w:szCs w:val="32"/>
        </w:rPr>
        <w:t>зареєстровано</w:t>
      </w:r>
      <w:proofErr w:type="spellEnd"/>
      <w:r w:rsidRPr="00DD7382">
        <w:rPr>
          <w:rFonts w:ascii="Times New Roman" w:hAnsi="Times New Roman"/>
          <w:sz w:val="32"/>
          <w:szCs w:val="32"/>
        </w:rPr>
        <w:t xml:space="preserve">  </w:t>
      </w:r>
      <w:proofErr w:type="gramStart"/>
      <w:r w:rsidRPr="00DD7382">
        <w:rPr>
          <w:rFonts w:ascii="Times New Roman" w:hAnsi="Times New Roman"/>
          <w:sz w:val="32"/>
          <w:szCs w:val="32"/>
        </w:rPr>
        <w:t>ТОВ</w:t>
      </w:r>
      <w:proofErr w:type="gramEnd"/>
      <w:r w:rsidRPr="00DD7382">
        <w:rPr>
          <w:rFonts w:ascii="Times New Roman" w:hAnsi="Times New Roman"/>
          <w:sz w:val="32"/>
          <w:szCs w:val="32"/>
        </w:rPr>
        <w:t xml:space="preserve"> «</w:t>
      </w:r>
      <w:proofErr w:type="spellStart"/>
      <w:r w:rsidRPr="00DD7382">
        <w:rPr>
          <w:rFonts w:ascii="Times New Roman" w:hAnsi="Times New Roman"/>
          <w:sz w:val="32"/>
          <w:szCs w:val="32"/>
        </w:rPr>
        <w:t>Техресурс</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основним</w:t>
      </w:r>
      <w:proofErr w:type="spellEnd"/>
      <w:r w:rsidRPr="00DD7382">
        <w:rPr>
          <w:rFonts w:ascii="Times New Roman" w:hAnsi="Times New Roman"/>
          <w:sz w:val="32"/>
          <w:szCs w:val="32"/>
        </w:rPr>
        <w:t xml:space="preserve">  видом  </w:t>
      </w:r>
      <w:proofErr w:type="spellStart"/>
      <w:r w:rsidRPr="00DD7382">
        <w:rPr>
          <w:rFonts w:ascii="Times New Roman" w:hAnsi="Times New Roman"/>
          <w:sz w:val="32"/>
          <w:szCs w:val="32"/>
        </w:rPr>
        <w:t>діяльності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якого</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є</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збір</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вторинної</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сировини</w:t>
      </w:r>
      <w:proofErr w:type="spellEnd"/>
      <w:r w:rsidRPr="00DD7382">
        <w:rPr>
          <w:rFonts w:ascii="Times New Roman" w:hAnsi="Times New Roman"/>
          <w:sz w:val="32"/>
          <w:szCs w:val="32"/>
        </w:rPr>
        <w:t xml:space="preserve">  на  </w:t>
      </w:r>
      <w:proofErr w:type="spellStart"/>
      <w:r w:rsidRPr="00DD7382">
        <w:rPr>
          <w:rFonts w:ascii="Times New Roman" w:hAnsi="Times New Roman"/>
          <w:sz w:val="32"/>
          <w:szCs w:val="32"/>
        </w:rPr>
        <w:t>території</w:t>
      </w:r>
      <w:proofErr w:type="spellEnd"/>
      <w:r w:rsidRPr="00DD7382">
        <w:rPr>
          <w:rFonts w:ascii="Times New Roman" w:hAnsi="Times New Roman"/>
          <w:sz w:val="32"/>
          <w:szCs w:val="32"/>
        </w:rPr>
        <w:t xml:space="preserve">  району. В  </w:t>
      </w:r>
      <w:proofErr w:type="spellStart"/>
      <w:r w:rsidRPr="00DD7382">
        <w:rPr>
          <w:rFonts w:ascii="Times New Roman" w:hAnsi="Times New Roman"/>
          <w:sz w:val="32"/>
          <w:szCs w:val="32"/>
        </w:rPr>
        <w:t>перспективі</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роботи</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даного</w:t>
      </w:r>
      <w:proofErr w:type="spellEnd"/>
      <w:r w:rsidRPr="00DD7382">
        <w:rPr>
          <w:rFonts w:ascii="Times New Roman" w:hAnsi="Times New Roman"/>
          <w:sz w:val="32"/>
          <w:szCs w:val="32"/>
        </w:rPr>
        <w:t xml:space="preserve"> </w:t>
      </w:r>
      <w:proofErr w:type="spellStart"/>
      <w:proofErr w:type="gramStart"/>
      <w:r w:rsidRPr="00DD7382">
        <w:rPr>
          <w:rFonts w:ascii="Times New Roman" w:hAnsi="Times New Roman"/>
          <w:sz w:val="32"/>
          <w:szCs w:val="32"/>
        </w:rPr>
        <w:t>п</w:t>
      </w:r>
      <w:proofErr w:type="gramEnd"/>
      <w:r w:rsidRPr="00DD7382">
        <w:rPr>
          <w:rFonts w:ascii="Times New Roman" w:hAnsi="Times New Roman"/>
          <w:sz w:val="32"/>
          <w:szCs w:val="32"/>
        </w:rPr>
        <w:t>ідприємства</w:t>
      </w:r>
      <w:proofErr w:type="spellEnd"/>
      <w:r w:rsidRPr="00DD7382">
        <w:rPr>
          <w:rFonts w:ascii="Times New Roman" w:hAnsi="Times New Roman"/>
          <w:sz w:val="32"/>
          <w:szCs w:val="32"/>
        </w:rPr>
        <w:t xml:space="preserve"> – </w:t>
      </w:r>
      <w:proofErr w:type="spellStart"/>
      <w:r w:rsidRPr="00DD7382">
        <w:rPr>
          <w:rFonts w:ascii="Times New Roman" w:hAnsi="Times New Roman"/>
          <w:sz w:val="32"/>
          <w:szCs w:val="32"/>
        </w:rPr>
        <w:t>встановлення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ліній</w:t>
      </w:r>
      <w:proofErr w:type="spellEnd"/>
      <w:r w:rsidRPr="00DD7382">
        <w:rPr>
          <w:rFonts w:ascii="Times New Roman" w:hAnsi="Times New Roman"/>
          <w:sz w:val="32"/>
          <w:szCs w:val="32"/>
        </w:rPr>
        <w:t xml:space="preserve">  по  </w:t>
      </w:r>
      <w:proofErr w:type="spellStart"/>
      <w:r w:rsidRPr="00DD7382">
        <w:rPr>
          <w:rFonts w:ascii="Times New Roman" w:hAnsi="Times New Roman"/>
          <w:sz w:val="32"/>
          <w:szCs w:val="32"/>
        </w:rPr>
        <w:t>сортуванню</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твердих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побутових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відходів</w:t>
      </w:r>
      <w:proofErr w:type="spellEnd"/>
      <w:r w:rsidRPr="00DD7382">
        <w:rPr>
          <w:rFonts w:ascii="Times New Roman" w:hAnsi="Times New Roman"/>
          <w:sz w:val="32"/>
          <w:szCs w:val="32"/>
        </w:rPr>
        <w:t xml:space="preserve">  та  </w:t>
      </w:r>
      <w:proofErr w:type="spellStart"/>
      <w:r w:rsidRPr="00DD7382">
        <w:rPr>
          <w:rFonts w:ascii="Times New Roman" w:hAnsi="Times New Roman"/>
          <w:sz w:val="32"/>
          <w:szCs w:val="32"/>
        </w:rPr>
        <w:t>їх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подальша</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переробка</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Орієнтовна</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кількість</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створення</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нових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робочих</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місць</w:t>
      </w:r>
      <w:proofErr w:type="spellEnd"/>
      <w:r w:rsidRPr="00DD7382">
        <w:rPr>
          <w:rFonts w:ascii="Times New Roman" w:hAnsi="Times New Roman"/>
          <w:sz w:val="32"/>
          <w:szCs w:val="32"/>
        </w:rPr>
        <w:t xml:space="preserve">  </w:t>
      </w:r>
      <w:proofErr w:type="spellStart"/>
      <w:r w:rsidRPr="00DD7382">
        <w:rPr>
          <w:rFonts w:ascii="Times New Roman" w:hAnsi="Times New Roman"/>
          <w:sz w:val="32"/>
          <w:szCs w:val="32"/>
        </w:rPr>
        <w:t>від</w:t>
      </w:r>
      <w:proofErr w:type="spellEnd"/>
      <w:r w:rsidRPr="00DD7382">
        <w:rPr>
          <w:rFonts w:ascii="Times New Roman" w:hAnsi="Times New Roman"/>
          <w:sz w:val="32"/>
          <w:szCs w:val="32"/>
        </w:rPr>
        <w:t xml:space="preserve">  15  </w:t>
      </w:r>
      <w:proofErr w:type="spellStart"/>
      <w:proofErr w:type="gramStart"/>
      <w:r w:rsidRPr="00DD7382">
        <w:rPr>
          <w:rFonts w:ascii="Times New Roman" w:hAnsi="Times New Roman"/>
          <w:sz w:val="32"/>
          <w:szCs w:val="32"/>
        </w:rPr>
        <w:t>осіб</w:t>
      </w:r>
      <w:proofErr w:type="spellEnd"/>
      <w:proofErr w:type="gramEnd"/>
      <w:r w:rsidRPr="00DD7382">
        <w:rPr>
          <w:rFonts w:ascii="Times New Roman" w:hAnsi="Times New Roman"/>
          <w:sz w:val="32"/>
          <w:szCs w:val="32"/>
        </w:rPr>
        <w:t>.</w:t>
      </w:r>
    </w:p>
    <w:p w:rsidR="00D417ED" w:rsidRPr="00DD7382" w:rsidRDefault="00D417ED" w:rsidP="00315879">
      <w:pPr>
        <w:tabs>
          <w:tab w:val="left" w:pos="5715"/>
        </w:tabs>
        <w:spacing w:after="0"/>
        <w:jc w:val="both"/>
        <w:rPr>
          <w:sz w:val="32"/>
          <w:szCs w:val="32"/>
        </w:rPr>
      </w:pPr>
      <w:r w:rsidRPr="00DD7382">
        <w:rPr>
          <w:sz w:val="32"/>
          <w:szCs w:val="32"/>
        </w:rPr>
        <w:t>Робота по пошуку та залученню потенційних інвесторів перебуває на  особливому  контролі райдержадміністрації.</w:t>
      </w:r>
    </w:p>
    <w:p w:rsidR="00D417ED" w:rsidRPr="00DD7382" w:rsidRDefault="00D417ED" w:rsidP="000F31F2">
      <w:pPr>
        <w:tabs>
          <w:tab w:val="left" w:pos="3915"/>
          <w:tab w:val="left" w:pos="6255"/>
        </w:tabs>
        <w:spacing w:after="0"/>
        <w:rPr>
          <w:b/>
          <w:sz w:val="32"/>
          <w:szCs w:val="32"/>
          <w:u w:val="single"/>
        </w:rPr>
      </w:pPr>
      <w:r w:rsidRPr="00DD7382">
        <w:rPr>
          <w:b/>
          <w:sz w:val="32"/>
          <w:szCs w:val="32"/>
          <w:u w:val="single"/>
        </w:rPr>
        <w:t>2.8. Природоохоронні  заходи</w:t>
      </w:r>
    </w:p>
    <w:p w:rsidR="00D417ED" w:rsidRPr="00DD7382" w:rsidRDefault="00D417ED" w:rsidP="00E252CF">
      <w:pPr>
        <w:ind w:firstLine="708"/>
        <w:jc w:val="both"/>
        <w:rPr>
          <w:sz w:val="32"/>
          <w:szCs w:val="32"/>
        </w:rPr>
      </w:pPr>
      <w:r w:rsidRPr="00DD7382">
        <w:rPr>
          <w:sz w:val="32"/>
          <w:szCs w:val="32"/>
        </w:rPr>
        <w:t xml:space="preserve">По зведеному бюджету </w:t>
      </w:r>
      <w:proofErr w:type="spellStart"/>
      <w:r w:rsidRPr="00DD7382">
        <w:rPr>
          <w:sz w:val="32"/>
          <w:szCs w:val="32"/>
        </w:rPr>
        <w:t>Тальнівського</w:t>
      </w:r>
      <w:proofErr w:type="spellEnd"/>
      <w:r w:rsidRPr="00DD7382">
        <w:rPr>
          <w:sz w:val="32"/>
          <w:szCs w:val="32"/>
        </w:rPr>
        <w:t xml:space="preserve"> району надходження екологічного податку за 2016 рік склало  </w:t>
      </w:r>
      <w:r w:rsidRPr="00DD7382">
        <w:rPr>
          <w:b/>
          <w:sz w:val="32"/>
          <w:szCs w:val="32"/>
        </w:rPr>
        <w:t>104,75 тис. грн.</w:t>
      </w:r>
      <w:r w:rsidRPr="00DD7382">
        <w:rPr>
          <w:sz w:val="32"/>
          <w:szCs w:val="32"/>
        </w:rPr>
        <w:t xml:space="preserve"> </w:t>
      </w:r>
    </w:p>
    <w:p w:rsidR="00D417ED" w:rsidRPr="00DD7382" w:rsidRDefault="00D417ED" w:rsidP="00E252CF">
      <w:pPr>
        <w:ind w:firstLine="708"/>
        <w:jc w:val="both"/>
        <w:rPr>
          <w:sz w:val="32"/>
          <w:szCs w:val="32"/>
        </w:rPr>
      </w:pPr>
      <w:r w:rsidRPr="00DD7382">
        <w:rPr>
          <w:sz w:val="32"/>
          <w:szCs w:val="32"/>
        </w:rPr>
        <w:t xml:space="preserve">Видатки  на  природоохоронні заходи становлять  – 97,24  тис. грн. </w:t>
      </w:r>
    </w:p>
    <w:p w:rsidR="00D417ED" w:rsidRPr="00DD7382" w:rsidRDefault="00D417ED" w:rsidP="00F71857">
      <w:pPr>
        <w:pStyle w:val="13"/>
        <w:ind w:firstLine="708"/>
        <w:jc w:val="both"/>
        <w:rPr>
          <w:rFonts w:ascii="Times New Roman" w:hAnsi="Times New Roman" w:cs="Times New Roman"/>
          <w:sz w:val="32"/>
          <w:szCs w:val="32"/>
        </w:rPr>
      </w:pPr>
      <w:r w:rsidRPr="00DD7382">
        <w:rPr>
          <w:rFonts w:ascii="Times New Roman" w:hAnsi="Times New Roman" w:cs="Times New Roman"/>
          <w:sz w:val="32"/>
          <w:szCs w:val="32"/>
        </w:rPr>
        <w:t xml:space="preserve">Варто зазначити, за рахунок субвенції з природоохоронного фонду обласного бюджету протягом 2016 року на природоохоронні заходи  надійшло – 813 тис. грн., фактично використано 201 тис. грн. на розчищення русла річки Гірський </w:t>
      </w:r>
      <w:proofErr w:type="spellStart"/>
      <w:r w:rsidRPr="00DD7382">
        <w:rPr>
          <w:rFonts w:ascii="Times New Roman" w:hAnsi="Times New Roman" w:cs="Times New Roman"/>
          <w:sz w:val="32"/>
          <w:szCs w:val="32"/>
        </w:rPr>
        <w:t>Тікич</w:t>
      </w:r>
      <w:proofErr w:type="spellEnd"/>
      <w:r w:rsidRPr="00DD7382">
        <w:rPr>
          <w:rFonts w:ascii="Times New Roman" w:hAnsi="Times New Roman" w:cs="Times New Roman"/>
          <w:sz w:val="32"/>
          <w:szCs w:val="32"/>
        </w:rPr>
        <w:t xml:space="preserve"> в центрі міста Тальне.</w:t>
      </w:r>
    </w:p>
    <w:p w:rsidR="00D417ED" w:rsidRPr="00DD7382" w:rsidRDefault="00D417ED" w:rsidP="00F71857">
      <w:pPr>
        <w:pStyle w:val="13"/>
        <w:ind w:firstLine="708"/>
        <w:jc w:val="both"/>
        <w:rPr>
          <w:rFonts w:ascii="Times New Roman" w:hAnsi="Times New Roman" w:cs="Times New Roman"/>
          <w:sz w:val="32"/>
          <w:szCs w:val="32"/>
        </w:rPr>
      </w:pPr>
      <w:r w:rsidRPr="00DD7382">
        <w:rPr>
          <w:rFonts w:ascii="Times New Roman" w:hAnsi="Times New Roman" w:cs="Times New Roman"/>
          <w:sz w:val="32"/>
          <w:szCs w:val="32"/>
        </w:rPr>
        <w:t xml:space="preserve">Але завдяки підтримці депутатів облради Володимира  </w:t>
      </w:r>
      <w:proofErr w:type="spellStart"/>
      <w:r w:rsidRPr="00DD7382">
        <w:rPr>
          <w:rFonts w:ascii="Times New Roman" w:hAnsi="Times New Roman" w:cs="Times New Roman"/>
          <w:sz w:val="32"/>
          <w:szCs w:val="32"/>
        </w:rPr>
        <w:t>Копійченка</w:t>
      </w:r>
      <w:proofErr w:type="spellEnd"/>
      <w:r w:rsidRPr="00DD7382">
        <w:rPr>
          <w:rFonts w:ascii="Times New Roman" w:hAnsi="Times New Roman" w:cs="Times New Roman"/>
          <w:sz w:val="32"/>
          <w:szCs w:val="32"/>
        </w:rPr>
        <w:t xml:space="preserve">, Анатолія </w:t>
      </w:r>
      <w:proofErr w:type="spellStart"/>
      <w:r w:rsidRPr="00DD7382">
        <w:rPr>
          <w:rFonts w:ascii="Times New Roman" w:hAnsi="Times New Roman" w:cs="Times New Roman"/>
          <w:sz w:val="32"/>
          <w:szCs w:val="32"/>
        </w:rPr>
        <w:t>Скіченка</w:t>
      </w:r>
      <w:proofErr w:type="spellEnd"/>
      <w:r w:rsidRPr="00DD7382">
        <w:rPr>
          <w:rFonts w:ascii="Times New Roman" w:hAnsi="Times New Roman" w:cs="Times New Roman"/>
          <w:sz w:val="32"/>
          <w:szCs w:val="32"/>
        </w:rPr>
        <w:t xml:space="preserve"> та  Анатолія </w:t>
      </w:r>
      <w:proofErr w:type="spellStart"/>
      <w:r w:rsidRPr="00DD7382">
        <w:rPr>
          <w:rFonts w:ascii="Times New Roman" w:hAnsi="Times New Roman" w:cs="Times New Roman"/>
          <w:sz w:val="32"/>
          <w:szCs w:val="32"/>
        </w:rPr>
        <w:t>Підгорного</w:t>
      </w:r>
      <w:proofErr w:type="spellEnd"/>
      <w:r w:rsidRPr="00DD7382">
        <w:rPr>
          <w:rFonts w:ascii="Times New Roman" w:hAnsi="Times New Roman" w:cs="Times New Roman"/>
          <w:sz w:val="32"/>
          <w:szCs w:val="32"/>
        </w:rPr>
        <w:t xml:space="preserve"> решта коштів  в сумі  511 </w:t>
      </w:r>
      <w:proofErr w:type="spellStart"/>
      <w:r w:rsidRPr="00DD7382">
        <w:rPr>
          <w:rFonts w:ascii="Times New Roman" w:hAnsi="Times New Roman" w:cs="Times New Roman"/>
          <w:sz w:val="32"/>
          <w:szCs w:val="32"/>
        </w:rPr>
        <w:t>тис.грн</w:t>
      </w:r>
      <w:proofErr w:type="spellEnd"/>
      <w:r w:rsidRPr="00DD7382">
        <w:rPr>
          <w:rFonts w:ascii="Times New Roman" w:hAnsi="Times New Roman" w:cs="Times New Roman"/>
          <w:sz w:val="32"/>
          <w:szCs w:val="32"/>
        </w:rPr>
        <w:t xml:space="preserve">. будуть  надані  в  поточному 2017 році. </w:t>
      </w:r>
    </w:p>
    <w:p w:rsidR="00D417ED" w:rsidRPr="00DD7382" w:rsidRDefault="00D417ED" w:rsidP="0054019A">
      <w:pPr>
        <w:pStyle w:val="Style8"/>
        <w:widowControl/>
        <w:spacing w:line="240" w:lineRule="auto"/>
        <w:ind w:firstLine="0"/>
        <w:rPr>
          <w:sz w:val="32"/>
          <w:szCs w:val="32"/>
          <w:lang w:val="uk-UA" w:eastAsia="uk-UA"/>
        </w:rPr>
      </w:pPr>
      <w:r w:rsidRPr="00DD7382">
        <w:rPr>
          <w:b/>
          <w:sz w:val="32"/>
          <w:szCs w:val="32"/>
          <w:u w:val="single"/>
          <w:lang w:val="uk-UA"/>
        </w:rPr>
        <w:t xml:space="preserve">2.9. </w:t>
      </w:r>
      <w:proofErr w:type="spellStart"/>
      <w:proofErr w:type="gramStart"/>
      <w:r w:rsidRPr="00DD7382">
        <w:rPr>
          <w:b/>
          <w:sz w:val="32"/>
          <w:szCs w:val="32"/>
          <w:u w:val="single"/>
        </w:rPr>
        <w:t>Соц</w:t>
      </w:r>
      <w:proofErr w:type="gramEnd"/>
      <w:r w:rsidRPr="00DD7382">
        <w:rPr>
          <w:b/>
          <w:sz w:val="32"/>
          <w:szCs w:val="32"/>
          <w:u w:val="single"/>
        </w:rPr>
        <w:t>іальний</w:t>
      </w:r>
      <w:proofErr w:type="spellEnd"/>
      <w:r w:rsidRPr="00DD7382">
        <w:rPr>
          <w:b/>
          <w:sz w:val="32"/>
          <w:szCs w:val="32"/>
          <w:u w:val="single"/>
        </w:rPr>
        <w:t xml:space="preserve">  </w:t>
      </w:r>
      <w:proofErr w:type="spellStart"/>
      <w:r w:rsidRPr="00DD7382">
        <w:rPr>
          <w:b/>
          <w:sz w:val="32"/>
          <w:szCs w:val="32"/>
          <w:u w:val="single"/>
        </w:rPr>
        <w:t>захист</w:t>
      </w:r>
      <w:proofErr w:type="spellEnd"/>
      <w:r w:rsidRPr="00DD7382">
        <w:rPr>
          <w:b/>
          <w:sz w:val="32"/>
          <w:szCs w:val="32"/>
          <w:u w:val="single"/>
        </w:rPr>
        <w:t xml:space="preserve">  </w:t>
      </w:r>
      <w:proofErr w:type="spellStart"/>
      <w:r w:rsidRPr="00DD7382">
        <w:rPr>
          <w:b/>
          <w:sz w:val="32"/>
          <w:szCs w:val="32"/>
          <w:u w:val="single"/>
        </w:rPr>
        <w:t>населення</w:t>
      </w:r>
      <w:proofErr w:type="spellEnd"/>
    </w:p>
    <w:p w:rsidR="00D417ED" w:rsidRPr="00DD7382" w:rsidRDefault="00D417ED" w:rsidP="0054019A">
      <w:pPr>
        <w:pStyle w:val="a6"/>
        <w:spacing w:before="0" w:beforeAutospacing="0" w:after="0" w:afterAutospacing="0"/>
        <w:ind w:firstLine="567"/>
        <w:jc w:val="both"/>
        <w:rPr>
          <w:sz w:val="32"/>
          <w:szCs w:val="32"/>
        </w:rPr>
      </w:pPr>
      <w:r w:rsidRPr="00DD7382">
        <w:rPr>
          <w:sz w:val="32"/>
          <w:szCs w:val="32"/>
        </w:rPr>
        <w:t xml:space="preserve">Соціальний захист громадян є </w:t>
      </w:r>
      <w:proofErr w:type="spellStart"/>
      <w:r w:rsidRPr="00DD7382">
        <w:rPr>
          <w:sz w:val="32"/>
          <w:szCs w:val="32"/>
        </w:rPr>
        <w:t>приорітетним</w:t>
      </w:r>
      <w:proofErr w:type="spellEnd"/>
      <w:r w:rsidRPr="00DD7382">
        <w:rPr>
          <w:sz w:val="32"/>
          <w:szCs w:val="32"/>
        </w:rPr>
        <w:t xml:space="preserve"> напрямком діяльності нашої держави. Управління соціального захисту населення Тальнівської райдержадміністрації активно працює над виконанням поставлених державних завдань. </w:t>
      </w:r>
    </w:p>
    <w:p w:rsidR="00D417ED" w:rsidRPr="00DD7382" w:rsidRDefault="00D417ED" w:rsidP="00AB2BA5">
      <w:pPr>
        <w:pStyle w:val="a8"/>
        <w:ind w:firstLine="708"/>
        <w:jc w:val="both"/>
        <w:rPr>
          <w:b w:val="0"/>
          <w:szCs w:val="32"/>
        </w:rPr>
      </w:pPr>
      <w:r w:rsidRPr="00DD7382">
        <w:rPr>
          <w:b w:val="0"/>
          <w:szCs w:val="32"/>
        </w:rPr>
        <w:t xml:space="preserve">Управлінням здійснюється призначення та виплата соціальних </w:t>
      </w:r>
      <w:proofErr w:type="spellStart"/>
      <w:r w:rsidRPr="00DD7382">
        <w:rPr>
          <w:b w:val="0"/>
          <w:szCs w:val="32"/>
        </w:rPr>
        <w:t>допомог</w:t>
      </w:r>
      <w:proofErr w:type="spellEnd"/>
      <w:r w:rsidRPr="00DD7382">
        <w:rPr>
          <w:b w:val="0"/>
          <w:szCs w:val="32"/>
        </w:rPr>
        <w:t xml:space="preserve"> усім незахищеним верствам населення району.</w:t>
      </w:r>
    </w:p>
    <w:p w:rsidR="00D417ED" w:rsidRPr="00DD7382" w:rsidRDefault="00D417ED" w:rsidP="00D47842">
      <w:pPr>
        <w:pStyle w:val="a8"/>
        <w:ind w:firstLine="708"/>
        <w:jc w:val="both"/>
        <w:rPr>
          <w:color w:val="FF0000"/>
          <w:szCs w:val="32"/>
        </w:rPr>
      </w:pPr>
      <w:r w:rsidRPr="00DD7382">
        <w:rPr>
          <w:b w:val="0"/>
          <w:szCs w:val="32"/>
        </w:rPr>
        <w:t>Управлінням опрацьовано у 2016 році 7 768 заяв, виплачено 2 820 різних видів</w:t>
      </w:r>
      <w:r w:rsidRPr="00DD7382">
        <w:rPr>
          <w:b w:val="0"/>
          <w:color w:val="FF0000"/>
          <w:szCs w:val="32"/>
        </w:rPr>
        <w:t xml:space="preserve"> </w:t>
      </w:r>
      <w:r w:rsidRPr="00DD7382">
        <w:rPr>
          <w:b w:val="0"/>
          <w:szCs w:val="32"/>
        </w:rPr>
        <w:t xml:space="preserve">соціальних </w:t>
      </w:r>
      <w:proofErr w:type="spellStart"/>
      <w:r w:rsidRPr="00DD7382">
        <w:rPr>
          <w:b w:val="0"/>
          <w:szCs w:val="32"/>
        </w:rPr>
        <w:t>допомог</w:t>
      </w:r>
      <w:proofErr w:type="spellEnd"/>
      <w:r w:rsidRPr="00DD7382">
        <w:rPr>
          <w:b w:val="0"/>
          <w:szCs w:val="32"/>
        </w:rPr>
        <w:t xml:space="preserve"> та 179 компенсаційних виплат</w:t>
      </w:r>
      <w:r w:rsidRPr="00DD7382">
        <w:rPr>
          <w:b w:val="0"/>
          <w:color w:val="FF0000"/>
          <w:szCs w:val="32"/>
        </w:rPr>
        <w:t xml:space="preserve"> </w:t>
      </w:r>
      <w:r w:rsidRPr="00DD7382">
        <w:rPr>
          <w:b w:val="0"/>
          <w:szCs w:val="32"/>
        </w:rPr>
        <w:t>на суму  40,5 млн. грн</w:t>
      </w:r>
      <w:r w:rsidRPr="00DD7382">
        <w:rPr>
          <w:szCs w:val="32"/>
        </w:rPr>
        <w:t>.</w:t>
      </w:r>
      <w:r w:rsidRPr="00DD7382">
        <w:rPr>
          <w:color w:val="FF0000"/>
          <w:szCs w:val="32"/>
        </w:rPr>
        <w:t xml:space="preserve"> </w:t>
      </w:r>
    </w:p>
    <w:p w:rsidR="00D417ED" w:rsidRDefault="00D417ED" w:rsidP="00D47842">
      <w:pPr>
        <w:pStyle w:val="a8"/>
        <w:ind w:firstLine="708"/>
        <w:jc w:val="both"/>
        <w:rPr>
          <w:szCs w:val="32"/>
        </w:rPr>
      </w:pPr>
      <w:r w:rsidRPr="00DD7382">
        <w:rPr>
          <w:szCs w:val="32"/>
        </w:rPr>
        <w:t>Зверніть увагу на слайди :</w:t>
      </w:r>
    </w:p>
    <w:p w:rsidR="00D417ED" w:rsidRDefault="00D417ED" w:rsidP="00D47842">
      <w:pPr>
        <w:pStyle w:val="a8"/>
        <w:ind w:firstLine="708"/>
        <w:jc w:val="both"/>
        <w:rPr>
          <w:szCs w:val="32"/>
        </w:rPr>
      </w:pPr>
    </w:p>
    <w:p w:rsidR="00D417ED" w:rsidRPr="00DD7382" w:rsidRDefault="00D417ED" w:rsidP="00D47842">
      <w:pPr>
        <w:pStyle w:val="a8"/>
        <w:ind w:firstLine="708"/>
        <w:jc w:val="both"/>
        <w:rPr>
          <w:b w:val="0"/>
          <w:szCs w:val="32"/>
        </w:rPr>
      </w:pPr>
    </w:p>
    <w:p w:rsidR="00D417ED" w:rsidRPr="00DD7382" w:rsidRDefault="00D417ED" w:rsidP="00D47842">
      <w:pPr>
        <w:pStyle w:val="a6"/>
        <w:spacing w:before="0" w:beforeAutospacing="0" w:after="0" w:afterAutospacing="0"/>
        <w:ind w:firstLine="567"/>
        <w:jc w:val="both"/>
        <w:rPr>
          <w:sz w:val="32"/>
          <w:szCs w:val="32"/>
        </w:rPr>
      </w:pPr>
      <w:r w:rsidRPr="00DD7382">
        <w:rPr>
          <w:sz w:val="32"/>
          <w:szCs w:val="32"/>
        </w:rPr>
        <w:t xml:space="preserve">Скористалися субсидією 10 012 родин району. </w:t>
      </w:r>
    </w:p>
    <w:p w:rsidR="00D417ED" w:rsidRPr="00DD7382" w:rsidRDefault="00D417ED" w:rsidP="00D47842">
      <w:pPr>
        <w:pStyle w:val="a6"/>
        <w:spacing w:before="0" w:beforeAutospacing="0" w:after="0" w:afterAutospacing="0"/>
        <w:ind w:firstLine="567"/>
        <w:jc w:val="both"/>
        <w:rPr>
          <w:sz w:val="32"/>
          <w:szCs w:val="32"/>
        </w:rPr>
      </w:pPr>
      <w:r w:rsidRPr="00DD7382">
        <w:rPr>
          <w:sz w:val="32"/>
          <w:szCs w:val="32"/>
        </w:rPr>
        <w:t xml:space="preserve">На обліку в Єдиному державному автоматизованому реєстрі пільговиків </w:t>
      </w:r>
      <w:r w:rsidRPr="00DD7382">
        <w:rPr>
          <w:b/>
          <w:sz w:val="32"/>
          <w:szCs w:val="32"/>
        </w:rPr>
        <w:t>перебувають 14 тис 845 осіб,</w:t>
      </w:r>
      <w:r w:rsidRPr="00DD7382">
        <w:rPr>
          <w:sz w:val="32"/>
          <w:szCs w:val="32"/>
        </w:rPr>
        <w:t xml:space="preserve"> різних пільгових категорій. </w:t>
      </w:r>
    </w:p>
    <w:p w:rsidR="00D417ED" w:rsidRPr="00DD7382" w:rsidRDefault="00D417ED" w:rsidP="00FB1AA1">
      <w:pPr>
        <w:spacing w:after="0" w:line="240" w:lineRule="atLeast"/>
        <w:jc w:val="both"/>
        <w:rPr>
          <w:b/>
          <w:sz w:val="32"/>
          <w:szCs w:val="32"/>
          <w:highlight w:val="yellow"/>
          <w:u w:val="single"/>
        </w:rPr>
      </w:pPr>
    </w:p>
    <w:p w:rsidR="00D417ED" w:rsidRPr="00DD7382" w:rsidRDefault="00D417ED" w:rsidP="00D47842">
      <w:pPr>
        <w:spacing w:after="0" w:line="240" w:lineRule="atLeast"/>
        <w:ind w:firstLine="567"/>
        <w:jc w:val="both"/>
        <w:rPr>
          <w:sz w:val="32"/>
          <w:szCs w:val="32"/>
        </w:rPr>
      </w:pPr>
      <w:r w:rsidRPr="00DD7382">
        <w:rPr>
          <w:sz w:val="32"/>
          <w:szCs w:val="32"/>
        </w:rPr>
        <w:lastRenderedPageBreak/>
        <w:t xml:space="preserve">На території району активно веде свою діяльність </w:t>
      </w:r>
      <w:proofErr w:type="spellStart"/>
      <w:r w:rsidRPr="00DD7382">
        <w:rPr>
          <w:sz w:val="32"/>
          <w:szCs w:val="32"/>
        </w:rPr>
        <w:t>Тальнівський</w:t>
      </w:r>
      <w:proofErr w:type="spellEnd"/>
      <w:r w:rsidRPr="00DD7382">
        <w:rPr>
          <w:sz w:val="32"/>
          <w:szCs w:val="32"/>
        </w:rPr>
        <w:t xml:space="preserve"> районний територіальний центр соціального обслуговування пенсіонерів та одиноких непрацездатних громадян Управління соціального захисту населення. </w:t>
      </w:r>
    </w:p>
    <w:p w:rsidR="00D417ED" w:rsidRPr="00DD7382" w:rsidRDefault="00D417ED" w:rsidP="00D47842">
      <w:pPr>
        <w:spacing w:after="0" w:line="240" w:lineRule="atLeast"/>
        <w:ind w:firstLine="567"/>
        <w:jc w:val="both"/>
        <w:rPr>
          <w:sz w:val="32"/>
          <w:szCs w:val="32"/>
        </w:rPr>
      </w:pPr>
      <w:r w:rsidRPr="00DD7382">
        <w:rPr>
          <w:sz w:val="32"/>
          <w:szCs w:val="32"/>
        </w:rPr>
        <w:t xml:space="preserve">У територіальному центрі на обліку перебувають </w:t>
      </w:r>
      <w:r w:rsidRPr="00DD7382">
        <w:rPr>
          <w:b/>
          <w:sz w:val="32"/>
          <w:szCs w:val="32"/>
        </w:rPr>
        <w:t>2 238 громадян похилого віку</w:t>
      </w:r>
      <w:r w:rsidRPr="00DD7382">
        <w:rPr>
          <w:sz w:val="32"/>
          <w:szCs w:val="32"/>
        </w:rPr>
        <w:t xml:space="preserve"> та інвалідів, із них 1 940 особам  надано соціальні послуги. </w:t>
      </w:r>
    </w:p>
    <w:p w:rsidR="00D417ED" w:rsidRPr="00DD7382" w:rsidRDefault="00D417ED" w:rsidP="00D47842">
      <w:pPr>
        <w:spacing w:after="0" w:line="240" w:lineRule="atLeast"/>
        <w:ind w:firstLine="567"/>
        <w:jc w:val="both"/>
        <w:rPr>
          <w:sz w:val="32"/>
          <w:szCs w:val="32"/>
        </w:rPr>
      </w:pPr>
      <w:r w:rsidRPr="00DD7382">
        <w:rPr>
          <w:sz w:val="32"/>
          <w:szCs w:val="32"/>
        </w:rPr>
        <w:t xml:space="preserve">У відділенні соціальної допомоги вдома працюють </w:t>
      </w:r>
      <w:r w:rsidRPr="00DD7382">
        <w:rPr>
          <w:b/>
          <w:sz w:val="32"/>
          <w:szCs w:val="32"/>
        </w:rPr>
        <w:t>63 соціальних робітники</w:t>
      </w:r>
      <w:r w:rsidRPr="00DD7382">
        <w:rPr>
          <w:sz w:val="32"/>
          <w:szCs w:val="32"/>
        </w:rPr>
        <w:t xml:space="preserve">, які забезпечують обслуговування 1 168 підопічних в Тальнівському  районі. </w:t>
      </w:r>
    </w:p>
    <w:p w:rsidR="00D417ED" w:rsidRPr="00DD7382" w:rsidRDefault="00D417ED" w:rsidP="00D47842">
      <w:pPr>
        <w:spacing w:after="0" w:line="240" w:lineRule="atLeast"/>
        <w:ind w:firstLine="567"/>
        <w:jc w:val="both"/>
        <w:rPr>
          <w:sz w:val="32"/>
          <w:szCs w:val="32"/>
        </w:rPr>
      </w:pPr>
      <w:r w:rsidRPr="00DD7382">
        <w:rPr>
          <w:sz w:val="32"/>
          <w:szCs w:val="32"/>
        </w:rPr>
        <w:t xml:space="preserve">Станом на 7 квітня 2017 року у відділенні стаціонарного догляду проживають 45 підопічних. </w:t>
      </w:r>
    </w:p>
    <w:p w:rsidR="00D417ED" w:rsidRPr="00DD7382" w:rsidRDefault="00D417ED" w:rsidP="00D47842">
      <w:pPr>
        <w:spacing w:after="0" w:line="240" w:lineRule="atLeast"/>
        <w:ind w:firstLine="567"/>
        <w:jc w:val="both"/>
        <w:rPr>
          <w:sz w:val="32"/>
          <w:szCs w:val="32"/>
        </w:rPr>
      </w:pPr>
      <w:r w:rsidRPr="00DD7382">
        <w:rPr>
          <w:sz w:val="32"/>
          <w:szCs w:val="32"/>
        </w:rPr>
        <w:t>За 2016 рік працівниками територіального центру було надано 227 тис 472 соціальні послуги.</w:t>
      </w:r>
    </w:p>
    <w:p w:rsidR="00D417ED" w:rsidRPr="00DD7382" w:rsidRDefault="00D417ED" w:rsidP="0054019A">
      <w:pPr>
        <w:pStyle w:val="a6"/>
        <w:spacing w:before="0" w:beforeAutospacing="0" w:after="0" w:afterAutospacing="0"/>
        <w:ind w:firstLine="567"/>
        <w:jc w:val="both"/>
        <w:rPr>
          <w:sz w:val="32"/>
          <w:szCs w:val="32"/>
          <w:highlight w:val="yellow"/>
        </w:rPr>
      </w:pPr>
    </w:p>
    <w:p w:rsidR="00D417ED" w:rsidRPr="00DD7382" w:rsidRDefault="00D417ED" w:rsidP="00204D18">
      <w:pPr>
        <w:pStyle w:val="a6"/>
        <w:spacing w:before="0" w:beforeAutospacing="0" w:after="0" w:afterAutospacing="0" w:line="240" w:lineRule="atLeast"/>
        <w:jc w:val="both"/>
        <w:rPr>
          <w:sz w:val="32"/>
          <w:szCs w:val="32"/>
        </w:rPr>
      </w:pPr>
      <w:r w:rsidRPr="00DD7382">
        <w:rPr>
          <w:sz w:val="32"/>
          <w:szCs w:val="32"/>
        </w:rPr>
        <w:t xml:space="preserve">       На території району працює</w:t>
      </w:r>
      <w:r w:rsidRPr="00DD7382">
        <w:rPr>
          <w:b/>
          <w:sz w:val="32"/>
          <w:szCs w:val="32"/>
          <w:u w:val="single"/>
        </w:rPr>
        <w:t xml:space="preserve"> районний центр соціальної реабілітації дітей-інвалідів.        У </w:t>
      </w:r>
      <w:r w:rsidRPr="00DD7382">
        <w:rPr>
          <w:sz w:val="32"/>
          <w:szCs w:val="32"/>
        </w:rPr>
        <w:t xml:space="preserve">2016 році проходило реабілітацію 55 </w:t>
      </w:r>
      <w:proofErr w:type="spellStart"/>
      <w:r w:rsidRPr="00DD7382">
        <w:rPr>
          <w:sz w:val="32"/>
          <w:szCs w:val="32"/>
        </w:rPr>
        <w:t>дітей–інвалідів</w:t>
      </w:r>
      <w:proofErr w:type="spellEnd"/>
      <w:r w:rsidRPr="00DD7382">
        <w:rPr>
          <w:sz w:val="32"/>
          <w:szCs w:val="32"/>
        </w:rPr>
        <w:t xml:space="preserve">. </w:t>
      </w:r>
    </w:p>
    <w:p w:rsidR="00D417ED" w:rsidRPr="00DD7382" w:rsidRDefault="00D417ED" w:rsidP="0054019A">
      <w:pPr>
        <w:pStyle w:val="NoSpacing1"/>
        <w:jc w:val="center"/>
        <w:rPr>
          <w:rFonts w:ascii="Times New Roman" w:hAnsi="Times New Roman"/>
          <w:b/>
          <w:sz w:val="32"/>
          <w:szCs w:val="32"/>
          <w:highlight w:val="yellow"/>
          <w:u w:val="single"/>
          <w:lang w:val="uk-UA"/>
        </w:rPr>
      </w:pPr>
    </w:p>
    <w:p w:rsidR="00D417ED" w:rsidRPr="00DD7382" w:rsidRDefault="00D417ED" w:rsidP="00D47842">
      <w:pPr>
        <w:spacing w:after="0"/>
        <w:rPr>
          <w:b/>
          <w:sz w:val="32"/>
          <w:szCs w:val="32"/>
          <w:u w:val="single"/>
          <w:bdr w:val="none" w:sz="0" w:space="0" w:color="auto" w:frame="1"/>
        </w:rPr>
      </w:pPr>
      <w:r w:rsidRPr="00DD7382">
        <w:rPr>
          <w:b/>
          <w:sz w:val="32"/>
          <w:szCs w:val="32"/>
          <w:u w:val="single"/>
          <w:bdr w:val="none" w:sz="0" w:space="0" w:color="auto" w:frame="1"/>
        </w:rPr>
        <w:t>2.10. Захист прав та інтересів категорійних дітей , оздоровча компанія 2016-2017.</w:t>
      </w:r>
    </w:p>
    <w:p w:rsidR="00D417ED" w:rsidRPr="00DD7382" w:rsidRDefault="00D417ED" w:rsidP="00D47842">
      <w:pPr>
        <w:spacing w:after="0"/>
        <w:ind w:firstLine="567"/>
        <w:jc w:val="both"/>
        <w:rPr>
          <w:sz w:val="32"/>
          <w:szCs w:val="32"/>
        </w:rPr>
      </w:pPr>
      <w:r w:rsidRPr="00DD7382">
        <w:rPr>
          <w:sz w:val="32"/>
          <w:szCs w:val="32"/>
        </w:rPr>
        <w:t xml:space="preserve">На первинному обліку служби </w:t>
      </w:r>
      <w:r w:rsidRPr="00DD7382">
        <w:rPr>
          <w:sz w:val="32"/>
          <w:szCs w:val="32"/>
          <w:bdr w:val="none" w:sz="0" w:space="0" w:color="auto" w:frame="1"/>
        </w:rPr>
        <w:t xml:space="preserve">у справах дітей райдержадміністрації </w:t>
      </w:r>
      <w:r w:rsidRPr="00DD7382">
        <w:rPr>
          <w:sz w:val="32"/>
          <w:szCs w:val="32"/>
        </w:rPr>
        <w:t xml:space="preserve">перебуває 82 дитини-сироти та дітей, позбавлених батьківського піклування.  </w:t>
      </w:r>
    </w:p>
    <w:p w:rsidR="00D417ED" w:rsidRPr="00DD7382" w:rsidRDefault="00D417ED" w:rsidP="00D47842">
      <w:pPr>
        <w:spacing w:after="0"/>
        <w:ind w:firstLine="567"/>
        <w:jc w:val="both"/>
        <w:rPr>
          <w:sz w:val="32"/>
          <w:szCs w:val="32"/>
        </w:rPr>
      </w:pPr>
      <w:r w:rsidRPr="00DD7382">
        <w:rPr>
          <w:sz w:val="32"/>
          <w:szCs w:val="32"/>
        </w:rPr>
        <w:t xml:space="preserve">95 % від загальної кількості дітей влаштованих в сімейні форми виховання. </w:t>
      </w:r>
    </w:p>
    <w:p w:rsidR="00D417ED" w:rsidRPr="00DD7382" w:rsidRDefault="00D417ED" w:rsidP="00D47842">
      <w:pPr>
        <w:spacing w:after="0"/>
        <w:ind w:firstLine="567"/>
        <w:jc w:val="both"/>
        <w:rPr>
          <w:sz w:val="32"/>
          <w:szCs w:val="32"/>
        </w:rPr>
      </w:pPr>
      <w:r w:rsidRPr="00DD7382">
        <w:rPr>
          <w:sz w:val="32"/>
          <w:szCs w:val="32"/>
        </w:rPr>
        <w:t xml:space="preserve">В районі створено 7 прийомних сімей, в яких виховується 9 дітей та 1 дитячий будинок  сімейного типу. </w:t>
      </w:r>
    </w:p>
    <w:p w:rsidR="00D417ED" w:rsidRPr="00DD7382" w:rsidRDefault="00D417ED" w:rsidP="00D47842">
      <w:pPr>
        <w:spacing w:after="0"/>
        <w:ind w:firstLine="567"/>
        <w:jc w:val="both"/>
        <w:rPr>
          <w:sz w:val="32"/>
          <w:szCs w:val="32"/>
        </w:rPr>
      </w:pPr>
      <w:r w:rsidRPr="00DD7382">
        <w:rPr>
          <w:sz w:val="32"/>
          <w:szCs w:val="32"/>
        </w:rPr>
        <w:t xml:space="preserve">У 2016 році було оздоровлено 38 дітей-сиріт, дітей позбавлених батьківського піклування  та 52 дітей-інвалідів. </w:t>
      </w:r>
    </w:p>
    <w:p w:rsidR="00D417ED" w:rsidRPr="00DD7382" w:rsidRDefault="00D417ED" w:rsidP="00D47842">
      <w:pPr>
        <w:pStyle w:val="a6"/>
        <w:tabs>
          <w:tab w:val="left" w:pos="720"/>
        </w:tabs>
        <w:spacing w:before="0" w:beforeAutospacing="0" w:after="0" w:afterAutospacing="0"/>
        <w:rPr>
          <w:b/>
          <w:sz w:val="32"/>
          <w:szCs w:val="32"/>
          <w:highlight w:val="yellow"/>
          <w:u w:val="single"/>
        </w:rPr>
      </w:pPr>
    </w:p>
    <w:p w:rsidR="00D417ED" w:rsidRPr="00DD7382" w:rsidRDefault="00D417ED" w:rsidP="00AB2BA5">
      <w:pPr>
        <w:pStyle w:val="a6"/>
        <w:tabs>
          <w:tab w:val="left" w:pos="720"/>
        </w:tabs>
        <w:spacing w:before="0" w:beforeAutospacing="0" w:after="0" w:afterAutospacing="0"/>
        <w:rPr>
          <w:b/>
          <w:sz w:val="32"/>
          <w:szCs w:val="32"/>
          <w:u w:val="single"/>
        </w:rPr>
      </w:pPr>
      <w:r w:rsidRPr="00DD7382">
        <w:rPr>
          <w:b/>
          <w:sz w:val="32"/>
          <w:szCs w:val="32"/>
          <w:u w:val="single"/>
        </w:rPr>
        <w:t>2.11. Фізична культура та спорт.</w:t>
      </w:r>
    </w:p>
    <w:p w:rsidR="00D417ED" w:rsidRPr="00DD7382" w:rsidRDefault="00D417ED" w:rsidP="00AB2BA5">
      <w:pPr>
        <w:jc w:val="both"/>
        <w:rPr>
          <w:sz w:val="32"/>
          <w:szCs w:val="32"/>
        </w:rPr>
      </w:pPr>
      <w:r w:rsidRPr="00DD7382">
        <w:rPr>
          <w:sz w:val="32"/>
          <w:szCs w:val="32"/>
        </w:rPr>
        <w:t xml:space="preserve">       За рахунок районних коштів здійснює свою діяльність районний центр фізичного здоров’я населення «Спорт для всіх». У районі проведено 95 спортивно масових заходів.</w:t>
      </w:r>
    </w:p>
    <w:p w:rsidR="00D417ED" w:rsidRPr="00DD7382" w:rsidRDefault="00D417ED" w:rsidP="00D47842">
      <w:pPr>
        <w:ind w:firstLine="708"/>
        <w:jc w:val="both"/>
        <w:rPr>
          <w:bCs/>
          <w:sz w:val="32"/>
          <w:szCs w:val="32"/>
        </w:rPr>
      </w:pPr>
      <w:r w:rsidRPr="00DD7382">
        <w:rPr>
          <w:bCs/>
          <w:sz w:val="32"/>
          <w:szCs w:val="32"/>
        </w:rPr>
        <w:t>31 дитина стали переможцями різних турнірів.</w:t>
      </w:r>
    </w:p>
    <w:p w:rsidR="00D417ED" w:rsidRPr="00DD7382" w:rsidRDefault="00D417ED" w:rsidP="001D7C23">
      <w:pPr>
        <w:pStyle w:val="a6"/>
        <w:shd w:val="clear" w:color="auto" w:fill="FFFFFF"/>
        <w:spacing w:before="0" w:beforeAutospacing="0" w:after="0" w:afterAutospacing="0" w:line="240" w:lineRule="atLeast"/>
        <w:jc w:val="both"/>
        <w:textAlignment w:val="baseline"/>
        <w:rPr>
          <w:sz w:val="32"/>
          <w:szCs w:val="32"/>
        </w:rPr>
      </w:pPr>
      <w:r w:rsidRPr="00DD7382">
        <w:rPr>
          <w:b/>
          <w:sz w:val="32"/>
          <w:szCs w:val="32"/>
          <w:u w:val="single"/>
        </w:rPr>
        <w:t xml:space="preserve">2.12. Освітянська  галузь </w:t>
      </w:r>
    </w:p>
    <w:p w:rsidR="00D417ED" w:rsidRPr="00DD7382" w:rsidRDefault="00D417ED" w:rsidP="001D7C23">
      <w:pPr>
        <w:pStyle w:val="a6"/>
        <w:spacing w:before="0" w:beforeAutospacing="0" w:after="0" w:afterAutospacing="0" w:line="240" w:lineRule="atLeast"/>
        <w:ind w:firstLine="567"/>
        <w:jc w:val="both"/>
        <w:rPr>
          <w:sz w:val="32"/>
          <w:szCs w:val="32"/>
        </w:rPr>
      </w:pPr>
      <w:r w:rsidRPr="00DD7382">
        <w:rPr>
          <w:sz w:val="32"/>
          <w:szCs w:val="32"/>
        </w:rPr>
        <w:t>На сьогодні освіта була і залишається найвищим національним пріоритетом, основою для розвитку особистості, суспільства та держави.</w:t>
      </w:r>
    </w:p>
    <w:p w:rsidR="00D417ED" w:rsidRPr="0090331C" w:rsidRDefault="00D417ED" w:rsidP="0090331C">
      <w:pPr>
        <w:pStyle w:val="a6"/>
        <w:spacing w:before="0" w:beforeAutospacing="0" w:after="0" w:afterAutospacing="0" w:line="240" w:lineRule="atLeast"/>
        <w:ind w:firstLine="567"/>
        <w:jc w:val="both"/>
        <w:rPr>
          <w:i/>
          <w:sz w:val="32"/>
          <w:szCs w:val="32"/>
        </w:rPr>
      </w:pPr>
      <w:r w:rsidRPr="0090331C">
        <w:rPr>
          <w:i/>
          <w:sz w:val="32"/>
          <w:szCs w:val="32"/>
        </w:rPr>
        <w:t xml:space="preserve">Мережа загальноосвітніх закладів зображено на слайді. </w:t>
      </w:r>
    </w:p>
    <w:p w:rsidR="00D417ED" w:rsidRPr="00DD7382" w:rsidRDefault="00D417ED" w:rsidP="001D7C23">
      <w:pPr>
        <w:spacing w:after="0" w:line="240" w:lineRule="atLeast"/>
        <w:jc w:val="both"/>
        <w:rPr>
          <w:sz w:val="32"/>
          <w:szCs w:val="32"/>
        </w:rPr>
      </w:pPr>
      <w:r w:rsidRPr="00DD7382">
        <w:rPr>
          <w:sz w:val="32"/>
          <w:szCs w:val="32"/>
        </w:rPr>
        <w:lastRenderedPageBreak/>
        <w:t xml:space="preserve">З 1 січня  2017 року 6 загальноосвітніх навчальних закладів та 2 позашкільних заклади  передано у новостворену </w:t>
      </w:r>
      <w:proofErr w:type="spellStart"/>
      <w:r w:rsidRPr="00DD7382">
        <w:rPr>
          <w:sz w:val="32"/>
          <w:szCs w:val="32"/>
        </w:rPr>
        <w:t>Тальнівську</w:t>
      </w:r>
      <w:proofErr w:type="spellEnd"/>
      <w:r w:rsidRPr="00DD7382">
        <w:rPr>
          <w:sz w:val="32"/>
          <w:szCs w:val="32"/>
        </w:rPr>
        <w:t xml:space="preserve"> об’єднану громаду.</w:t>
      </w:r>
    </w:p>
    <w:p w:rsidR="00D417ED" w:rsidRPr="00DD7382" w:rsidRDefault="00D417ED" w:rsidP="0090331C">
      <w:pPr>
        <w:spacing w:after="0" w:line="240" w:lineRule="atLeast"/>
        <w:jc w:val="both"/>
        <w:rPr>
          <w:sz w:val="32"/>
          <w:szCs w:val="32"/>
        </w:rPr>
      </w:pPr>
      <w:r>
        <w:rPr>
          <w:sz w:val="32"/>
          <w:szCs w:val="32"/>
        </w:rPr>
        <w:t xml:space="preserve">      </w:t>
      </w:r>
      <w:r w:rsidRPr="00DD7382">
        <w:rPr>
          <w:sz w:val="32"/>
          <w:szCs w:val="32"/>
        </w:rPr>
        <w:t>У загальноосвітніх навчальних закладах навчається 3212 учнів, у позашкільних навчальних закладах  виховується 1486 учнів (46,3 %).</w:t>
      </w:r>
    </w:p>
    <w:p w:rsidR="00D417ED" w:rsidRPr="00DD7382" w:rsidRDefault="00D417ED" w:rsidP="00A65B67">
      <w:pPr>
        <w:spacing w:after="0" w:line="240" w:lineRule="atLeast"/>
        <w:jc w:val="both"/>
        <w:rPr>
          <w:sz w:val="32"/>
          <w:szCs w:val="32"/>
        </w:rPr>
      </w:pPr>
      <w:r w:rsidRPr="00DD7382">
        <w:rPr>
          <w:sz w:val="32"/>
          <w:szCs w:val="32"/>
        </w:rPr>
        <w:t xml:space="preserve">     Дошкільною  освітою охоплено  1110  дітей дошкільного віку від 3 до 6 років, що становить 99,7 % від загальної кількості дітей району та 100 % дітей п’ятирічного віку.</w:t>
      </w:r>
    </w:p>
    <w:p w:rsidR="00D417ED" w:rsidRPr="00DD7382" w:rsidRDefault="00D417ED" w:rsidP="00A65B67">
      <w:pPr>
        <w:spacing w:after="0" w:line="240" w:lineRule="atLeast"/>
        <w:jc w:val="both"/>
        <w:rPr>
          <w:sz w:val="32"/>
          <w:szCs w:val="32"/>
        </w:rPr>
      </w:pPr>
      <w:r w:rsidRPr="00DD7382">
        <w:rPr>
          <w:sz w:val="32"/>
          <w:szCs w:val="32"/>
        </w:rPr>
        <w:t xml:space="preserve">     У районі  організовано належним чином  навчальний  процес, це і  харчування, і  підвезення   та  інше. </w:t>
      </w:r>
    </w:p>
    <w:p w:rsidR="00D417ED" w:rsidRPr="00DD7382" w:rsidRDefault="00D417ED" w:rsidP="001D7C23">
      <w:pPr>
        <w:spacing w:after="0" w:line="240" w:lineRule="atLeast"/>
        <w:jc w:val="both"/>
        <w:rPr>
          <w:sz w:val="32"/>
          <w:szCs w:val="32"/>
        </w:rPr>
      </w:pPr>
      <w:proofErr w:type="spellStart"/>
      <w:r w:rsidRPr="00DD7382">
        <w:rPr>
          <w:sz w:val="32"/>
          <w:szCs w:val="32"/>
        </w:rPr>
        <w:t>•проведено</w:t>
      </w:r>
      <w:proofErr w:type="spellEnd"/>
      <w:r w:rsidRPr="00DD7382">
        <w:rPr>
          <w:sz w:val="32"/>
          <w:szCs w:val="32"/>
        </w:rPr>
        <w:t xml:space="preserve"> капітальні поточні ремонти приміщень – 2 ,289 млн. грн.</w:t>
      </w:r>
    </w:p>
    <w:p w:rsidR="00D417ED" w:rsidRPr="00DD7382" w:rsidRDefault="00D417ED" w:rsidP="00752669">
      <w:pPr>
        <w:spacing w:after="0" w:line="240" w:lineRule="atLeast"/>
        <w:ind w:left="720"/>
        <w:jc w:val="both"/>
        <w:rPr>
          <w:sz w:val="32"/>
          <w:szCs w:val="32"/>
          <w:lang w:val="ru-RU"/>
        </w:rPr>
      </w:pPr>
      <w:r w:rsidRPr="00DD7382">
        <w:rPr>
          <w:sz w:val="32"/>
          <w:szCs w:val="32"/>
          <w:u w:val="single"/>
        </w:rPr>
        <w:t>Протягом 2017 року планується:</w:t>
      </w:r>
      <w:r w:rsidRPr="00DD7382">
        <w:rPr>
          <w:sz w:val="32"/>
          <w:szCs w:val="32"/>
        </w:rPr>
        <w:t xml:space="preserve"> </w:t>
      </w:r>
    </w:p>
    <w:p w:rsidR="00D417ED" w:rsidRPr="00DD7382" w:rsidRDefault="00D417ED" w:rsidP="00752669">
      <w:pPr>
        <w:numPr>
          <w:ilvl w:val="0"/>
          <w:numId w:val="45"/>
        </w:numPr>
        <w:spacing w:after="0" w:line="240" w:lineRule="atLeast"/>
        <w:jc w:val="both"/>
        <w:rPr>
          <w:sz w:val="32"/>
          <w:szCs w:val="32"/>
          <w:lang w:val="ru-RU"/>
        </w:rPr>
      </w:pPr>
      <w:r w:rsidRPr="00DD7382">
        <w:rPr>
          <w:sz w:val="32"/>
          <w:szCs w:val="32"/>
        </w:rPr>
        <w:t xml:space="preserve">Продовжити реорганізацію навчальних закладів  і  формування   опірних шкіл. Провести комплекс заходів  щодо покращення матеріально – технічної бази навчальних закладів. </w:t>
      </w:r>
    </w:p>
    <w:p w:rsidR="00D417ED" w:rsidRPr="00DD7382" w:rsidRDefault="00D417ED" w:rsidP="00752669">
      <w:pPr>
        <w:numPr>
          <w:ilvl w:val="0"/>
          <w:numId w:val="45"/>
        </w:numPr>
        <w:spacing w:after="0" w:line="240" w:lineRule="atLeast"/>
        <w:jc w:val="both"/>
        <w:rPr>
          <w:sz w:val="32"/>
          <w:szCs w:val="32"/>
          <w:lang w:val="ru-RU"/>
        </w:rPr>
      </w:pPr>
      <w:r w:rsidRPr="00DD7382">
        <w:rPr>
          <w:sz w:val="32"/>
          <w:szCs w:val="32"/>
        </w:rPr>
        <w:t>закупити   2 шкільних автобуси на дольовій участі.</w:t>
      </w:r>
    </w:p>
    <w:p w:rsidR="00D417ED" w:rsidRPr="00DD7382" w:rsidRDefault="00D417ED" w:rsidP="00752669">
      <w:pPr>
        <w:numPr>
          <w:ilvl w:val="0"/>
          <w:numId w:val="45"/>
        </w:numPr>
        <w:spacing w:after="0" w:line="240" w:lineRule="atLeast"/>
        <w:jc w:val="both"/>
        <w:rPr>
          <w:sz w:val="32"/>
          <w:szCs w:val="32"/>
          <w:lang w:val="ru-RU"/>
        </w:rPr>
      </w:pPr>
      <w:r w:rsidRPr="00DD7382">
        <w:rPr>
          <w:sz w:val="32"/>
          <w:szCs w:val="32"/>
        </w:rPr>
        <w:t>Закупити комп'ютерну техніку для сільських загальноосвітніх закладів.</w:t>
      </w:r>
    </w:p>
    <w:p w:rsidR="00D417ED" w:rsidRPr="00DD7382" w:rsidRDefault="00D417ED" w:rsidP="00752669">
      <w:pPr>
        <w:spacing w:after="0" w:line="240" w:lineRule="atLeast"/>
        <w:jc w:val="both"/>
        <w:rPr>
          <w:sz w:val="32"/>
          <w:szCs w:val="32"/>
          <w:lang w:val="ru-RU"/>
        </w:rPr>
      </w:pPr>
    </w:p>
    <w:p w:rsidR="00D417ED" w:rsidRPr="00DD7382" w:rsidRDefault="00D417ED" w:rsidP="001D7C23">
      <w:pPr>
        <w:spacing w:after="0" w:line="240" w:lineRule="atLeast"/>
        <w:jc w:val="both"/>
        <w:rPr>
          <w:b/>
          <w:sz w:val="32"/>
          <w:szCs w:val="32"/>
          <w:u w:val="single"/>
        </w:rPr>
      </w:pPr>
      <w:r w:rsidRPr="00DD7382">
        <w:rPr>
          <w:sz w:val="32"/>
          <w:szCs w:val="32"/>
        </w:rPr>
        <w:t xml:space="preserve">       </w:t>
      </w:r>
      <w:r w:rsidRPr="00DD7382">
        <w:rPr>
          <w:b/>
          <w:sz w:val="32"/>
          <w:szCs w:val="32"/>
          <w:u w:val="single"/>
        </w:rPr>
        <w:t>2.13. Медична  галузь</w:t>
      </w:r>
    </w:p>
    <w:p w:rsidR="00D417ED" w:rsidRPr="00DD7382" w:rsidRDefault="00D417ED" w:rsidP="00752669">
      <w:pPr>
        <w:spacing w:after="0" w:line="240" w:lineRule="atLeast"/>
        <w:jc w:val="both"/>
        <w:rPr>
          <w:sz w:val="32"/>
          <w:szCs w:val="32"/>
        </w:rPr>
      </w:pPr>
      <w:r w:rsidRPr="00DD7382">
        <w:rPr>
          <w:sz w:val="32"/>
          <w:szCs w:val="32"/>
        </w:rPr>
        <w:t xml:space="preserve">      Медична допомога населенню району надається </w:t>
      </w:r>
      <w:proofErr w:type="spellStart"/>
      <w:r w:rsidRPr="00DD7382">
        <w:rPr>
          <w:sz w:val="32"/>
          <w:szCs w:val="32"/>
        </w:rPr>
        <w:t>Тальнівською</w:t>
      </w:r>
      <w:proofErr w:type="spellEnd"/>
      <w:r w:rsidRPr="00DD7382">
        <w:rPr>
          <w:sz w:val="32"/>
          <w:szCs w:val="32"/>
        </w:rPr>
        <w:t xml:space="preserve"> центральною районною лікарнею,</w:t>
      </w:r>
    </w:p>
    <w:p w:rsidR="00D417ED" w:rsidRPr="00DD7382" w:rsidRDefault="00D417ED" w:rsidP="00752669">
      <w:pPr>
        <w:spacing w:after="0" w:line="240" w:lineRule="atLeast"/>
        <w:jc w:val="both"/>
        <w:rPr>
          <w:sz w:val="32"/>
          <w:szCs w:val="32"/>
        </w:rPr>
      </w:pPr>
      <w:r w:rsidRPr="00DD7382">
        <w:rPr>
          <w:sz w:val="32"/>
          <w:szCs w:val="32"/>
        </w:rPr>
        <w:t xml:space="preserve"> 8-ма амбулаторіями загальної практики сімейної медицини та</w:t>
      </w:r>
    </w:p>
    <w:p w:rsidR="00D417ED" w:rsidRPr="00DD7382" w:rsidRDefault="00D417ED" w:rsidP="00752669">
      <w:pPr>
        <w:spacing w:after="0" w:line="240" w:lineRule="atLeast"/>
        <w:jc w:val="both"/>
        <w:rPr>
          <w:sz w:val="32"/>
          <w:szCs w:val="32"/>
        </w:rPr>
      </w:pPr>
      <w:r w:rsidRPr="00DD7382">
        <w:rPr>
          <w:sz w:val="32"/>
          <w:szCs w:val="32"/>
        </w:rPr>
        <w:t xml:space="preserve"> 24-ма фельдшерсько-акушерськими пунктами. </w:t>
      </w:r>
    </w:p>
    <w:p w:rsidR="00D417ED" w:rsidRPr="00DD7382" w:rsidRDefault="00D417ED" w:rsidP="00752669">
      <w:pPr>
        <w:spacing w:after="0" w:line="240" w:lineRule="atLeast"/>
        <w:ind w:firstLine="708"/>
        <w:jc w:val="both"/>
        <w:rPr>
          <w:sz w:val="32"/>
          <w:szCs w:val="32"/>
        </w:rPr>
      </w:pPr>
      <w:r w:rsidRPr="00DD7382">
        <w:rPr>
          <w:sz w:val="32"/>
          <w:szCs w:val="32"/>
        </w:rPr>
        <w:t>Потужність – 278 осіб в зміну.</w:t>
      </w:r>
    </w:p>
    <w:p w:rsidR="00D417ED" w:rsidRPr="00DD7382" w:rsidRDefault="00D417ED" w:rsidP="00752669">
      <w:pPr>
        <w:spacing w:after="0" w:line="240" w:lineRule="atLeast"/>
        <w:ind w:firstLine="360"/>
        <w:jc w:val="both"/>
        <w:rPr>
          <w:sz w:val="32"/>
          <w:szCs w:val="32"/>
        </w:rPr>
      </w:pPr>
      <w:r w:rsidRPr="00DD7382">
        <w:rPr>
          <w:sz w:val="32"/>
          <w:szCs w:val="32"/>
        </w:rPr>
        <w:t>В районі приведено у відповідність ліжковий фонд, скорочено 17 ліжок.</w:t>
      </w:r>
    </w:p>
    <w:p w:rsidR="00D417ED" w:rsidRPr="00DD7382" w:rsidRDefault="00D417ED" w:rsidP="001D7C23">
      <w:pPr>
        <w:spacing w:after="0" w:line="240" w:lineRule="atLeast"/>
        <w:jc w:val="both"/>
        <w:rPr>
          <w:b/>
          <w:sz w:val="32"/>
          <w:szCs w:val="32"/>
        </w:rPr>
      </w:pPr>
      <w:r w:rsidRPr="00DD7382">
        <w:rPr>
          <w:b/>
          <w:sz w:val="32"/>
          <w:szCs w:val="32"/>
        </w:rPr>
        <w:tab/>
      </w:r>
      <w:r w:rsidRPr="00DD7382">
        <w:rPr>
          <w:sz w:val="32"/>
          <w:szCs w:val="32"/>
        </w:rPr>
        <w:t>На проведення капітальних та поточних ремонтів медичних закладів району в 2016 році використано -</w:t>
      </w:r>
      <w:r w:rsidRPr="00DD7382">
        <w:rPr>
          <w:b/>
          <w:sz w:val="32"/>
          <w:szCs w:val="32"/>
        </w:rPr>
        <w:t>895,4 тис. грн.</w:t>
      </w:r>
    </w:p>
    <w:p w:rsidR="00D417ED" w:rsidRPr="00DD7382" w:rsidRDefault="00D417ED" w:rsidP="001D7C23">
      <w:pPr>
        <w:spacing w:after="0"/>
        <w:rPr>
          <w:b/>
          <w:bCs/>
          <w:sz w:val="32"/>
          <w:szCs w:val="32"/>
          <w:highlight w:val="yellow"/>
          <w:u w:val="single"/>
        </w:rPr>
      </w:pPr>
    </w:p>
    <w:p w:rsidR="00D417ED" w:rsidRPr="00DD7382" w:rsidRDefault="00D417ED" w:rsidP="0054019A">
      <w:pPr>
        <w:rPr>
          <w:sz w:val="32"/>
          <w:szCs w:val="32"/>
        </w:rPr>
      </w:pPr>
      <w:r w:rsidRPr="00DD7382">
        <w:rPr>
          <w:b/>
          <w:bCs/>
          <w:sz w:val="32"/>
          <w:szCs w:val="32"/>
          <w:u w:val="single"/>
        </w:rPr>
        <w:t>2.14. Галузь  культури</w:t>
      </w:r>
      <w:r w:rsidRPr="00DD7382">
        <w:rPr>
          <w:sz w:val="32"/>
          <w:szCs w:val="32"/>
        </w:rPr>
        <w:t xml:space="preserve"> </w:t>
      </w:r>
    </w:p>
    <w:p w:rsidR="00D417ED" w:rsidRPr="00DD7382" w:rsidRDefault="00D417ED" w:rsidP="00C77265">
      <w:pPr>
        <w:spacing w:after="0"/>
        <w:ind w:firstLine="708"/>
        <w:jc w:val="both"/>
        <w:rPr>
          <w:sz w:val="32"/>
          <w:szCs w:val="32"/>
        </w:rPr>
      </w:pPr>
      <w:r w:rsidRPr="00DD7382">
        <w:rPr>
          <w:sz w:val="32"/>
          <w:szCs w:val="32"/>
        </w:rPr>
        <w:t>Згідно рішення Тальнівської районної ради до Тальнівської міської об’єднаної територіальної громади передано ряд закладів. І на сьогодні мережа району включає 30 клубних закладів.</w:t>
      </w:r>
    </w:p>
    <w:p w:rsidR="00D417ED" w:rsidRPr="00DD7382" w:rsidRDefault="00D417ED" w:rsidP="001D7C23">
      <w:pPr>
        <w:spacing w:after="0"/>
        <w:ind w:firstLine="708"/>
        <w:jc w:val="both"/>
        <w:rPr>
          <w:sz w:val="32"/>
          <w:szCs w:val="32"/>
        </w:rPr>
      </w:pPr>
      <w:r w:rsidRPr="00DD7382">
        <w:rPr>
          <w:sz w:val="32"/>
          <w:szCs w:val="32"/>
        </w:rPr>
        <w:t>Всі заклади культури працюють згідно планів.</w:t>
      </w:r>
    </w:p>
    <w:p w:rsidR="00D417ED" w:rsidRPr="00DD7382" w:rsidRDefault="00D417ED" w:rsidP="001D7C23">
      <w:pPr>
        <w:spacing w:after="0"/>
        <w:ind w:firstLine="708"/>
        <w:jc w:val="both"/>
        <w:rPr>
          <w:sz w:val="32"/>
          <w:szCs w:val="32"/>
          <w:u w:val="single"/>
        </w:rPr>
      </w:pPr>
      <w:r w:rsidRPr="00DD7382">
        <w:rPr>
          <w:sz w:val="32"/>
          <w:szCs w:val="32"/>
          <w:u w:val="single"/>
        </w:rPr>
        <w:t>В повному обсязі працюють 9 народних колективів  художньої самодіяльності.</w:t>
      </w:r>
    </w:p>
    <w:p w:rsidR="00D417ED" w:rsidRPr="00DD7382" w:rsidRDefault="00D417ED" w:rsidP="001D7C23">
      <w:pPr>
        <w:spacing w:after="0"/>
        <w:ind w:firstLine="708"/>
        <w:jc w:val="both"/>
        <w:rPr>
          <w:sz w:val="32"/>
          <w:szCs w:val="32"/>
        </w:rPr>
      </w:pPr>
      <w:r w:rsidRPr="00DD7382">
        <w:rPr>
          <w:sz w:val="32"/>
          <w:szCs w:val="32"/>
        </w:rPr>
        <w:t xml:space="preserve">Фактично, закладами культури проводиться відповідна культурно-просвітницька робота та забезпечено достатній культурний розвиток </w:t>
      </w:r>
      <w:proofErr w:type="spellStart"/>
      <w:r w:rsidRPr="00DD7382">
        <w:rPr>
          <w:sz w:val="32"/>
          <w:szCs w:val="32"/>
        </w:rPr>
        <w:t>Тальнівського</w:t>
      </w:r>
      <w:proofErr w:type="spellEnd"/>
      <w:r w:rsidRPr="00DD7382">
        <w:rPr>
          <w:sz w:val="32"/>
          <w:szCs w:val="32"/>
        </w:rPr>
        <w:t xml:space="preserve"> району.</w:t>
      </w:r>
    </w:p>
    <w:p w:rsidR="00D417ED" w:rsidRPr="00DD7382" w:rsidRDefault="00D417ED" w:rsidP="001D7C23">
      <w:pPr>
        <w:spacing w:after="0"/>
        <w:rPr>
          <w:b/>
          <w:bCs/>
          <w:sz w:val="32"/>
          <w:szCs w:val="32"/>
          <w:highlight w:val="yellow"/>
          <w:u w:val="single"/>
        </w:rPr>
      </w:pPr>
    </w:p>
    <w:p w:rsidR="00D417ED" w:rsidRPr="00DD7382" w:rsidRDefault="00D417ED" w:rsidP="00417087">
      <w:pPr>
        <w:tabs>
          <w:tab w:val="left" w:pos="6255"/>
        </w:tabs>
        <w:rPr>
          <w:b/>
          <w:sz w:val="32"/>
          <w:szCs w:val="32"/>
          <w:u w:val="single"/>
        </w:rPr>
      </w:pPr>
      <w:r w:rsidRPr="00DD7382">
        <w:rPr>
          <w:b/>
          <w:sz w:val="32"/>
          <w:szCs w:val="32"/>
          <w:u w:val="single"/>
        </w:rPr>
        <w:lastRenderedPageBreak/>
        <w:t>2.17. Дорожнє господарство</w:t>
      </w:r>
    </w:p>
    <w:p w:rsidR="00D417ED" w:rsidRPr="00DD7382" w:rsidRDefault="00D417ED" w:rsidP="00417087">
      <w:pPr>
        <w:spacing w:after="0"/>
        <w:ind w:firstLine="708"/>
        <w:jc w:val="both"/>
        <w:rPr>
          <w:sz w:val="32"/>
          <w:szCs w:val="32"/>
        </w:rPr>
      </w:pPr>
      <w:r w:rsidRPr="00DD7382">
        <w:rPr>
          <w:sz w:val="32"/>
          <w:szCs w:val="32"/>
        </w:rPr>
        <w:t xml:space="preserve">В  2016  році  на  ремонт та  утримання  доріг,  комунальної  власності  в  місцевих  бюджетах  здійснено  видатки  в  сумі  </w:t>
      </w:r>
      <w:r w:rsidRPr="00DD7382">
        <w:rPr>
          <w:b/>
          <w:sz w:val="32"/>
          <w:szCs w:val="32"/>
        </w:rPr>
        <w:t>6 млн. 350 тис. що складає (80,5%) від плану</w:t>
      </w:r>
      <w:r w:rsidRPr="00DD7382">
        <w:rPr>
          <w:sz w:val="32"/>
          <w:szCs w:val="32"/>
        </w:rPr>
        <w:t>.</w:t>
      </w:r>
    </w:p>
    <w:p w:rsidR="00D417ED" w:rsidRPr="00DD7382" w:rsidRDefault="00D417ED" w:rsidP="00417087">
      <w:pPr>
        <w:spacing w:after="0"/>
        <w:jc w:val="both"/>
        <w:rPr>
          <w:b/>
          <w:sz w:val="32"/>
          <w:szCs w:val="32"/>
        </w:rPr>
      </w:pPr>
      <w:r w:rsidRPr="00DD7382">
        <w:rPr>
          <w:sz w:val="32"/>
          <w:szCs w:val="32"/>
        </w:rPr>
        <w:t xml:space="preserve">     Діє </w:t>
      </w:r>
      <w:r w:rsidRPr="00DD7382">
        <w:rPr>
          <w:b/>
          <w:sz w:val="32"/>
          <w:szCs w:val="32"/>
        </w:rPr>
        <w:t xml:space="preserve">«Програма розвитку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в  Тальнівському  районі  на  2017-2020  роки». </w:t>
      </w:r>
    </w:p>
    <w:p w:rsidR="00D417ED" w:rsidRPr="00DD7382" w:rsidRDefault="00D417ED" w:rsidP="00417087">
      <w:pPr>
        <w:spacing w:after="0"/>
        <w:jc w:val="both"/>
        <w:rPr>
          <w:b/>
          <w:sz w:val="32"/>
          <w:szCs w:val="32"/>
        </w:rPr>
      </w:pPr>
      <w:r w:rsidRPr="00DD7382">
        <w:rPr>
          <w:b/>
          <w:sz w:val="32"/>
          <w:szCs w:val="32"/>
        </w:rPr>
        <w:t>Прийняття вказаної програми дає можливість фінансування ремонтних робіт  на дорогах районного та обласного значення за рахунок місцевих бюджетів.(  переважно ямковий</w:t>
      </w:r>
      <w:r>
        <w:rPr>
          <w:b/>
          <w:sz w:val="32"/>
          <w:szCs w:val="32"/>
        </w:rPr>
        <w:t xml:space="preserve"> ремонт</w:t>
      </w:r>
      <w:r w:rsidRPr="00DD7382">
        <w:rPr>
          <w:b/>
          <w:sz w:val="32"/>
          <w:szCs w:val="32"/>
        </w:rPr>
        <w:t xml:space="preserve"> )</w:t>
      </w:r>
    </w:p>
    <w:p w:rsidR="00D417ED" w:rsidRPr="00DD7382" w:rsidRDefault="00D417ED" w:rsidP="00417087">
      <w:pPr>
        <w:tabs>
          <w:tab w:val="left" w:pos="6255"/>
        </w:tabs>
        <w:spacing w:after="0"/>
        <w:rPr>
          <w:sz w:val="32"/>
          <w:szCs w:val="32"/>
          <w:highlight w:val="yellow"/>
        </w:rPr>
      </w:pPr>
    </w:p>
    <w:p w:rsidR="00D417ED" w:rsidRPr="00DD7382" w:rsidRDefault="00D417ED" w:rsidP="00AB2BA5">
      <w:pPr>
        <w:spacing w:after="0"/>
        <w:jc w:val="both"/>
        <w:rPr>
          <w:b/>
          <w:sz w:val="32"/>
          <w:szCs w:val="32"/>
          <w:u w:val="single"/>
        </w:rPr>
      </w:pPr>
      <w:r w:rsidRPr="00DD7382">
        <w:rPr>
          <w:b/>
          <w:sz w:val="32"/>
          <w:szCs w:val="32"/>
          <w:u w:val="single"/>
        </w:rPr>
        <w:t>2.18. Благоустрій</w:t>
      </w:r>
    </w:p>
    <w:p w:rsidR="00D417ED" w:rsidRPr="00DD7382" w:rsidRDefault="00D417ED" w:rsidP="00AB2BA5">
      <w:pPr>
        <w:spacing w:after="0"/>
        <w:ind w:firstLine="567"/>
        <w:jc w:val="both"/>
        <w:rPr>
          <w:sz w:val="32"/>
          <w:szCs w:val="32"/>
        </w:rPr>
      </w:pPr>
      <w:r w:rsidRPr="00DD7382">
        <w:rPr>
          <w:sz w:val="32"/>
          <w:szCs w:val="32"/>
        </w:rPr>
        <w:t>У Тальнівському районі щорічно активно проводиться акція «За чисте довкілля».</w:t>
      </w:r>
    </w:p>
    <w:p w:rsidR="00D417ED" w:rsidRPr="00DD7382" w:rsidRDefault="00D417ED" w:rsidP="00AB2BA5">
      <w:pPr>
        <w:spacing w:after="0"/>
        <w:ind w:firstLine="567"/>
        <w:jc w:val="both"/>
        <w:rPr>
          <w:sz w:val="32"/>
          <w:szCs w:val="32"/>
        </w:rPr>
      </w:pPr>
      <w:r w:rsidRPr="00DD7382">
        <w:rPr>
          <w:sz w:val="32"/>
          <w:szCs w:val="32"/>
        </w:rPr>
        <w:t xml:space="preserve">Відповідно до даного заходу складено акти перевірки </w:t>
      </w:r>
      <w:proofErr w:type="spellStart"/>
      <w:r w:rsidRPr="00DD7382">
        <w:rPr>
          <w:sz w:val="32"/>
          <w:szCs w:val="32"/>
        </w:rPr>
        <w:t>сміттєзвалищ</w:t>
      </w:r>
      <w:proofErr w:type="spellEnd"/>
      <w:r w:rsidRPr="00DD7382">
        <w:rPr>
          <w:sz w:val="32"/>
          <w:szCs w:val="32"/>
        </w:rPr>
        <w:t xml:space="preserve">. </w:t>
      </w:r>
    </w:p>
    <w:p w:rsidR="00D417ED" w:rsidRPr="00DD7382" w:rsidRDefault="00D417ED" w:rsidP="00AB2BA5">
      <w:pPr>
        <w:spacing w:after="0"/>
        <w:ind w:firstLine="567"/>
        <w:jc w:val="both"/>
        <w:rPr>
          <w:sz w:val="32"/>
          <w:szCs w:val="32"/>
        </w:rPr>
      </w:pPr>
      <w:r w:rsidRPr="00DD7382">
        <w:rPr>
          <w:sz w:val="32"/>
          <w:szCs w:val="32"/>
        </w:rPr>
        <w:t xml:space="preserve">Ліквідовано 21 стихійне </w:t>
      </w:r>
      <w:proofErr w:type="spellStart"/>
      <w:r w:rsidRPr="00DD7382">
        <w:rPr>
          <w:sz w:val="32"/>
          <w:szCs w:val="32"/>
        </w:rPr>
        <w:t>сміттєзвалище</w:t>
      </w:r>
      <w:proofErr w:type="spellEnd"/>
      <w:r w:rsidRPr="00DD7382">
        <w:rPr>
          <w:sz w:val="32"/>
          <w:szCs w:val="32"/>
        </w:rPr>
        <w:t>,  посаджено 507 дерев, упорядковано газонів/квітників 435, прибрано 108 кладовищ.</w:t>
      </w:r>
    </w:p>
    <w:p w:rsidR="00D417ED" w:rsidRPr="00DD7382" w:rsidRDefault="00D417ED" w:rsidP="00AB2BA5">
      <w:pPr>
        <w:spacing w:after="0"/>
        <w:ind w:firstLine="567"/>
        <w:jc w:val="both"/>
        <w:rPr>
          <w:color w:val="000000"/>
          <w:sz w:val="32"/>
          <w:szCs w:val="32"/>
        </w:rPr>
      </w:pPr>
      <w:r w:rsidRPr="00DD7382">
        <w:rPr>
          <w:sz w:val="32"/>
          <w:szCs w:val="32"/>
        </w:rPr>
        <w:t xml:space="preserve">У районі діє «Програма коригування (оновлення) </w:t>
      </w:r>
      <w:proofErr w:type="spellStart"/>
      <w:r w:rsidRPr="00DD7382">
        <w:rPr>
          <w:sz w:val="32"/>
          <w:szCs w:val="32"/>
        </w:rPr>
        <w:t>топогеодезичної</w:t>
      </w:r>
      <w:proofErr w:type="spellEnd"/>
      <w:r w:rsidRPr="00DD7382">
        <w:rPr>
          <w:sz w:val="32"/>
          <w:szCs w:val="32"/>
        </w:rPr>
        <w:t xml:space="preserve"> підоснови, схеми планування території населених пунктів </w:t>
      </w:r>
      <w:proofErr w:type="spellStart"/>
      <w:r w:rsidRPr="00DD7382">
        <w:rPr>
          <w:sz w:val="32"/>
          <w:szCs w:val="32"/>
        </w:rPr>
        <w:t>Тальнівського</w:t>
      </w:r>
      <w:proofErr w:type="spellEnd"/>
      <w:r w:rsidRPr="00DD7382">
        <w:rPr>
          <w:sz w:val="32"/>
          <w:szCs w:val="32"/>
        </w:rPr>
        <w:t xml:space="preserve"> району»</w:t>
      </w:r>
      <w:r w:rsidRPr="00DD7382">
        <w:rPr>
          <w:color w:val="000000"/>
          <w:sz w:val="32"/>
          <w:szCs w:val="32"/>
        </w:rPr>
        <w:t xml:space="preserve">. Станом на 1 квітня 2017 року, рішеннями 13 сільських рад виділено – </w:t>
      </w:r>
      <w:r w:rsidRPr="00DD7382">
        <w:rPr>
          <w:sz w:val="32"/>
          <w:szCs w:val="32"/>
        </w:rPr>
        <w:t xml:space="preserve">1 млн. 247 тис. грн. </w:t>
      </w:r>
      <w:r w:rsidRPr="00DD7382">
        <w:rPr>
          <w:color w:val="000000"/>
          <w:sz w:val="32"/>
          <w:szCs w:val="32"/>
        </w:rPr>
        <w:t xml:space="preserve">для реалізації даної програми. </w:t>
      </w:r>
    </w:p>
    <w:p w:rsidR="00D417ED" w:rsidRPr="00DD7382" w:rsidRDefault="00D417ED" w:rsidP="00417087">
      <w:pPr>
        <w:tabs>
          <w:tab w:val="left" w:pos="6255"/>
        </w:tabs>
        <w:spacing w:after="0"/>
        <w:rPr>
          <w:sz w:val="32"/>
          <w:szCs w:val="32"/>
          <w:highlight w:val="yellow"/>
        </w:rPr>
      </w:pPr>
    </w:p>
    <w:p w:rsidR="00D417ED" w:rsidRPr="00DD7382" w:rsidRDefault="00D417ED" w:rsidP="00417087">
      <w:pPr>
        <w:tabs>
          <w:tab w:val="left" w:pos="6255"/>
        </w:tabs>
        <w:spacing w:after="0"/>
        <w:rPr>
          <w:b/>
          <w:sz w:val="32"/>
          <w:szCs w:val="32"/>
          <w:u w:val="single"/>
        </w:rPr>
      </w:pPr>
      <w:r w:rsidRPr="00DD7382">
        <w:rPr>
          <w:b/>
          <w:sz w:val="32"/>
          <w:szCs w:val="32"/>
          <w:u w:val="single"/>
        </w:rPr>
        <w:t>2.19. Енергозбереження</w:t>
      </w:r>
    </w:p>
    <w:p w:rsidR="00D417ED" w:rsidRPr="00DD7382" w:rsidRDefault="00D417ED" w:rsidP="00AB2BA5">
      <w:pPr>
        <w:spacing w:after="0"/>
        <w:ind w:firstLine="708"/>
        <w:jc w:val="both"/>
        <w:rPr>
          <w:sz w:val="32"/>
          <w:szCs w:val="32"/>
        </w:rPr>
      </w:pPr>
      <w:r w:rsidRPr="00DD7382">
        <w:rPr>
          <w:sz w:val="32"/>
          <w:szCs w:val="32"/>
        </w:rPr>
        <w:t xml:space="preserve">У районі діє програма  </w:t>
      </w:r>
      <w:r w:rsidRPr="00DD7382">
        <w:rPr>
          <w:b/>
          <w:sz w:val="32"/>
          <w:szCs w:val="32"/>
        </w:rPr>
        <w:t xml:space="preserve">підвищення </w:t>
      </w:r>
      <w:proofErr w:type="spellStart"/>
      <w:r w:rsidRPr="00DD7382">
        <w:rPr>
          <w:b/>
          <w:sz w:val="32"/>
          <w:szCs w:val="32"/>
        </w:rPr>
        <w:t>енергоефективності</w:t>
      </w:r>
      <w:proofErr w:type="spellEnd"/>
      <w:r w:rsidRPr="00DD7382">
        <w:rPr>
          <w:b/>
          <w:sz w:val="32"/>
          <w:szCs w:val="32"/>
        </w:rPr>
        <w:t xml:space="preserve"> та зменшення споживання енергоносіїв у Тальнівському районі на 2015-2018 роки.</w:t>
      </w:r>
      <w:r w:rsidRPr="00DD7382">
        <w:rPr>
          <w:sz w:val="32"/>
          <w:szCs w:val="32"/>
        </w:rPr>
        <w:t xml:space="preserve"> </w:t>
      </w:r>
    </w:p>
    <w:p w:rsidR="00D417ED" w:rsidRPr="00DD7382" w:rsidRDefault="00D417ED" w:rsidP="00AB2BA5">
      <w:pPr>
        <w:spacing w:after="0"/>
        <w:ind w:firstLine="708"/>
        <w:jc w:val="both"/>
        <w:rPr>
          <w:sz w:val="32"/>
          <w:szCs w:val="32"/>
        </w:rPr>
      </w:pPr>
      <w:r w:rsidRPr="00DD7382">
        <w:rPr>
          <w:sz w:val="32"/>
          <w:szCs w:val="32"/>
        </w:rPr>
        <w:t xml:space="preserve">Згідно даної Програми з районного бюджету на компенсацію відсотків по кредитах наданих населенню та ОСББ для впровадження заходів з енергозбереження в 2016 році профінансовано 120 </w:t>
      </w:r>
      <w:proofErr w:type="spellStart"/>
      <w:r w:rsidRPr="00DD7382">
        <w:rPr>
          <w:sz w:val="32"/>
          <w:szCs w:val="32"/>
        </w:rPr>
        <w:t>тис.грн</w:t>
      </w:r>
      <w:proofErr w:type="spellEnd"/>
      <w:r w:rsidRPr="00DD7382">
        <w:rPr>
          <w:sz w:val="32"/>
          <w:szCs w:val="32"/>
        </w:rPr>
        <w:t xml:space="preserve">. </w:t>
      </w:r>
    </w:p>
    <w:p w:rsidR="00D417ED" w:rsidRPr="00DD7382" w:rsidRDefault="00D417ED" w:rsidP="00AB2BA5">
      <w:pPr>
        <w:spacing w:after="0"/>
        <w:ind w:firstLine="708"/>
        <w:jc w:val="both"/>
        <w:rPr>
          <w:sz w:val="32"/>
          <w:szCs w:val="32"/>
        </w:rPr>
      </w:pPr>
      <w:r w:rsidRPr="00DD7382">
        <w:rPr>
          <w:sz w:val="32"/>
          <w:szCs w:val="32"/>
        </w:rPr>
        <w:t xml:space="preserve">Також, за умовами Програми з обласного бюджету виділено 56 305 грн. </w:t>
      </w:r>
    </w:p>
    <w:p w:rsidR="00D417ED" w:rsidRPr="00DD7382" w:rsidRDefault="00D417ED" w:rsidP="00AB2BA5">
      <w:pPr>
        <w:spacing w:after="0"/>
        <w:ind w:firstLine="708"/>
        <w:jc w:val="both"/>
        <w:rPr>
          <w:sz w:val="32"/>
          <w:szCs w:val="32"/>
        </w:rPr>
      </w:pPr>
      <w:r w:rsidRPr="00DD7382">
        <w:rPr>
          <w:sz w:val="32"/>
          <w:szCs w:val="32"/>
        </w:rPr>
        <w:t>На 2017 рік заплановано з</w:t>
      </w:r>
      <w:r w:rsidRPr="00DD7382">
        <w:rPr>
          <w:b/>
          <w:sz w:val="32"/>
          <w:szCs w:val="32"/>
        </w:rPr>
        <w:t xml:space="preserve"> районного бюджету 67 тис. грн</w:t>
      </w:r>
      <w:r w:rsidRPr="00DD7382">
        <w:rPr>
          <w:sz w:val="32"/>
          <w:szCs w:val="32"/>
        </w:rPr>
        <w:t>.</w:t>
      </w:r>
    </w:p>
    <w:p w:rsidR="00D417ED" w:rsidRPr="00DD7382" w:rsidRDefault="00D417ED" w:rsidP="00AB2BA5">
      <w:pPr>
        <w:tabs>
          <w:tab w:val="left" w:pos="7380"/>
        </w:tabs>
        <w:spacing w:after="0"/>
        <w:jc w:val="both"/>
        <w:rPr>
          <w:sz w:val="32"/>
          <w:szCs w:val="32"/>
        </w:rPr>
      </w:pPr>
      <w:r w:rsidRPr="00DD7382">
        <w:rPr>
          <w:sz w:val="32"/>
          <w:szCs w:val="32"/>
        </w:rPr>
        <w:t xml:space="preserve">          За період дії Програми, станом на 1 квітня 2017 року, видано 261 кредит населенню на загальну суму </w:t>
      </w:r>
      <w:r w:rsidRPr="00DD7382">
        <w:rPr>
          <w:b/>
          <w:sz w:val="32"/>
          <w:szCs w:val="32"/>
        </w:rPr>
        <w:t>4,0 млн. грн.</w:t>
      </w:r>
      <w:r w:rsidRPr="00DD7382">
        <w:rPr>
          <w:sz w:val="32"/>
          <w:szCs w:val="32"/>
        </w:rPr>
        <w:t xml:space="preserve"> в тому числі 1 кредит ОСББ на суму </w:t>
      </w:r>
      <w:r w:rsidRPr="00DD7382">
        <w:rPr>
          <w:b/>
          <w:sz w:val="32"/>
          <w:szCs w:val="32"/>
        </w:rPr>
        <w:t>13,365 тис. грн</w:t>
      </w:r>
      <w:r w:rsidRPr="00DD7382">
        <w:rPr>
          <w:sz w:val="32"/>
          <w:szCs w:val="32"/>
        </w:rPr>
        <w:t>.</w:t>
      </w:r>
    </w:p>
    <w:p w:rsidR="00D417ED" w:rsidRPr="00DD7382" w:rsidRDefault="00D417ED" w:rsidP="00283371">
      <w:pPr>
        <w:spacing w:after="0"/>
        <w:ind w:firstLine="708"/>
        <w:jc w:val="both"/>
        <w:rPr>
          <w:sz w:val="32"/>
          <w:szCs w:val="32"/>
        </w:rPr>
      </w:pPr>
      <w:r w:rsidRPr="00DD7382">
        <w:rPr>
          <w:sz w:val="32"/>
          <w:szCs w:val="32"/>
        </w:rPr>
        <w:lastRenderedPageBreak/>
        <w:t>Ряд заходів які реалізовані протягом 2016 року зображено на екрані.</w:t>
      </w:r>
    </w:p>
    <w:p w:rsidR="00D417ED" w:rsidRPr="00DD7382" w:rsidRDefault="00D417ED" w:rsidP="00AB2BA5">
      <w:pPr>
        <w:spacing w:after="0"/>
        <w:rPr>
          <w:b/>
          <w:sz w:val="32"/>
          <w:szCs w:val="32"/>
          <w:highlight w:val="yellow"/>
          <w:u w:val="single"/>
        </w:rPr>
      </w:pPr>
    </w:p>
    <w:p w:rsidR="00D417ED" w:rsidRPr="00DD7382" w:rsidRDefault="00D417ED" w:rsidP="00AB2BA5">
      <w:pPr>
        <w:spacing w:after="0"/>
        <w:rPr>
          <w:b/>
          <w:sz w:val="32"/>
          <w:szCs w:val="32"/>
          <w:u w:val="single"/>
        </w:rPr>
      </w:pPr>
      <w:r w:rsidRPr="00DD7382">
        <w:rPr>
          <w:b/>
          <w:sz w:val="32"/>
          <w:szCs w:val="32"/>
          <w:u w:val="single"/>
        </w:rPr>
        <w:t>2.20. Транспортне  обслуговування</w:t>
      </w:r>
    </w:p>
    <w:p w:rsidR="00D417ED" w:rsidRPr="00DD7382" w:rsidRDefault="00D417ED" w:rsidP="00AB2BA5">
      <w:pPr>
        <w:pStyle w:val="220"/>
        <w:shd w:val="clear" w:color="auto" w:fill="FFFFFF"/>
        <w:tabs>
          <w:tab w:val="left" w:pos="0"/>
        </w:tabs>
        <w:ind w:firstLine="0"/>
        <w:rPr>
          <w:color w:val="FF0000"/>
          <w:sz w:val="32"/>
          <w:szCs w:val="32"/>
          <w:lang w:val="uk-UA"/>
        </w:rPr>
      </w:pPr>
      <w:r w:rsidRPr="00DD7382">
        <w:rPr>
          <w:sz w:val="32"/>
          <w:szCs w:val="32"/>
          <w:lang w:val="uk-UA"/>
        </w:rPr>
        <w:t xml:space="preserve">        </w:t>
      </w:r>
      <w:r w:rsidRPr="00DD7382">
        <w:rPr>
          <w:sz w:val="32"/>
          <w:szCs w:val="32"/>
        </w:rPr>
        <w:t xml:space="preserve">В Тальнівському  </w:t>
      </w:r>
      <w:proofErr w:type="spellStart"/>
      <w:r w:rsidRPr="00DD7382">
        <w:rPr>
          <w:sz w:val="32"/>
          <w:szCs w:val="32"/>
        </w:rPr>
        <w:t>районі</w:t>
      </w:r>
      <w:proofErr w:type="spellEnd"/>
      <w:r w:rsidRPr="00DD7382">
        <w:rPr>
          <w:sz w:val="32"/>
          <w:szCs w:val="32"/>
        </w:rPr>
        <w:t xml:space="preserve">  </w:t>
      </w:r>
      <w:proofErr w:type="spellStart"/>
      <w:r w:rsidRPr="00DD7382">
        <w:rPr>
          <w:sz w:val="32"/>
          <w:szCs w:val="32"/>
        </w:rPr>
        <w:t>перевезення</w:t>
      </w:r>
      <w:proofErr w:type="spellEnd"/>
      <w:r w:rsidRPr="00DD7382">
        <w:rPr>
          <w:sz w:val="32"/>
          <w:szCs w:val="32"/>
        </w:rPr>
        <w:t xml:space="preserve"> </w:t>
      </w:r>
      <w:proofErr w:type="spellStart"/>
      <w:r w:rsidRPr="00DD7382">
        <w:rPr>
          <w:sz w:val="32"/>
          <w:szCs w:val="32"/>
        </w:rPr>
        <w:t>пасажирі</w:t>
      </w:r>
      <w:proofErr w:type="gramStart"/>
      <w:r w:rsidRPr="00DD7382">
        <w:rPr>
          <w:sz w:val="32"/>
          <w:szCs w:val="32"/>
        </w:rPr>
        <w:t>в</w:t>
      </w:r>
      <w:proofErr w:type="spellEnd"/>
      <w:proofErr w:type="gramEnd"/>
      <w:r w:rsidRPr="00DD7382">
        <w:rPr>
          <w:sz w:val="32"/>
          <w:szCs w:val="32"/>
        </w:rPr>
        <w:t xml:space="preserve">  </w:t>
      </w:r>
      <w:proofErr w:type="gramStart"/>
      <w:r w:rsidRPr="00DD7382">
        <w:rPr>
          <w:sz w:val="32"/>
          <w:szCs w:val="32"/>
        </w:rPr>
        <w:t>на</w:t>
      </w:r>
      <w:proofErr w:type="gramEnd"/>
      <w:r w:rsidRPr="00DD7382">
        <w:rPr>
          <w:sz w:val="32"/>
          <w:szCs w:val="32"/>
        </w:rPr>
        <w:t xml:space="preserve">  маршрутах  </w:t>
      </w:r>
      <w:proofErr w:type="spellStart"/>
      <w:r w:rsidRPr="00DD7382">
        <w:rPr>
          <w:sz w:val="32"/>
          <w:szCs w:val="32"/>
        </w:rPr>
        <w:t>загального</w:t>
      </w:r>
      <w:proofErr w:type="spellEnd"/>
      <w:r w:rsidRPr="00DD7382">
        <w:rPr>
          <w:sz w:val="32"/>
          <w:szCs w:val="32"/>
        </w:rPr>
        <w:t xml:space="preserve">  </w:t>
      </w:r>
      <w:proofErr w:type="spellStart"/>
      <w:r w:rsidRPr="00DD7382">
        <w:rPr>
          <w:sz w:val="32"/>
          <w:szCs w:val="32"/>
        </w:rPr>
        <w:t>користування</w:t>
      </w:r>
      <w:proofErr w:type="spellEnd"/>
      <w:r w:rsidRPr="00DD7382">
        <w:rPr>
          <w:sz w:val="32"/>
          <w:szCs w:val="32"/>
        </w:rPr>
        <w:t xml:space="preserve">,  </w:t>
      </w:r>
      <w:proofErr w:type="spellStart"/>
      <w:r w:rsidRPr="00DD7382">
        <w:rPr>
          <w:sz w:val="32"/>
          <w:szCs w:val="32"/>
        </w:rPr>
        <w:t>здійснює</w:t>
      </w:r>
      <w:proofErr w:type="spellEnd"/>
      <w:r w:rsidRPr="00DD7382">
        <w:rPr>
          <w:sz w:val="32"/>
          <w:szCs w:val="32"/>
        </w:rPr>
        <w:t xml:space="preserve">  ПАТ «</w:t>
      </w:r>
      <w:proofErr w:type="spellStart"/>
      <w:r w:rsidRPr="00DD7382">
        <w:rPr>
          <w:sz w:val="32"/>
          <w:szCs w:val="32"/>
        </w:rPr>
        <w:t>Тальнівське</w:t>
      </w:r>
      <w:proofErr w:type="spellEnd"/>
      <w:r w:rsidRPr="00DD7382">
        <w:rPr>
          <w:sz w:val="32"/>
          <w:szCs w:val="32"/>
        </w:rPr>
        <w:t xml:space="preserve">  АТП-17137». </w:t>
      </w:r>
      <w:proofErr w:type="spellStart"/>
      <w:r w:rsidRPr="00DD7382">
        <w:rPr>
          <w:sz w:val="32"/>
          <w:szCs w:val="32"/>
        </w:rPr>
        <w:t>Транспортним</w:t>
      </w:r>
      <w:proofErr w:type="spellEnd"/>
      <w:r w:rsidRPr="00DD7382">
        <w:rPr>
          <w:sz w:val="32"/>
          <w:szCs w:val="32"/>
        </w:rPr>
        <w:t xml:space="preserve"> </w:t>
      </w:r>
      <w:proofErr w:type="spellStart"/>
      <w:r w:rsidRPr="00DD7382">
        <w:rPr>
          <w:sz w:val="32"/>
          <w:szCs w:val="32"/>
        </w:rPr>
        <w:t>сполученням</w:t>
      </w:r>
      <w:proofErr w:type="spellEnd"/>
      <w:r w:rsidRPr="00DD7382">
        <w:rPr>
          <w:sz w:val="32"/>
          <w:szCs w:val="32"/>
        </w:rPr>
        <w:t xml:space="preserve">  </w:t>
      </w:r>
      <w:proofErr w:type="spellStart"/>
      <w:r w:rsidRPr="00DD7382">
        <w:rPr>
          <w:sz w:val="32"/>
          <w:szCs w:val="32"/>
        </w:rPr>
        <w:t>забезпечені</w:t>
      </w:r>
      <w:proofErr w:type="spellEnd"/>
      <w:r w:rsidRPr="00DD7382">
        <w:rPr>
          <w:sz w:val="32"/>
          <w:szCs w:val="32"/>
        </w:rPr>
        <w:t xml:space="preserve">  </w:t>
      </w:r>
      <w:proofErr w:type="spellStart"/>
      <w:proofErr w:type="gramStart"/>
      <w:r w:rsidRPr="00DD7382">
        <w:rPr>
          <w:sz w:val="32"/>
          <w:szCs w:val="32"/>
        </w:rPr>
        <w:t>вс</w:t>
      </w:r>
      <w:proofErr w:type="gramEnd"/>
      <w:r w:rsidRPr="00DD7382">
        <w:rPr>
          <w:sz w:val="32"/>
          <w:szCs w:val="32"/>
        </w:rPr>
        <w:t>і</w:t>
      </w:r>
      <w:proofErr w:type="spellEnd"/>
      <w:r w:rsidRPr="00DD7382">
        <w:rPr>
          <w:sz w:val="32"/>
          <w:szCs w:val="32"/>
        </w:rPr>
        <w:t xml:space="preserve">  </w:t>
      </w:r>
      <w:proofErr w:type="spellStart"/>
      <w:r w:rsidRPr="00DD7382">
        <w:rPr>
          <w:sz w:val="32"/>
          <w:szCs w:val="32"/>
        </w:rPr>
        <w:t>населені</w:t>
      </w:r>
      <w:proofErr w:type="spellEnd"/>
      <w:r w:rsidRPr="00DD7382">
        <w:rPr>
          <w:sz w:val="32"/>
          <w:szCs w:val="32"/>
        </w:rPr>
        <w:t xml:space="preserve">  </w:t>
      </w:r>
      <w:proofErr w:type="spellStart"/>
      <w:r w:rsidRPr="00DD7382">
        <w:rPr>
          <w:sz w:val="32"/>
          <w:szCs w:val="32"/>
        </w:rPr>
        <w:t>пункти</w:t>
      </w:r>
      <w:proofErr w:type="spellEnd"/>
      <w:r w:rsidRPr="00DD7382">
        <w:rPr>
          <w:sz w:val="32"/>
          <w:szCs w:val="32"/>
        </w:rPr>
        <w:t xml:space="preserve">  району.</w:t>
      </w:r>
      <w:r w:rsidRPr="00DD7382">
        <w:rPr>
          <w:color w:val="FF0000"/>
          <w:sz w:val="32"/>
          <w:szCs w:val="32"/>
          <w:lang w:val="uk-UA"/>
        </w:rPr>
        <w:t xml:space="preserve">             </w:t>
      </w:r>
    </w:p>
    <w:p w:rsidR="00D417ED" w:rsidRPr="0090331C" w:rsidRDefault="00D417ED" w:rsidP="0090331C">
      <w:pPr>
        <w:pStyle w:val="220"/>
        <w:shd w:val="clear" w:color="auto" w:fill="FFFFFF"/>
        <w:tabs>
          <w:tab w:val="left" w:pos="0"/>
        </w:tabs>
        <w:ind w:firstLine="0"/>
        <w:rPr>
          <w:color w:val="0000FF"/>
          <w:sz w:val="32"/>
          <w:szCs w:val="32"/>
        </w:rPr>
      </w:pPr>
      <w:r w:rsidRPr="0090331C">
        <w:rPr>
          <w:color w:val="FF0000"/>
          <w:sz w:val="32"/>
          <w:szCs w:val="32"/>
          <w:lang w:val="uk-UA"/>
        </w:rPr>
        <w:t xml:space="preserve">        </w:t>
      </w:r>
      <w:proofErr w:type="gramStart"/>
      <w:r w:rsidRPr="0090331C">
        <w:rPr>
          <w:sz w:val="32"/>
          <w:szCs w:val="32"/>
        </w:rPr>
        <w:t>З</w:t>
      </w:r>
      <w:proofErr w:type="gramEnd"/>
      <w:r w:rsidRPr="0090331C">
        <w:rPr>
          <w:sz w:val="32"/>
          <w:szCs w:val="32"/>
        </w:rPr>
        <w:t xml:space="preserve"> початку 2016 року</w:t>
      </w:r>
      <w:r w:rsidRPr="0090331C">
        <w:rPr>
          <w:sz w:val="32"/>
          <w:szCs w:val="32"/>
          <w:lang w:val="uk-UA"/>
        </w:rPr>
        <w:t xml:space="preserve"> цим підприємством </w:t>
      </w:r>
      <w:r w:rsidRPr="0090331C">
        <w:rPr>
          <w:sz w:val="32"/>
          <w:szCs w:val="32"/>
        </w:rPr>
        <w:t xml:space="preserve">перевезено </w:t>
      </w:r>
      <w:proofErr w:type="spellStart"/>
      <w:r w:rsidRPr="0090331C">
        <w:rPr>
          <w:sz w:val="32"/>
          <w:szCs w:val="32"/>
        </w:rPr>
        <w:t>пільгових</w:t>
      </w:r>
      <w:proofErr w:type="spellEnd"/>
      <w:r w:rsidRPr="0090331C">
        <w:rPr>
          <w:sz w:val="32"/>
          <w:szCs w:val="32"/>
        </w:rPr>
        <w:t xml:space="preserve"> </w:t>
      </w:r>
      <w:proofErr w:type="spellStart"/>
      <w:r w:rsidRPr="0090331C">
        <w:rPr>
          <w:sz w:val="32"/>
          <w:szCs w:val="32"/>
        </w:rPr>
        <w:t>категорій</w:t>
      </w:r>
      <w:proofErr w:type="spellEnd"/>
      <w:r w:rsidRPr="0090331C">
        <w:rPr>
          <w:sz w:val="32"/>
          <w:szCs w:val="32"/>
        </w:rPr>
        <w:t xml:space="preserve"> </w:t>
      </w:r>
      <w:proofErr w:type="spellStart"/>
      <w:r w:rsidRPr="0090331C">
        <w:rPr>
          <w:sz w:val="32"/>
          <w:szCs w:val="32"/>
        </w:rPr>
        <w:t>громадян</w:t>
      </w:r>
      <w:proofErr w:type="spellEnd"/>
      <w:r w:rsidRPr="0090331C">
        <w:rPr>
          <w:sz w:val="32"/>
          <w:szCs w:val="32"/>
        </w:rPr>
        <w:t xml:space="preserve"> на суму 1</w:t>
      </w:r>
      <w:r w:rsidRPr="0090331C">
        <w:rPr>
          <w:sz w:val="32"/>
          <w:szCs w:val="32"/>
          <w:lang w:val="uk-UA"/>
        </w:rPr>
        <w:t xml:space="preserve"> </w:t>
      </w:r>
      <w:proofErr w:type="spellStart"/>
      <w:r w:rsidRPr="0090331C">
        <w:rPr>
          <w:sz w:val="32"/>
          <w:szCs w:val="32"/>
          <w:lang w:val="uk-UA"/>
        </w:rPr>
        <w:t>млн</w:t>
      </w:r>
      <w:proofErr w:type="spellEnd"/>
      <w:r w:rsidRPr="0090331C">
        <w:rPr>
          <w:sz w:val="32"/>
          <w:szCs w:val="32"/>
          <w:lang w:val="uk-UA"/>
        </w:rPr>
        <w:t xml:space="preserve"> </w:t>
      </w:r>
      <w:r w:rsidRPr="0090331C">
        <w:rPr>
          <w:sz w:val="32"/>
          <w:szCs w:val="32"/>
        </w:rPr>
        <w:t xml:space="preserve">120 тис. </w:t>
      </w:r>
      <w:proofErr w:type="spellStart"/>
      <w:r w:rsidRPr="0090331C">
        <w:rPr>
          <w:sz w:val="32"/>
          <w:szCs w:val="32"/>
        </w:rPr>
        <w:t>грн</w:t>
      </w:r>
      <w:proofErr w:type="spellEnd"/>
      <w:r w:rsidRPr="0090331C">
        <w:rPr>
          <w:sz w:val="32"/>
          <w:szCs w:val="32"/>
        </w:rPr>
        <w:t xml:space="preserve">. </w:t>
      </w:r>
    </w:p>
    <w:p w:rsidR="00D417ED" w:rsidRPr="00DD7382" w:rsidRDefault="00D417ED" w:rsidP="00873265">
      <w:pPr>
        <w:jc w:val="both"/>
        <w:rPr>
          <w:sz w:val="32"/>
          <w:szCs w:val="32"/>
        </w:rPr>
      </w:pPr>
      <w:r w:rsidRPr="00DD7382">
        <w:rPr>
          <w:b/>
          <w:sz w:val="32"/>
          <w:szCs w:val="32"/>
          <w:u w:val="single"/>
        </w:rPr>
        <w:t xml:space="preserve">2.21. </w:t>
      </w:r>
      <w:proofErr w:type="spellStart"/>
      <w:r w:rsidRPr="00DD7382">
        <w:rPr>
          <w:b/>
          <w:sz w:val="32"/>
          <w:szCs w:val="32"/>
          <w:u w:val="single"/>
        </w:rPr>
        <w:t>Житлово</w:t>
      </w:r>
      <w:proofErr w:type="spellEnd"/>
      <w:r w:rsidRPr="00DD7382">
        <w:rPr>
          <w:b/>
          <w:sz w:val="32"/>
          <w:szCs w:val="32"/>
          <w:u w:val="single"/>
        </w:rPr>
        <w:t xml:space="preserve"> - комунальне господарство</w:t>
      </w:r>
      <w:r w:rsidRPr="00DD7382">
        <w:rPr>
          <w:sz w:val="32"/>
          <w:szCs w:val="32"/>
        </w:rPr>
        <w:t xml:space="preserve"> району складається з 5 – ти підприємств які забезпечують надання відповідних послуг.</w:t>
      </w:r>
    </w:p>
    <w:p w:rsidR="00D417ED" w:rsidRPr="00DD7382" w:rsidRDefault="00D417ED" w:rsidP="00437F82">
      <w:pPr>
        <w:ind w:left="360"/>
        <w:jc w:val="both"/>
        <w:rPr>
          <w:sz w:val="32"/>
          <w:szCs w:val="32"/>
        </w:rPr>
      </w:pPr>
      <w:r w:rsidRPr="00DD7382">
        <w:rPr>
          <w:sz w:val="32"/>
          <w:szCs w:val="32"/>
        </w:rPr>
        <w:t xml:space="preserve">Одним з найбільш проблемних питань в цій галузі є водопостачання. В селах  району  пропадає питна  вода  з  криниць та  свердловин. </w:t>
      </w:r>
    </w:p>
    <w:p w:rsidR="00D417ED" w:rsidRPr="00DD7382" w:rsidRDefault="00D417ED" w:rsidP="00437F82">
      <w:pPr>
        <w:ind w:left="360"/>
        <w:jc w:val="both"/>
        <w:rPr>
          <w:sz w:val="32"/>
          <w:szCs w:val="32"/>
        </w:rPr>
      </w:pPr>
      <w:r w:rsidRPr="00DD7382">
        <w:rPr>
          <w:sz w:val="32"/>
          <w:szCs w:val="32"/>
        </w:rPr>
        <w:t xml:space="preserve">З метою покращення ситуації ще в 2010 році прийнято районну програму </w:t>
      </w:r>
      <w:r w:rsidRPr="00DD7382">
        <w:rPr>
          <w:b/>
          <w:sz w:val="32"/>
          <w:szCs w:val="32"/>
        </w:rPr>
        <w:t xml:space="preserve">«Питна вода </w:t>
      </w:r>
      <w:proofErr w:type="spellStart"/>
      <w:r w:rsidRPr="00DD7382">
        <w:rPr>
          <w:b/>
          <w:sz w:val="32"/>
          <w:szCs w:val="32"/>
        </w:rPr>
        <w:t>Тальнівщини</w:t>
      </w:r>
      <w:proofErr w:type="spellEnd"/>
      <w:r w:rsidRPr="00DD7382">
        <w:rPr>
          <w:sz w:val="32"/>
          <w:szCs w:val="32"/>
        </w:rPr>
        <w:t xml:space="preserve">». </w:t>
      </w:r>
    </w:p>
    <w:p w:rsidR="00D417ED" w:rsidRPr="00DD7382" w:rsidRDefault="00D417ED" w:rsidP="00437F82">
      <w:pPr>
        <w:ind w:left="360"/>
        <w:jc w:val="both"/>
        <w:rPr>
          <w:sz w:val="32"/>
          <w:szCs w:val="32"/>
        </w:rPr>
      </w:pPr>
      <w:r w:rsidRPr="00DD7382">
        <w:rPr>
          <w:sz w:val="32"/>
          <w:szCs w:val="32"/>
        </w:rPr>
        <w:t xml:space="preserve">Виконання даної програми відбувається переважно за кошти місцевих бюджетів та спонсорські допомоги. </w:t>
      </w:r>
    </w:p>
    <w:p w:rsidR="00D417ED" w:rsidRPr="00DD7382" w:rsidRDefault="00D417ED" w:rsidP="00437F82">
      <w:pPr>
        <w:ind w:left="360"/>
        <w:jc w:val="both"/>
        <w:rPr>
          <w:sz w:val="32"/>
          <w:szCs w:val="32"/>
        </w:rPr>
      </w:pPr>
      <w:r w:rsidRPr="00DD7382">
        <w:rPr>
          <w:sz w:val="32"/>
          <w:szCs w:val="32"/>
        </w:rPr>
        <w:t>За 2016  рік здійснено  ряд заходів для  покращення  забезпечення населення району питною водою гарантованої якості. Відбулись наступні удосконалення водопровідних систем району.</w:t>
      </w:r>
    </w:p>
    <w:p w:rsidR="00D417ED" w:rsidRPr="0090331C" w:rsidRDefault="00D417ED" w:rsidP="0090331C">
      <w:pPr>
        <w:ind w:left="360"/>
        <w:jc w:val="both"/>
        <w:rPr>
          <w:sz w:val="32"/>
          <w:szCs w:val="32"/>
        </w:rPr>
      </w:pPr>
      <w:proofErr w:type="spellStart"/>
      <w:r w:rsidRPr="00DD7382">
        <w:rPr>
          <w:sz w:val="32"/>
          <w:szCs w:val="32"/>
        </w:rPr>
        <w:t>Звірніть</w:t>
      </w:r>
      <w:proofErr w:type="spellEnd"/>
      <w:r w:rsidRPr="00DD7382">
        <w:rPr>
          <w:sz w:val="32"/>
          <w:szCs w:val="32"/>
        </w:rPr>
        <w:t xml:space="preserve"> увагу на слайд.</w:t>
      </w:r>
    </w:p>
    <w:p w:rsidR="00D417ED" w:rsidRPr="00DD7382" w:rsidRDefault="00D417ED" w:rsidP="00D41E56">
      <w:pPr>
        <w:spacing w:after="0"/>
        <w:jc w:val="both"/>
        <w:rPr>
          <w:b/>
          <w:bCs/>
          <w:sz w:val="32"/>
          <w:szCs w:val="32"/>
          <w:u w:val="single"/>
        </w:rPr>
      </w:pPr>
      <w:r w:rsidRPr="00DD7382">
        <w:rPr>
          <w:b/>
          <w:sz w:val="32"/>
          <w:szCs w:val="32"/>
          <w:u w:val="single"/>
        </w:rPr>
        <w:t>2.22. Адміністративні  послуги</w:t>
      </w:r>
    </w:p>
    <w:p w:rsidR="00D417ED" w:rsidRPr="00DD7382" w:rsidRDefault="00D417ED" w:rsidP="00D41E56">
      <w:pPr>
        <w:spacing w:after="0"/>
        <w:ind w:firstLine="567"/>
        <w:jc w:val="both"/>
        <w:rPr>
          <w:bCs/>
          <w:sz w:val="32"/>
          <w:szCs w:val="32"/>
        </w:rPr>
      </w:pPr>
      <w:r w:rsidRPr="00DD7382">
        <w:rPr>
          <w:bCs/>
          <w:sz w:val="32"/>
          <w:szCs w:val="32"/>
        </w:rPr>
        <w:t xml:space="preserve">При  райдержадміністрації створений  та  діє центр надання адміністративних послуг, що спрощує для  людей процедуру реєстрації та отримання документів і адміністративних послуг. </w:t>
      </w:r>
      <w:r w:rsidRPr="00DD7382">
        <w:rPr>
          <w:sz w:val="32"/>
          <w:szCs w:val="32"/>
        </w:rPr>
        <w:t xml:space="preserve">Для зручності суб’єктів господарювання та жителів району у жовтні 2016 року центр надання адміністративних перенесено в приміщення </w:t>
      </w:r>
      <w:proofErr w:type="spellStart"/>
      <w:r w:rsidRPr="00DD7382">
        <w:rPr>
          <w:sz w:val="32"/>
          <w:szCs w:val="32"/>
        </w:rPr>
        <w:t>адмінбудинку</w:t>
      </w:r>
      <w:proofErr w:type="spellEnd"/>
      <w:r w:rsidRPr="00DD7382">
        <w:rPr>
          <w:sz w:val="32"/>
          <w:szCs w:val="32"/>
        </w:rPr>
        <w:t xml:space="preserve"> районної ради.</w:t>
      </w:r>
      <w:r w:rsidRPr="00DD7382">
        <w:rPr>
          <w:bCs/>
          <w:sz w:val="32"/>
          <w:szCs w:val="32"/>
        </w:rPr>
        <w:t xml:space="preserve"> </w:t>
      </w:r>
    </w:p>
    <w:p w:rsidR="00D417ED" w:rsidRPr="00DD7382" w:rsidRDefault="00D417ED" w:rsidP="00D41E56">
      <w:pPr>
        <w:spacing w:after="0"/>
        <w:ind w:firstLine="567"/>
        <w:jc w:val="both"/>
        <w:rPr>
          <w:b/>
          <w:bCs/>
          <w:sz w:val="32"/>
          <w:szCs w:val="32"/>
        </w:rPr>
      </w:pPr>
      <w:r w:rsidRPr="00DD7382">
        <w:rPr>
          <w:bCs/>
          <w:sz w:val="32"/>
          <w:szCs w:val="32"/>
        </w:rPr>
        <w:t xml:space="preserve">За 2016 рік через Центр надано </w:t>
      </w:r>
      <w:r w:rsidRPr="00DD7382">
        <w:rPr>
          <w:b/>
          <w:bCs/>
          <w:sz w:val="32"/>
          <w:szCs w:val="32"/>
        </w:rPr>
        <w:t xml:space="preserve">6 986 послуг. </w:t>
      </w:r>
    </w:p>
    <w:p w:rsidR="00D417ED" w:rsidRPr="00DD7382" w:rsidRDefault="00D417ED" w:rsidP="00D41E56">
      <w:pPr>
        <w:spacing w:after="0"/>
        <w:ind w:firstLine="567"/>
        <w:jc w:val="both"/>
        <w:rPr>
          <w:b/>
          <w:bCs/>
          <w:sz w:val="32"/>
          <w:szCs w:val="32"/>
        </w:rPr>
      </w:pPr>
      <w:r w:rsidRPr="00DD7382">
        <w:rPr>
          <w:b/>
          <w:bCs/>
          <w:sz w:val="32"/>
          <w:szCs w:val="32"/>
        </w:rPr>
        <w:t xml:space="preserve">За І квартал 2017 року надано 1 229 послуг. </w:t>
      </w:r>
    </w:p>
    <w:p w:rsidR="00D417ED" w:rsidRPr="00DD7382" w:rsidRDefault="00D417ED" w:rsidP="00D41E56">
      <w:pPr>
        <w:spacing w:after="0"/>
        <w:jc w:val="both"/>
        <w:rPr>
          <w:b/>
          <w:sz w:val="32"/>
          <w:szCs w:val="32"/>
          <w:highlight w:val="yellow"/>
          <w:u w:val="single"/>
        </w:rPr>
      </w:pPr>
    </w:p>
    <w:p w:rsidR="00D417ED" w:rsidRPr="00DD7382" w:rsidRDefault="00D417ED" w:rsidP="00D41E56">
      <w:pPr>
        <w:spacing w:after="0"/>
        <w:jc w:val="both"/>
        <w:rPr>
          <w:b/>
          <w:sz w:val="32"/>
          <w:szCs w:val="32"/>
          <w:u w:val="single"/>
        </w:rPr>
      </w:pPr>
      <w:r w:rsidRPr="00DD7382">
        <w:rPr>
          <w:b/>
          <w:sz w:val="32"/>
          <w:szCs w:val="32"/>
          <w:u w:val="single"/>
        </w:rPr>
        <w:t>2.23. Цивільний  захист та  оборонна  робота</w:t>
      </w:r>
    </w:p>
    <w:p w:rsidR="00D417ED" w:rsidRPr="00DD7382" w:rsidRDefault="00D417ED" w:rsidP="00D41E56">
      <w:pPr>
        <w:spacing w:after="0"/>
        <w:jc w:val="both"/>
        <w:rPr>
          <w:sz w:val="32"/>
          <w:szCs w:val="32"/>
        </w:rPr>
      </w:pPr>
      <w:r w:rsidRPr="00DD7382">
        <w:rPr>
          <w:sz w:val="32"/>
          <w:szCs w:val="32"/>
        </w:rPr>
        <w:t xml:space="preserve">          Сектором з питань цивільного захисту та оборонної роботи райдержадміністрації та Комісією з питань ТЕБ та НС протягом 2016 року вживаються всі необхідні заходи щодо попередження та ліквідації наслідків надзвичайних ситуацій. </w:t>
      </w:r>
    </w:p>
    <w:p w:rsidR="00D417ED" w:rsidRPr="00DD7382" w:rsidRDefault="00D417ED" w:rsidP="00D41E56">
      <w:pPr>
        <w:spacing w:after="0"/>
        <w:ind w:firstLine="708"/>
        <w:jc w:val="both"/>
        <w:rPr>
          <w:sz w:val="32"/>
          <w:szCs w:val="32"/>
        </w:rPr>
      </w:pPr>
      <w:r w:rsidRPr="00DD7382">
        <w:rPr>
          <w:sz w:val="32"/>
          <w:szCs w:val="32"/>
        </w:rPr>
        <w:lastRenderedPageBreak/>
        <w:t xml:space="preserve">У липні 2016 року зафіксовано та спільними силами спеціалізованих служб цивільного захисту району </w:t>
      </w:r>
      <w:r w:rsidRPr="00DD7382">
        <w:rPr>
          <w:b/>
          <w:sz w:val="32"/>
          <w:szCs w:val="32"/>
        </w:rPr>
        <w:t>ліквідовано спалах африканської чуми у с. Лісовому</w:t>
      </w:r>
      <w:r w:rsidRPr="00DD7382">
        <w:rPr>
          <w:sz w:val="32"/>
          <w:szCs w:val="32"/>
        </w:rPr>
        <w:t xml:space="preserve">. </w:t>
      </w:r>
    </w:p>
    <w:p w:rsidR="00D417ED" w:rsidRPr="00DD7382" w:rsidRDefault="00D417ED" w:rsidP="00D41E56">
      <w:pPr>
        <w:spacing w:after="0"/>
        <w:ind w:firstLine="708"/>
        <w:jc w:val="both"/>
        <w:rPr>
          <w:sz w:val="32"/>
          <w:szCs w:val="32"/>
        </w:rPr>
      </w:pPr>
      <w:r w:rsidRPr="00DD7382">
        <w:rPr>
          <w:sz w:val="32"/>
          <w:szCs w:val="32"/>
        </w:rPr>
        <w:t xml:space="preserve">З метою перевірки готовності до дій за призначенням, у листопаді 2016 році були проведені командно-штабні навчання. </w:t>
      </w:r>
    </w:p>
    <w:p w:rsidR="00D417ED" w:rsidRPr="00DD7382" w:rsidRDefault="00D417ED" w:rsidP="00D41E56">
      <w:pPr>
        <w:spacing w:after="0"/>
        <w:ind w:firstLine="708"/>
        <w:jc w:val="both"/>
        <w:rPr>
          <w:sz w:val="32"/>
          <w:szCs w:val="32"/>
        </w:rPr>
      </w:pPr>
      <w:r w:rsidRPr="00DD7382">
        <w:rPr>
          <w:sz w:val="32"/>
          <w:szCs w:val="32"/>
        </w:rPr>
        <w:t>Також було перевірено стан готовності мобільної оперативної групи реагування до ліквідації можливих надзвичайних ситуацій.</w:t>
      </w:r>
    </w:p>
    <w:p w:rsidR="00D417ED" w:rsidRPr="00DD7382" w:rsidRDefault="00D417ED" w:rsidP="00D41E56">
      <w:pPr>
        <w:spacing w:after="0"/>
        <w:jc w:val="both"/>
        <w:rPr>
          <w:sz w:val="32"/>
          <w:szCs w:val="32"/>
        </w:rPr>
      </w:pPr>
      <w:r w:rsidRPr="00DD7382">
        <w:rPr>
          <w:sz w:val="32"/>
          <w:szCs w:val="32"/>
        </w:rPr>
        <w:tab/>
        <w:t xml:space="preserve">На виконання </w:t>
      </w:r>
      <w:r w:rsidRPr="00DD7382">
        <w:rPr>
          <w:b/>
          <w:sz w:val="32"/>
          <w:szCs w:val="32"/>
        </w:rPr>
        <w:t xml:space="preserve">«Програми організації рятування людей на водних об’єктах Черкаської області на 2014-2018 роки» </w:t>
      </w:r>
      <w:r w:rsidRPr="00DD7382">
        <w:rPr>
          <w:sz w:val="32"/>
          <w:szCs w:val="32"/>
        </w:rPr>
        <w:t xml:space="preserve">у 2016 році було </w:t>
      </w:r>
      <w:r w:rsidRPr="00DD7382">
        <w:rPr>
          <w:b/>
          <w:sz w:val="32"/>
          <w:szCs w:val="32"/>
        </w:rPr>
        <w:t>укладено договір на суму 13 450 грн.</w:t>
      </w:r>
      <w:r w:rsidRPr="00DD7382">
        <w:rPr>
          <w:sz w:val="32"/>
          <w:szCs w:val="32"/>
        </w:rPr>
        <w:t xml:space="preserve"> з комунальною </w:t>
      </w:r>
      <w:proofErr w:type="spellStart"/>
      <w:r w:rsidRPr="00DD7382">
        <w:rPr>
          <w:sz w:val="32"/>
          <w:szCs w:val="32"/>
        </w:rPr>
        <w:t>водолазно</w:t>
      </w:r>
      <w:proofErr w:type="spellEnd"/>
      <w:r w:rsidRPr="00DD7382">
        <w:rPr>
          <w:sz w:val="32"/>
          <w:szCs w:val="32"/>
        </w:rPr>
        <w:t xml:space="preserve"> - рятувальною службою Черкаської обласної ради.  </w:t>
      </w:r>
    </w:p>
    <w:p w:rsidR="00D417ED" w:rsidRPr="00DD7382" w:rsidRDefault="00D417ED" w:rsidP="00283371">
      <w:pPr>
        <w:spacing w:after="0"/>
        <w:ind w:firstLine="708"/>
        <w:jc w:val="both"/>
        <w:rPr>
          <w:color w:val="FF6600"/>
          <w:sz w:val="32"/>
          <w:szCs w:val="32"/>
        </w:rPr>
      </w:pPr>
      <w:r w:rsidRPr="00DD7382">
        <w:rPr>
          <w:sz w:val="32"/>
          <w:szCs w:val="32"/>
        </w:rPr>
        <w:t xml:space="preserve">Станом на 20 квітня 2017 року на організацію заходів з рятування людей на водних об’єктах сільськими радами </w:t>
      </w:r>
      <w:r w:rsidRPr="00DD7382">
        <w:rPr>
          <w:b/>
          <w:sz w:val="32"/>
          <w:szCs w:val="32"/>
        </w:rPr>
        <w:t>надано субвенцій у сумі 7 598 грн.</w:t>
      </w:r>
    </w:p>
    <w:p w:rsidR="00D417ED" w:rsidRPr="00DD7382" w:rsidRDefault="00D417ED" w:rsidP="00D41E56">
      <w:pPr>
        <w:spacing w:after="0"/>
        <w:jc w:val="both"/>
        <w:rPr>
          <w:b/>
          <w:sz w:val="32"/>
          <w:szCs w:val="32"/>
        </w:rPr>
      </w:pPr>
      <w:r w:rsidRPr="00DD7382">
        <w:rPr>
          <w:sz w:val="32"/>
          <w:szCs w:val="32"/>
        </w:rPr>
        <w:t xml:space="preserve">        На виконання </w:t>
      </w:r>
      <w:r w:rsidRPr="00DD7382">
        <w:rPr>
          <w:b/>
          <w:sz w:val="32"/>
          <w:szCs w:val="32"/>
        </w:rPr>
        <w:t>«Районної комплексної програми по  цивільному  захисті…. на 2016 рік»</w:t>
      </w:r>
      <w:r w:rsidRPr="00DD7382">
        <w:rPr>
          <w:sz w:val="32"/>
          <w:szCs w:val="32"/>
        </w:rPr>
        <w:t xml:space="preserve"> було виділено </w:t>
      </w:r>
      <w:r w:rsidRPr="00DD7382">
        <w:rPr>
          <w:b/>
          <w:sz w:val="32"/>
          <w:szCs w:val="32"/>
        </w:rPr>
        <w:t xml:space="preserve">кошти у сумі 32 тис. грн. на які  здійснено закупівлю  резервного дизпалива. </w:t>
      </w:r>
    </w:p>
    <w:p w:rsidR="00D417ED" w:rsidRPr="00DD7382" w:rsidRDefault="00D417ED" w:rsidP="00283371">
      <w:pPr>
        <w:spacing w:after="0"/>
        <w:ind w:firstLine="708"/>
        <w:jc w:val="both"/>
        <w:rPr>
          <w:color w:val="FF6600"/>
          <w:sz w:val="32"/>
          <w:szCs w:val="32"/>
        </w:rPr>
      </w:pPr>
      <w:r w:rsidRPr="00DD7382">
        <w:rPr>
          <w:sz w:val="32"/>
          <w:szCs w:val="32"/>
        </w:rPr>
        <w:t xml:space="preserve">Використання пального дало змогу забезпечити транспортне сполучення між населеними пунктами району в період снігопадів. </w:t>
      </w:r>
    </w:p>
    <w:p w:rsidR="00D417ED" w:rsidRPr="00DD7382" w:rsidRDefault="00D417ED" w:rsidP="00D41E56">
      <w:pPr>
        <w:spacing w:after="0"/>
        <w:jc w:val="both"/>
        <w:rPr>
          <w:b/>
          <w:sz w:val="32"/>
          <w:szCs w:val="32"/>
          <w:u w:val="single"/>
        </w:rPr>
      </w:pPr>
    </w:p>
    <w:p w:rsidR="00D417ED" w:rsidRPr="00DD7382" w:rsidRDefault="00D417ED" w:rsidP="00213FD0">
      <w:pPr>
        <w:spacing w:after="0" w:line="240" w:lineRule="atLeast"/>
        <w:jc w:val="both"/>
        <w:rPr>
          <w:b/>
          <w:sz w:val="32"/>
          <w:szCs w:val="32"/>
          <w:u w:val="single"/>
        </w:rPr>
      </w:pPr>
      <w:r w:rsidRPr="00DD7382">
        <w:rPr>
          <w:b/>
          <w:sz w:val="32"/>
          <w:szCs w:val="32"/>
          <w:u w:val="single"/>
        </w:rPr>
        <w:t>2.24. Центр допомоги учасникам АТО при райдержадміністрації</w:t>
      </w:r>
    </w:p>
    <w:p w:rsidR="00D417ED" w:rsidRPr="00DD7382" w:rsidRDefault="00D417ED" w:rsidP="00B23283">
      <w:pPr>
        <w:jc w:val="both"/>
        <w:rPr>
          <w:sz w:val="32"/>
          <w:szCs w:val="32"/>
        </w:rPr>
      </w:pPr>
      <w:r w:rsidRPr="00DD7382">
        <w:rPr>
          <w:sz w:val="32"/>
          <w:szCs w:val="32"/>
        </w:rPr>
        <w:t xml:space="preserve">На превеликий жаль, </w:t>
      </w:r>
      <w:proofErr w:type="spellStart"/>
      <w:r w:rsidRPr="00DD7382">
        <w:rPr>
          <w:sz w:val="32"/>
          <w:szCs w:val="32"/>
        </w:rPr>
        <w:t>Тальнівський</w:t>
      </w:r>
      <w:proofErr w:type="spellEnd"/>
      <w:r w:rsidRPr="00DD7382">
        <w:rPr>
          <w:sz w:val="32"/>
          <w:szCs w:val="32"/>
        </w:rPr>
        <w:t xml:space="preserve"> район не оминають трагічні звістки про загибелі оборонців України.</w:t>
      </w:r>
    </w:p>
    <w:p w:rsidR="00D417ED" w:rsidRPr="00DD7382" w:rsidRDefault="00D417ED" w:rsidP="00B23283">
      <w:pPr>
        <w:jc w:val="both"/>
        <w:rPr>
          <w:sz w:val="32"/>
          <w:szCs w:val="32"/>
        </w:rPr>
      </w:pPr>
      <w:r w:rsidRPr="00DD7382">
        <w:rPr>
          <w:sz w:val="32"/>
          <w:szCs w:val="32"/>
        </w:rPr>
        <w:t xml:space="preserve"> На  цей страшний час війни серед загиблих воїнів є 8 </w:t>
      </w:r>
      <w:proofErr w:type="spellStart"/>
      <w:r w:rsidRPr="00DD7382">
        <w:rPr>
          <w:sz w:val="32"/>
          <w:szCs w:val="32"/>
        </w:rPr>
        <w:t>тальнівчан</w:t>
      </w:r>
      <w:proofErr w:type="spellEnd"/>
      <w:r w:rsidRPr="00DD7382">
        <w:rPr>
          <w:sz w:val="32"/>
          <w:szCs w:val="32"/>
        </w:rPr>
        <w:t>!</w:t>
      </w:r>
    </w:p>
    <w:p w:rsidR="00D417ED" w:rsidRPr="00DD7382" w:rsidRDefault="00D417ED" w:rsidP="00B23283">
      <w:pPr>
        <w:jc w:val="both"/>
        <w:rPr>
          <w:sz w:val="32"/>
          <w:szCs w:val="32"/>
        </w:rPr>
      </w:pPr>
      <w:r w:rsidRPr="00DD7382">
        <w:rPr>
          <w:sz w:val="32"/>
          <w:szCs w:val="32"/>
        </w:rPr>
        <w:t>На їх честь і пам’ять відкрито меморіальні дошки, які не дадуть нам їх забути!</w:t>
      </w:r>
    </w:p>
    <w:p w:rsidR="00D417ED" w:rsidRPr="00DD7382" w:rsidRDefault="00D417ED" w:rsidP="00283371">
      <w:pPr>
        <w:spacing w:after="0" w:line="240" w:lineRule="atLeast"/>
        <w:ind w:firstLine="567"/>
        <w:jc w:val="both"/>
        <w:rPr>
          <w:sz w:val="32"/>
          <w:szCs w:val="32"/>
        </w:rPr>
      </w:pPr>
      <w:r w:rsidRPr="00DD7382">
        <w:rPr>
          <w:sz w:val="32"/>
          <w:szCs w:val="32"/>
        </w:rPr>
        <w:t xml:space="preserve">При </w:t>
      </w:r>
      <w:proofErr w:type="spellStart"/>
      <w:r w:rsidRPr="00DD7382">
        <w:rPr>
          <w:sz w:val="32"/>
          <w:szCs w:val="32"/>
        </w:rPr>
        <w:t>Тальнівській</w:t>
      </w:r>
      <w:proofErr w:type="spellEnd"/>
      <w:r w:rsidRPr="00DD7382">
        <w:rPr>
          <w:sz w:val="32"/>
          <w:szCs w:val="32"/>
        </w:rPr>
        <w:t xml:space="preserve"> районній державній адміністрації активно діє Координаційний центр допомоги учасникам АТО. </w:t>
      </w:r>
    </w:p>
    <w:p w:rsidR="00D417ED" w:rsidRPr="00DD7382" w:rsidRDefault="00D417ED" w:rsidP="00283371">
      <w:pPr>
        <w:spacing w:after="0" w:line="240" w:lineRule="atLeast"/>
        <w:ind w:firstLine="567"/>
        <w:jc w:val="both"/>
        <w:rPr>
          <w:sz w:val="32"/>
          <w:szCs w:val="32"/>
        </w:rPr>
      </w:pPr>
      <w:r w:rsidRPr="00DD7382">
        <w:rPr>
          <w:sz w:val="32"/>
          <w:szCs w:val="32"/>
        </w:rPr>
        <w:t xml:space="preserve">Значна увага роботи Центру приділяється забезпеченню соціальних потреб учасників АТО, виділенні їм земельних ділянок, працевлаштуванні та психологічній та </w:t>
      </w:r>
      <w:proofErr w:type="spellStart"/>
      <w:r w:rsidRPr="00DD7382">
        <w:rPr>
          <w:sz w:val="32"/>
          <w:szCs w:val="32"/>
        </w:rPr>
        <w:t>медико-санаторній</w:t>
      </w:r>
      <w:proofErr w:type="spellEnd"/>
      <w:r w:rsidRPr="00DD7382">
        <w:rPr>
          <w:sz w:val="32"/>
          <w:szCs w:val="32"/>
        </w:rPr>
        <w:t xml:space="preserve"> реабілітації. </w:t>
      </w:r>
    </w:p>
    <w:p w:rsidR="00D417ED" w:rsidRPr="00DD7382" w:rsidRDefault="00D417ED" w:rsidP="007C1A32">
      <w:pPr>
        <w:spacing w:after="0" w:line="240" w:lineRule="atLeast"/>
        <w:ind w:firstLine="567"/>
        <w:jc w:val="both"/>
        <w:rPr>
          <w:b/>
          <w:sz w:val="32"/>
          <w:szCs w:val="32"/>
          <w:u w:val="single"/>
        </w:rPr>
      </w:pPr>
      <w:r w:rsidRPr="00DD7382">
        <w:rPr>
          <w:sz w:val="32"/>
          <w:szCs w:val="32"/>
        </w:rPr>
        <w:t>Членами Центру постійно відвідуються сім’ї загиблих воїнів АТО. З районного бюджету виплачуються матеріальні допомоги сім’ям загиблих (померлих) та пораненим учасникам АТО. Щомісячно виплачується стипендія матерям загиблих в зоні проведення АТО військовослужбовців .</w:t>
      </w:r>
    </w:p>
    <w:p w:rsidR="00D417ED" w:rsidRPr="00DD7382" w:rsidRDefault="00D417ED" w:rsidP="006B1878">
      <w:pPr>
        <w:spacing w:after="0" w:line="240" w:lineRule="atLeast"/>
        <w:ind w:firstLine="567"/>
        <w:jc w:val="both"/>
        <w:rPr>
          <w:sz w:val="32"/>
          <w:szCs w:val="32"/>
        </w:rPr>
      </w:pPr>
      <w:r w:rsidRPr="00DD7382">
        <w:rPr>
          <w:sz w:val="32"/>
          <w:szCs w:val="32"/>
        </w:rPr>
        <w:t xml:space="preserve">Найбільш болючою темою, залишається питання виділення земельних ділянок. </w:t>
      </w:r>
    </w:p>
    <w:p w:rsidR="00D417ED" w:rsidRPr="00DD7382" w:rsidRDefault="00D417ED" w:rsidP="006B1878">
      <w:pPr>
        <w:spacing w:after="0" w:line="240" w:lineRule="atLeast"/>
        <w:ind w:firstLine="567"/>
        <w:jc w:val="both"/>
        <w:rPr>
          <w:sz w:val="32"/>
          <w:szCs w:val="32"/>
        </w:rPr>
      </w:pPr>
      <w:r w:rsidRPr="00DD7382">
        <w:rPr>
          <w:sz w:val="32"/>
          <w:szCs w:val="32"/>
        </w:rPr>
        <w:lastRenderedPageBreak/>
        <w:t xml:space="preserve">Так щодо надання земельних ділянок,  звернулось - 337 учасників АТО та членів сімей загиблих військовослужбовців. </w:t>
      </w:r>
    </w:p>
    <w:p w:rsidR="00D417ED" w:rsidRPr="00DD7382" w:rsidRDefault="00D417ED" w:rsidP="006B1878">
      <w:pPr>
        <w:spacing w:after="0" w:line="240" w:lineRule="atLeast"/>
        <w:ind w:firstLine="567"/>
        <w:jc w:val="both"/>
        <w:rPr>
          <w:sz w:val="32"/>
          <w:szCs w:val="32"/>
        </w:rPr>
      </w:pPr>
      <w:r w:rsidRPr="00DD7382">
        <w:rPr>
          <w:sz w:val="32"/>
          <w:szCs w:val="32"/>
        </w:rPr>
        <w:t>Надано дозволів на розробку проекту землеустрою щодо відведення земельної ділянки – 263 особам, затверджено проектів землеустрою 145 особам,  зареєстровано в органах юстиції право власності – 134 особам.</w:t>
      </w:r>
    </w:p>
    <w:p w:rsidR="00D417ED" w:rsidRPr="00DD7382" w:rsidRDefault="00D417ED" w:rsidP="00283371">
      <w:pPr>
        <w:spacing w:after="0" w:line="240" w:lineRule="atLeast"/>
        <w:jc w:val="both"/>
        <w:rPr>
          <w:sz w:val="32"/>
          <w:szCs w:val="32"/>
        </w:rPr>
      </w:pPr>
      <w:r w:rsidRPr="00DD7382">
        <w:rPr>
          <w:sz w:val="32"/>
          <w:szCs w:val="32"/>
        </w:rPr>
        <w:t xml:space="preserve">Розпорядженням райдержадміністрації створено робочу групу з вирішення питань щодо </w:t>
      </w:r>
    </w:p>
    <w:p w:rsidR="00D417ED" w:rsidRPr="00DD7382" w:rsidRDefault="00D417ED" w:rsidP="00283371">
      <w:pPr>
        <w:spacing w:after="0" w:line="240" w:lineRule="atLeast"/>
        <w:ind w:firstLine="567"/>
        <w:jc w:val="both"/>
        <w:rPr>
          <w:sz w:val="32"/>
          <w:szCs w:val="32"/>
        </w:rPr>
      </w:pPr>
      <w:r w:rsidRPr="00DD7382">
        <w:rPr>
          <w:sz w:val="32"/>
          <w:szCs w:val="32"/>
        </w:rPr>
        <w:t xml:space="preserve">здійснення заходів із соціальної та професійної адаптації учасників АТО. Відповідним розпорядженням передбачено здійснювати оплату за рахунок коштів державного бюджету навчання учасників антитерористичної операції. </w:t>
      </w:r>
    </w:p>
    <w:p w:rsidR="00D417ED" w:rsidRPr="00DD7382" w:rsidRDefault="00D417ED" w:rsidP="00283371">
      <w:pPr>
        <w:spacing w:after="0" w:line="240" w:lineRule="atLeast"/>
        <w:ind w:firstLine="567"/>
        <w:jc w:val="both"/>
        <w:rPr>
          <w:sz w:val="32"/>
          <w:szCs w:val="32"/>
        </w:rPr>
      </w:pPr>
      <w:r w:rsidRPr="00DD7382">
        <w:rPr>
          <w:sz w:val="32"/>
          <w:szCs w:val="32"/>
        </w:rPr>
        <w:t>Всього заплановано на 2016 рік 24 780 грн., використано 1 675 грн.</w:t>
      </w:r>
    </w:p>
    <w:p w:rsidR="00D417ED" w:rsidRPr="00DD7382" w:rsidRDefault="00D417ED" w:rsidP="00283371">
      <w:pPr>
        <w:spacing w:after="0" w:line="240" w:lineRule="atLeast"/>
        <w:ind w:firstLine="567"/>
        <w:jc w:val="both"/>
        <w:rPr>
          <w:b/>
          <w:bCs/>
          <w:sz w:val="32"/>
          <w:szCs w:val="32"/>
        </w:rPr>
      </w:pPr>
      <w:r w:rsidRPr="00DD7382">
        <w:rPr>
          <w:b/>
          <w:bCs/>
          <w:sz w:val="32"/>
          <w:szCs w:val="32"/>
        </w:rPr>
        <w:t>Діють програми :</w:t>
      </w:r>
    </w:p>
    <w:p w:rsidR="00D417ED" w:rsidRPr="00DD7382" w:rsidRDefault="00D417ED" w:rsidP="00283371">
      <w:pPr>
        <w:spacing w:after="0" w:line="240" w:lineRule="atLeast"/>
        <w:ind w:left="567"/>
        <w:jc w:val="both"/>
        <w:rPr>
          <w:sz w:val="32"/>
          <w:szCs w:val="32"/>
          <w:lang w:val="ru-RU"/>
        </w:rPr>
      </w:pPr>
      <w:r w:rsidRPr="00DD7382">
        <w:rPr>
          <w:b/>
          <w:bCs/>
          <w:sz w:val="32"/>
          <w:szCs w:val="32"/>
        </w:rPr>
        <w:t>1. «Програма забезпечення учасників АТО та членів їх сімей житлом у 2016-2020 роках».</w:t>
      </w:r>
      <w:r w:rsidRPr="00DD7382">
        <w:rPr>
          <w:sz w:val="32"/>
          <w:szCs w:val="32"/>
        </w:rPr>
        <w:t xml:space="preserve"> </w:t>
      </w:r>
    </w:p>
    <w:p w:rsidR="00D417ED" w:rsidRPr="00DD7382" w:rsidRDefault="00D417ED" w:rsidP="00283371">
      <w:pPr>
        <w:spacing w:after="0" w:line="240" w:lineRule="atLeast"/>
        <w:ind w:firstLine="567"/>
        <w:jc w:val="both"/>
        <w:rPr>
          <w:sz w:val="32"/>
          <w:szCs w:val="32"/>
          <w:lang w:val="ru-RU"/>
        </w:rPr>
      </w:pPr>
      <w:r w:rsidRPr="00DD7382">
        <w:rPr>
          <w:b/>
          <w:bCs/>
          <w:sz w:val="32"/>
          <w:szCs w:val="32"/>
        </w:rPr>
        <w:t>2.</w:t>
      </w:r>
      <w:r w:rsidRPr="00DD7382">
        <w:rPr>
          <w:sz w:val="32"/>
          <w:szCs w:val="32"/>
        </w:rPr>
        <w:t xml:space="preserve"> </w:t>
      </w:r>
      <w:r w:rsidRPr="00DD7382">
        <w:rPr>
          <w:b/>
          <w:bCs/>
          <w:sz w:val="32"/>
          <w:szCs w:val="32"/>
        </w:rPr>
        <w:t>«Комплексна</w:t>
      </w:r>
      <w:r w:rsidRPr="00DD7382">
        <w:rPr>
          <w:sz w:val="32"/>
          <w:szCs w:val="32"/>
        </w:rPr>
        <w:t xml:space="preserve"> </w:t>
      </w:r>
      <w:r w:rsidRPr="00DD7382">
        <w:rPr>
          <w:b/>
          <w:bCs/>
          <w:sz w:val="32"/>
          <w:szCs w:val="32"/>
        </w:rPr>
        <w:t>програма щодо медичного, соціального забезпечення адаптації, психологічної реабілітації, професійної підготовки (перепідготовки) учасників АТО, соціальний захист їх сімей та вшанування пам’яті загиблих учасників антитерористичної операції на 2016-2020 роки»</w:t>
      </w:r>
      <w:r w:rsidRPr="00DD7382">
        <w:rPr>
          <w:sz w:val="32"/>
          <w:szCs w:val="32"/>
        </w:rPr>
        <w:t xml:space="preserve">. </w:t>
      </w:r>
      <w:r w:rsidRPr="00DD7382">
        <w:rPr>
          <w:sz w:val="32"/>
          <w:szCs w:val="32"/>
        </w:rPr>
        <w:br/>
      </w:r>
      <w:r w:rsidRPr="00DD7382">
        <w:rPr>
          <w:b/>
          <w:bCs/>
          <w:sz w:val="32"/>
          <w:szCs w:val="32"/>
        </w:rPr>
        <w:t xml:space="preserve">Заплановано по 250 тис. грн. щорічно. </w:t>
      </w:r>
    </w:p>
    <w:p w:rsidR="00D417ED" w:rsidRDefault="00D417ED" w:rsidP="00D41E56">
      <w:pPr>
        <w:spacing w:after="200"/>
        <w:jc w:val="both"/>
        <w:rPr>
          <w:b/>
          <w:sz w:val="32"/>
          <w:szCs w:val="32"/>
          <w:u w:val="single"/>
        </w:rPr>
      </w:pPr>
    </w:p>
    <w:p w:rsidR="00D417ED" w:rsidRPr="00DD7382" w:rsidRDefault="00D417ED" w:rsidP="00D41E56">
      <w:pPr>
        <w:spacing w:after="200"/>
        <w:jc w:val="both"/>
        <w:rPr>
          <w:b/>
          <w:sz w:val="32"/>
          <w:szCs w:val="32"/>
          <w:u w:val="single"/>
        </w:rPr>
      </w:pPr>
      <w:r w:rsidRPr="00DD7382">
        <w:rPr>
          <w:b/>
          <w:sz w:val="32"/>
          <w:szCs w:val="32"/>
          <w:u w:val="single"/>
        </w:rPr>
        <w:t>2.25. Мобілізаційна робота</w:t>
      </w:r>
    </w:p>
    <w:p w:rsidR="00D417ED" w:rsidRPr="00DD7382" w:rsidRDefault="00D417ED" w:rsidP="00D41E56">
      <w:pPr>
        <w:spacing w:after="0"/>
        <w:ind w:firstLine="708"/>
        <w:jc w:val="both"/>
        <w:rPr>
          <w:color w:val="000000"/>
          <w:sz w:val="32"/>
          <w:szCs w:val="32"/>
          <w:lang w:eastAsia="uk-UA"/>
        </w:rPr>
      </w:pPr>
      <w:r w:rsidRPr="00DD7382">
        <w:rPr>
          <w:sz w:val="32"/>
          <w:szCs w:val="32"/>
        </w:rPr>
        <w:t xml:space="preserve">У </w:t>
      </w:r>
      <w:r w:rsidRPr="00DD7382">
        <w:rPr>
          <w:color w:val="000000"/>
          <w:sz w:val="32"/>
          <w:szCs w:val="32"/>
          <w:lang w:eastAsia="uk-UA"/>
        </w:rPr>
        <w:t xml:space="preserve">райдержадміністрації на постійному контролі знаходиться відбір громадян на строкову військову службу та службу за контрактом в Збройних Силах України. </w:t>
      </w:r>
    </w:p>
    <w:p w:rsidR="00D417ED" w:rsidRPr="00DD7382" w:rsidRDefault="00D417ED" w:rsidP="00D41E56">
      <w:pPr>
        <w:spacing w:after="0"/>
        <w:ind w:firstLine="708"/>
        <w:jc w:val="both"/>
        <w:rPr>
          <w:sz w:val="32"/>
          <w:szCs w:val="32"/>
        </w:rPr>
      </w:pPr>
      <w:r w:rsidRPr="00DD7382">
        <w:rPr>
          <w:sz w:val="32"/>
          <w:szCs w:val="32"/>
        </w:rPr>
        <w:t xml:space="preserve">У 2016 році мобілізація не проходила. </w:t>
      </w:r>
    </w:p>
    <w:p w:rsidR="00D417ED" w:rsidRPr="00DD7382" w:rsidRDefault="00D417ED" w:rsidP="00283371">
      <w:pPr>
        <w:spacing w:after="0"/>
        <w:ind w:right="-1" w:firstLine="708"/>
        <w:jc w:val="both"/>
        <w:rPr>
          <w:color w:val="000000"/>
          <w:sz w:val="32"/>
          <w:szCs w:val="32"/>
          <w:lang w:eastAsia="uk-UA"/>
        </w:rPr>
      </w:pPr>
      <w:r w:rsidRPr="00DD7382">
        <w:rPr>
          <w:color w:val="000000"/>
          <w:sz w:val="32"/>
          <w:szCs w:val="32"/>
          <w:lang w:eastAsia="uk-UA"/>
        </w:rPr>
        <w:t xml:space="preserve">За 2016 рік з </w:t>
      </w:r>
      <w:proofErr w:type="spellStart"/>
      <w:r w:rsidRPr="00DD7382">
        <w:rPr>
          <w:color w:val="000000"/>
          <w:sz w:val="32"/>
          <w:szCs w:val="32"/>
          <w:lang w:eastAsia="uk-UA"/>
        </w:rPr>
        <w:t>Тальнівського</w:t>
      </w:r>
      <w:proofErr w:type="spellEnd"/>
      <w:r w:rsidRPr="00DD7382">
        <w:rPr>
          <w:color w:val="000000"/>
          <w:sz w:val="32"/>
          <w:szCs w:val="32"/>
          <w:lang w:eastAsia="uk-UA"/>
        </w:rPr>
        <w:t xml:space="preserve"> району на строкову військову службу було </w:t>
      </w:r>
      <w:r w:rsidRPr="00DD7382">
        <w:rPr>
          <w:b/>
          <w:color w:val="000000"/>
          <w:sz w:val="32"/>
          <w:szCs w:val="32"/>
          <w:lang w:eastAsia="uk-UA"/>
        </w:rPr>
        <w:t>направлено 48 осіб</w:t>
      </w:r>
      <w:r w:rsidRPr="00DD7382">
        <w:rPr>
          <w:color w:val="000000"/>
          <w:sz w:val="32"/>
          <w:szCs w:val="32"/>
          <w:lang w:eastAsia="uk-UA"/>
        </w:rPr>
        <w:t>, які виявили бажання та придатні для проходження строкової військової служби в Збройних Силах України.</w:t>
      </w:r>
    </w:p>
    <w:p w:rsidR="00D417ED" w:rsidRPr="00DD7382" w:rsidRDefault="00D417ED" w:rsidP="00D41E56">
      <w:pPr>
        <w:spacing w:after="0"/>
        <w:ind w:right="-518" w:firstLine="708"/>
        <w:jc w:val="both"/>
        <w:rPr>
          <w:color w:val="000000"/>
          <w:sz w:val="32"/>
          <w:szCs w:val="32"/>
          <w:lang w:eastAsia="uk-UA"/>
        </w:rPr>
      </w:pPr>
      <w:r w:rsidRPr="00DD7382">
        <w:rPr>
          <w:color w:val="000000"/>
          <w:sz w:val="32"/>
          <w:szCs w:val="32"/>
          <w:lang w:eastAsia="uk-UA"/>
        </w:rPr>
        <w:t xml:space="preserve">Нести службу в ЗСУ на контрактній основі виявило бажання </w:t>
      </w:r>
      <w:r w:rsidRPr="00DD7382">
        <w:rPr>
          <w:b/>
          <w:color w:val="000000"/>
          <w:sz w:val="32"/>
          <w:szCs w:val="32"/>
          <w:lang w:eastAsia="uk-UA"/>
        </w:rPr>
        <w:t>78 осіб</w:t>
      </w:r>
      <w:r w:rsidRPr="00DD7382">
        <w:rPr>
          <w:color w:val="000000"/>
          <w:sz w:val="32"/>
          <w:szCs w:val="32"/>
          <w:lang w:eastAsia="uk-UA"/>
        </w:rPr>
        <w:t>.</w:t>
      </w:r>
    </w:p>
    <w:p w:rsidR="00D417ED" w:rsidRDefault="00D417ED" w:rsidP="00283371">
      <w:pPr>
        <w:spacing w:after="0"/>
        <w:ind w:right="-1" w:firstLine="708"/>
        <w:jc w:val="both"/>
        <w:rPr>
          <w:sz w:val="32"/>
          <w:szCs w:val="32"/>
        </w:rPr>
      </w:pPr>
    </w:p>
    <w:p w:rsidR="00D417ED" w:rsidRDefault="00D417ED" w:rsidP="00283371">
      <w:pPr>
        <w:spacing w:after="0"/>
        <w:ind w:right="-1" w:firstLine="708"/>
        <w:jc w:val="both"/>
        <w:rPr>
          <w:sz w:val="32"/>
          <w:szCs w:val="32"/>
        </w:rPr>
      </w:pPr>
    </w:p>
    <w:p w:rsidR="00D417ED" w:rsidRPr="00DD7382" w:rsidRDefault="00D417ED" w:rsidP="00283371">
      <w:pPr>
        <w:spacing w:after="0"/>
        <w:ind w:right="-1" w:firstLine="708"/>
        <w:jc w:val="both"/>
        <w:rPr>
          <w:sz w:val="32"/>
          <w:szCs w:val="32"/>
        </w:rPr>
      </w:pPr>
      <w:r w:rsidRPr="00DD7382">
        <w:rPr>
          <w:sz w:val="32"/>
          <w:szCs w:val="32"/>
        </w:rPr>
        <w:t>Для забезпечення роботи по даному напрямку р</w:t>
      </w:r>
      <w:r w:rsidRPr="00DD7382">
        <w:rPr>
          <w:color w:val="000000"/>
          <w:sz w:val="32"/>
          <w:szCs w:val="32"/>
          <w:lang w:eastAsia="uk-UA"/>
        </w:rPr>
        <w:t xml:space="preserve">ішенням сесії на районну програму </w:t>
      </w:r>
      <w:r w:rsidRPr="00DD7382">
        <w:rPr>
          <w:b/>
          <w:color w:val="000000"/>
          <w:sz w:val="32"/>
          <w:szCs w:val="32"/>
          <w:lang w:eastAsia="uk-UA"/>
        </w:rPr>
        <w:t xml:space="preserve">«Проведення часткової мобілізації на території </w:t>
      </w:r>
      <w:proofErr w:type="spellStart"/>
      <w:r w:rsidRPr="00DD7382">
        <w:rPr>
          <w:b/>
          <w:color w:val="000000"/>
          <w:sz w:val="32"/>
          <w:szCs w:val="32"/>
          <w:lang w:eastAsia="uk-UA"/>
        </w:rPr>
        <w:t>Тальнівського</w:t>
      </w:r>
      <w:proofErr w:type="spellEnd"/>
      <w:r w:rsidRPr="00DD7382">
        <w:rPr>
          <w:b/>
          <w:color w:val="000000"/>
          <w:sz w:val="32"/>
          <w:szCs w:val="32"/>
          <w:lang w:eastAsia="uk-UA"/>
        </w:rPr>
        <w:t xml:space="preserve"> району» </w:t>
      </w:r>
      <w:r w:rsidRPr="00DD7382">
        <w:rPr>
          <w:color w:val="000000"/>
          <w:sz w:val="32"/>
          <w:szCs w:val="32"/>
          <w:lang w:eastAsia="uk-UA"/>
        </w:rPr>
        <w:t xml:space="preserve">з місцевого бюджету було </w:t>
      </w:r>
      <w:r w:rsidRPr="00DD7382">
        <w:rPr>
          <w:b/>
          <w:color w:val="000000"/>
          <w:sz w:val="32"/>
          <w:szCs w:val="32"/>
          <w:lang w:eastAsia="uk-UA"/>
        </w:rPr>
        <w:t>виділено кошти в сумі 250  грн</w:t>
      </w:r>
      <w:r w:rsidRPr="00DD7382">
        <w:rPr>
          <w:color w:val="000000"/>
          <w:sz w:val="32"/>
          <w:szCs w:val="32"/>
          <w:lang w:eastAsia="uk-UA"/>
        </w:rPr>
        <w:t xml:space="preserve">. </w:t>
      </w:r>
    </w:p>
    <w:p w:rsidR="00D417ED" w:rsidRPr="00DD7382" w:rsidRDefault="00D417ED" w:rsidP="00D41E56">
      <w:pPr>
        <w:spacing w:after="0"/>
        <w:ind w:left="708" w:right="-894"/>
        <w:jc w:val="both"/>
        <w:rPr>
          <w:sz w:val="32"/>
          <w:szCs w:val="32"/>
        </w:rPr>
      </w:pPr>
      <w:r w:rsidRPr="00DD7382">
        <w:rPr>
          <w:color w:val="000000"/>
          <w:sz w:val="32"/>
          <w:szCs w:val="32"/>
          <w:lang w:eastAsia="uk-UA"/>
        </w:rPr>
        <w:t xml:space="preserve"> </w:t>
      </w:r>
    </w:p>
    <w:p w:rsidR="00D417ED" w:rsidRPr="00DD7382" w:rsidRDefault="00D417ED" w:rsidP="00D41E56">
      <w:pPr>
        <w:spacing w:after="0"/>
        <w:jc w:val="center"/>
        <w:rPr>
          <w:b/>
          <w:sz w:val="32"/>
          <w:szCs w:val="32"/>
          <w:u w:val="single"/>
        </w:rPr>
      </w:pPr>
      <w:r w:rsidRPr="00DD7382">
        <w:rPr>
          <w:b/>
          <w:color w:val="000000"/>
          <w:sz w:val="32"/>
          <w:szCs w:val="32"/>
          <w:u w:val="single"/>
        </w:rPr>
        <w:t>3.</w:t>
      </w:r>
      <w:r w:rsidRPr="00DD7382">
        <w:rPr>
          <w:rFonts w:eastAsia="Batang"/>
          <w:b/>
          <w:sz w:val="32"/>
          <w:szCs w:val="32"/>
          <w:u w:val="single"/>
        </w:rPr>
        <w:t>Основні напрямки державного управління</w:t>
      </w:r>
    </w:p>
    <w:p w:rsidR="00D417ED" w:rsidRPr="00DD7382" w:rsidRDefault="00D417ED" w:rsidP="00D4613D">
      <w:pPr>
        <w:spacing w:after="0" w:line="240" w:lineRule="atLeast"/>
        <w:ind w:firstLine="708"/>
        <w:jc w:val="both"/>
        <w:rPr>
          <w:color w:val="000000"/>
          <w:sz w:val="32"/>
          <w:szCs w:val="32"/>
          <w:lang w:eastAsia="uk-UA"/>
        </w:rPr>
      </w:pPr>
      <w:r w:rsidRPr="00DD7382">
        <w:rPr>
          <w:color w:val="000000"/>
          <w:sz w:val="32"/>
          <w:szCs w:val="32"/>
          <w:lang w:eastAsia="uk-UA"/>
        </w:rPr>
        <w:lastRenderedPageBreak/>
        <w:t>Стабільна, організована та цілеспрямована діяльність органів державної влади є  основною складовою політики держави.</w:t>
      </w:r>
    </w:p>
    <w:p w:rsidR="00D417ED" w:rsidRPr="00DD7382" w:rsidRDefault="00D417ED" w:rsidP="00D41E56">
      <w:pPr>
        <w:pStyle w:val="HTML"/>
        <w:shd w:val="clear" w:color="auto" w:fill="FFFFFF"/>
        <w:spacing w:line="240" w:lineRule="atLeast"/>
        <w:ind w:firstLine="720"/>
        <w:jc w:val="both"/>
        <w:textAlignment w:val="baseline"/>
        <w:rPr>
          <w:rFonts w:ascii="Times New Roman" w:hAnsi="Times New Roman" w:cs="Times New Roman"/>
          <w:color w:val="000000"/>
          <w:sz w:val="32"/>
          <w:szCs w:val="32"/>
        </w:rPr>
      </w:pPr>
      <w:r w:rsidRPr="00DD7382">
        <w:rPr>
          <w:rFonts w:ascii="Times New Roman" w:hAnsi="Times New Roman" w:cs="Times New Roman"/>
          <w:color w:val="000000"/>
          <w:sz w:val="32"/>
          <w:szCs w:val="32"/>
        </w:rPr>
        <w:t xml:space="preserve">Організаційна робота районної державної адміністрації в межах району спрямована на: </w:t>
      </w:r>
      <w:bookmarkStart w:id="0" w:name="o28"/>
      <w:bookmarkEnd w:id="0"/>
    </w:p>
    <w:p w:rsidR="00D417ED" w:rsidRPr="00DD7382" w:rsidRDefault="00D417ED" w:rsidP="00AA1A3A">
      <w:pPr>
        <w:spacing w:after="0" w:line="240" w:lineRule="atLeast"/>
        <w:jc w:val="both"/>
        <w:rPr>
          <w:color w:val="000000"/>
          <w:sz w:val="32"/>
          <w:szCs w:val="32"/>
          <w:lang w:eastAsia="uk-UA"/>
        </w:rPr>
      </w:pPr>
      <w:r w:rsidRPr="00DD7382">
        <w:rPr>
          <w:color w:val="000000"/>
          <w:sz w:val="32"/>
          <w:szCs w:val="32"/>
          <w:lang w:eastAsia="uk-UA"/>
        </w:rPr>
        <w:t>1) виконання Конституції,  законів України  та інших  актів;</w:t>
      </w:r>
      <w:r w:rsidRPr="00DD7382">
        <w:rPr>
          <w:color w:val="000000"/>
          <w:sz w:val="32"/>
          <w:szCs w:val="32"/>
          <w:lang w:eastAsia="uk-UA"/>
        </w:rPr>
        <w:br/>
        <w:t>2) забезпечення законності,  додержання  прав  і  свобод громадян;</w:t>
      </w:r>
      <w:r w:rsidRPr="00DD7382">
        <w:rPr>
          <w:color w:val="000000"/>
          <w:sz w:val="32"/>
          <w:szCs w:val="32"/>
          <w:lang w:eastAsia="uk-UA"/>
        </w:rPr>
        <w:br/>
        <w:t xml:space="preserve">3)  забезпечення взаємодії з органами місцевого самоврядування.  </w:t>
      </w:r>
    </w:p>
    <w:p w:rsidR="00D417ED" w:rsidRPr="00DD7382" w:rsidRDefault="00D417ED" w:rsidP="005A3016">
      <w:pPr>
        <w:spacing w:after="0" w:line="240" w:lineRule="atLeast"/>
        <w:ind w:firstLine="708"/>
        <w:jc w:val="both"/>
        <w:rPr>
          <w:color w:val="000000"/>
          <w:sz w:val="32"/>
          <w:szCs w:val="32"/>
          <w:lang w:eastAsia="uk-UA"/>
        </w:rPr>
      </w:pPr>
      <w:r w:rsidRPr="00DD7382">
        <w:rPr>
          <w:color w:val="000000"/>
          <w:sz w:val="32"/>
          <w:szCs w:val="32"/>
          <w:lang w:eastAsia="uk-UA"/>
        </w:rPr>
        <w:t>Структурні підрозділи РДА працюють відповідно до перспективного, квартальних  та тижневих планів роботи .</w:t>
      </w:r>
    </w:p>
    <w:p w:rsidR="00D417ED" w:rsidRPr="00DD7382" w:rsidRDefault="00D417ED" w:rsidP="005A3016">
      <w:pPr>
        <w:spacing w:after="0" w:line="240" w:lineRule="atLeast"/>
        <w:ind w:right="20" w:firstLine="708"/>
        <w:jc w:val="both"/>
        <w:rPr>
          <w:sz w:val="32"/>
          <w:szCs w:val="32"/>
        </w:rPr>
      </w:pPr>
      <w:r w:rsidRPr="00DD7382">
        <w:rPr>
          <w:sz w:val="32"/>
          <w:szCs w:val="32"/>
        </w:rPr>
        <w:t>Всі державні службовці згідно законодавства до 1 квітня 2016 року подали електронні  декларації, перевірку яких наразі здійснює НАЗК.</w:t>
      </w:r>
    </w:p>
    <w:p w:rsidR="00D417ED" w:rsidRPr="00DD7382" w:rsidRDefault="00D417ED" w:rsidP="00AB2BA5">
      <w:pPr>
        <w:spacing w:after="200"/>
        <w:jc w:val="both"/>
        <w:rPr>
          <w:rFonts w:eastAsia="Batang"/>
          <w:b/>
          <w:sz w:val="32"/>
          <w:szCs w:val="32"/>
          <w:u w:val="single"/>
        </w:rPr>
      </w:pPr>
      <w:r w:rsidRPr="00DD7382">
        <w:rPr>
          <w:rFonts w:eastAsia="Batang"/>
          <w:b/>
          <w:sz w:val="32"/>
          <w:szCs w:val="32"/>
          <w:u w:val="single"/>
        </w:rPr>
        <w:t xml:space="preserve">3.1.Робота зі зверненнями громадян </w:t>
      </w:r>
    </w:p>
    <w:p w:rsidR="00D417ED" w:rsidRPr="00DD7382" w:rsidRDefault="00D417ED" w:rsidP="00524937">
      <w:pPr>
        <w:spacing w:after="0"/>
        <w:ind w:firstLine="708"/>
        <w:jc w:val="both"/>
        <w:rPr>
          <w:rFonts w:eastAsia="Batang"/>
          <w:sz w:val="32"/>
          <w:szCs w:val="32"/>
        </w:rPr>
      </w:pPr>
      <w:r w:rsidRPr="00DD7382">
        <w:rPr>
          <w:rFonts w:eastAsia="Batang"/>
          <w:sz w:val="32"/>
          <w:szCs w:val="32"/>
        </w:rPr>
        <w:t xml:space="preserve">Розгляд звернень громадян у </w:t>
      </w:r>
      <w:proofErr w:type="spellStart"/>
      <w:r w:rsidRPr="00DD7382">
        <w:rPr>
          <w:rFonts w:eastAsia="Batang"/>
          <w:sz w:val="32"/>
          <w:szCs w:val="32"/>
        </w:rPr>
        <w:t>Тальнівській</w:t>
      </w:r>
      <w:proofErr w:type="spellEnd"/>
      <w:r w:rsidRPr="00DD7382">
        <w:rPr>
          <w:rFonts w:eastAsia="Batang"/>
          <w:sz w:val="32"/>
          <w:szCs w:val="32"/>
        </w:rPr>
        <w:t xml:space="preserve"> районній державній адміністрації забезпечено на належному рівні у визначені законом терміни.</w:t>
      </w:r>
    </w:p>
    <w:p w:rsidR="00D417ED" w:rsidRPr="0090331C" w:rsidRDefault="00D417ED" w:rsidP="009C4F5B">
      <w:pPr>
        <w:spacing w:after="0"/>
        <w:jc w:val="both"/>
        <w:rPr>
          <w:rFonts w:eastAsia="Batang"/>
          <w:i/>
          <w:sz w:val="32"/>
          <w:szCs w:val="32"/>
        </w:rPr>
      </w:pPr>
      <w:r w:rsidRPr="0090331C">
        <w:rPr>
          <w:rFonts w:eastAsia="Batang"/>
          <w:i/>
          <w:sz w:val="32"/>
          <w:szCs w:val="32"/>
        </w:rPr>
        <w:t xml:space="preserve">На слайдах видно : </w:t>
      </w:r>
    </w:p>
    <w:p w:rsidR="00D417ED" w:rsidRPr="00DD7382" w:rsidRDefault="00D417ED" w:rsidP="005A3016">
      <w:pPr>
        <w:spacing w:after="0"/>
        <w:ind w:firstLine="708"/>
        <w:jc w:val="both"/>
        <w:rPr>
          <w:rFonts w:eastAsia="Batang"/>
          <w:sz w:val="32"/>
          <w:szCs w:val="32"/>
        </w:rPr>
      </w:pPr>
      <w:r w:rsidRPr="00DD7382">
        <w:rPr>
          <w:rFonts w:eastAsia="Batang"/>
          <w:sz w:val="32"/>
          <w:szCs w:val="32"/>
        </w:rPr>
        <w:t>Конституційним правом на звернення протягом 2016 року скористалися 754 громадян.</w:t>
      </w:r>
    </w:p>
    <w:p w:rsidR="00D417ED" w:rsidRPr="00DD7382" w:rsidRDefault="00D417ED" w:rsidP="005A3016">
      <w:pPr>
        <w:spacing w:after="0"/>
        <w:ind w:firstLine="708"/>
        <w:jc w:val="both"/>
        <w:rPr>
          <w:sz w:val="32"/>
          <w:szCs w:val="32"/>
        </w:rPr>
      </w:pPr>
      <w:r w:rsidRPr="00DD7382">
        <w:rPr>
          <w:rFonts w:eastAsia="Batang"/>
          <w:sz w:val="32"/>
          <w:szCs w:val="32"/>
        </w:rPr>
        <w:t xml:space="preserve"> </w:t>
      </w:r>
      <w:r w:rsidRPr="00DD7382">
        <w:rPr>
          <w:sz w:val="32"/>
          <w:szCs w:val="32"/>
        </w:rPr>
        <w:t>бачимо, що</w:t>
      </w:r>
      <w:r>
        <w:rPr>
          <w:sz w:val="32"/>
          <w:szCs w:val="32"/>
        </w:rPr>
        <w:t xml:space="preserve">  </w:t>
      </w:r>
      <w:r w:rsidRPr="00DD7382">
        <w:rPr>
          <w:sz w:val="32"/>
          <w:szCs w:val="32"/>
        </w:rPr>
        <w:t>у 2016 р. розглянуто 11, 5 % більше ніж у 2015 році.</w:t>
      </w:r>
    </w:p>
    <w:p w:rsidR="00D417ED" w:rsidRPr="00DD7382" w:rsidRDefault="00D417ED" w:rsidP="005A3016">
      <w:pPr>
        <w:spacing w:after="0"/>
        <w:ind w:firstLine="708"/>
        <w:jc w:val="both"/>
        <w:rPr>
          <w:rFonts w:eastAsia="Batang"/>
          <w:sz w:val="32"/>
          <w:szCs w:val="32"/>
        </w:rPr>
      </w:pPr>
      <w:r w:rsidRPr="00DD7382">
        <w:rPr>
          <w:rFonts w:eastAsia="Batang"/>
          <w:sz w:val="32"/>
          <w:szCs w:val="32"/>
        </w:rPr>
        <w:t xml:space="preserve">Найбільш масовими залишаються звернення, щодо виплати соціальних </w:t>
      </w:r>
      <w:proofErr w:type="spellStart"/>
      <w:r w:rsidRPr="00DD7382">
        <w:rPr>
          <w:rFonts w:eastAsia="Batang"/>
          <w:sz w:val="32"/>
          <w:szCs w:val="32"/>
        </w:rPr>
        <w:t>допомог</w:t>
      </w:r>
      <w:proofErr w:type="spellEnd"/>
      <w:r w:rsidRPr="00DD7382">
        <w:rPr>
          <w:rFonts w:eastAsia="Batang"/>
          <w:sz w:val="32"/>
          <w:szCs w:val="32"/>
        </w:rPr>
        <w:t xml:space="preserve">, оформлення субсидій на оплату житлово-комунальних послуг та придбання твердого палива, а також з приводу розрахунку за використання газопостачання </w:t>
      </w:r>
      <w:proofErr w:type="spellStart"/>
      <w:r w:rsidRPr="00DD7382">
        <w:rPr>
          <w:rFonts w:eastAsia="Batang"/>
          <w:sz w:val="32"/>
          <w:szCs w:val="32"/>
        </w:rPr>
        <w:t>Тальнівським</w:t>
      </w:r>
      <w:proofErr w:type="spellEnd"/>
      <w:r w:rsidRPr="00DD7382">
        <w:rPr>
          <w:rFonts w:eastAsia="Batang"/>
          <w:sz w:val="32"/>
          <w:szCs w:val="32"/>
        </w:rPr>
        <w:t xml:space="preserve"> управлінням газового господарства.</w:t>
      </w:r>
    </w:p>
    <w:p w:rsidR="00D417ED" w:rsidRPr="00DD7382" w:rsidRDefault="00D417ED" w:rsidP="00524937">
      <w:pPr>
        <w:spacing w:after="0"/>
        <w:jc w:val="both"/>
        <w:rPr>
          <w:sz w:val="32"/>
          <w:szCs w:val="32"/>
        </w:rPr>
      </w:pPr>
      <w:r w:rsidRPr="00DD7382">
        <w:rPr>
          <w:sz w:val="32"/>
          <w:szCs w:val="32"/>
        </w:rPr>
        <w:t>Звертаємо вашу увагу на екран :</w:t>
      </w:r>
    </w:p>
    <w:p w:rsidR="00D417ED" w:rsidRPr="00DD7382" w:rsidRDefault="00D417ED" w:rsidP="00524937">
      <w:pPr>
        <w:spacing w:after="0"/>
        <w:jc w:val="both"/>
        <w:rPr>
          <w:sz w:val="32"/>
          <w:szCs w:val="32"/>
        </w:rPr>
      </w:pPr>
      <w:r w:rsidRPr="00DD7382">
        <w:rPr>
          <w:sz w:val="32"/>
          <w:szCs w:val="32"/>
        </w:rPr>
        <w:t xml:space="preserve">  </w:t>
      </w:r>
      <w:r w:rsidRPr="00DD7382">
        <w:rPr>
          <w:sz w:val="32"/>
          <w:szCs w:val="32"/>
        </w:rPr>
        <w:tab/>
        <w:t xml:space="preserve">Найбільше звернень надійшло від жителів міста Тальне 60,5% та сіл:  Тальянки 4,2%, </w:t>
      </w:r>
      <w:proofErr w:type="spellStart"/>
      <w:r w:rsidRPr="00DD7382">
        <w:rPr>
          <w:sz w:val="32"/>
          <w:szCs w:val="32"/>
        </w:rPr>
        <w:t>Майданецьке</w:t>
      </w:r>
      <w:proofErr w:type="spellEnd"/>
      <w:r w:rsidRPr="00DD7382">
        <w:rPr>
          <w:sz w:val="32"/>
          <w:szCs w:val="32"/>
        </w:rPr>
        <w:t xml:space="preserve">  2,32%, </w:t>
      </w:r>
      <w:proofErr w:type="spellStart"/>
      <w:r w:rsidRPr="00DD7382">
        <w:rPr>
          <w:sz w:val="32"/>
          <w:szCs w:val="32"/>
        </w:rPr>
        <w:t>Лащова</w:t>
      </w:r>
      <w:proofErr w:type="spellEnd"/>
      <w:r w:rsidRPr="00DD7382">
        <w:rPr>
          <w:sz w:val="32"/>
          <w:szCs w:val="32"/>
        </w:rPr>
        <w:t xml:space="preserve"> 1,9%, </w:t>
      </w:r>
      <w:proofErr w:type="spellStart"/>
      <w:r w:rsidRPr="00DD7382">
        <w:rPr>
          <w:sz w:val="32"/>
          <w:szCs w:val="32"/>
        </w:rPr>
        <w:t>Білашки</w:t>
      </w:r>
      <w:proofErr w:type="spellEnd"/>
      <w:r w:rsidRPr="00DD7382">
        <w:rPr>
          <w:sz w:val="32"/>
          <w:szCs w:val="32"/>
        </w:rPr>
        <w:t xml:space="preserve"> 1,5%.</w:t>
      </w:r>
    </w:p>
    <w:p w:rsidR="00D417ED" w:rsidRPr="00DD7382" w:rsidRDefault="00D417ED" w:rsidP="0054019A">
      <w:pPr>
        <w:pStyle w:val="a8"/>
        <w:ind w:right="20" w:firstLine="567"/>
        <w:jc w:val="both"/>
        <w:rPr>
          <w:color w:val="000000"/>
          <w:szCs w:val="32"/>
          <w:u w:val="single"/>
        </w:rPr>
      </w:pPr>
    </w:p>
    <w:p w:rsidR="00D417ED" w:rsidRPr="00DD7382" w:rsidRDefault="00D417ED" w:rsidP="00524937">
      <w:pPr>
        <w:pStyle w:val="a8"/>
        <w:ind w:right="20"/>
        <w:jc w:val="both"/>
        <w:rPr>
          <w:color w:val="000000"/>
          <w:szCs w:val="32"/>
          <w:u w:val="single"/>
        </w:rPr>
      </w:pPr>
      <w:r w:rsidRPr="00DD7382">
        <w:rPr>
          <w:color w:val="000000"/>
          <w:szCs w:val="32"/>
          <w:u w:val="single"/>
        </w:rPr>
        <w:t>3.2.Інформаційна  політика</w:t>
      </w:r>
    </w:p>
    <w:p w:rsidR="00D417ED" w:rsidRPr="00DD7382" w:rsidRDefault="00D417ED" w:rsidP="00557C83">
      <w:pPr>
        <w:spacing w:after="0" w:line="240" w:lineRule="atLeast"/>
        <w:ind w:right="20" w:firstLine="567"/>
        <w:jc w:val="both"/>
        <w:rPr>
          <w:rFonts w:eastAsia="Batang"/>
          <w:bCs/>
          <w:sz w:val="32"/>
          <w:szCs w:val="32"/>
        </w:rPr>
      </w:pPr>
      <w:r w:rsidRPr="00DD7382">
        <w:rPr>
          <w:rFonts w:eastAsia="Batang"/>
          <w:bCs/>
          <w:sz w:val="32"/>
          <w:szCs w:val="32"/>
        </w:rPr>
        <w:t xml:space="preserve">Районною державною адміністрацією проводиться цілеспрямована робота по інформуванню населення району про діяльність районної державної адміністрації, основні напрямки державного управління, впровадження реформ, діяльність вищестоящих органів влади. </w:t>
      </w:r>
    </w:p>
    <w:p w:rsidR="00D417ED" w:rsidRPr="00DD7382" w:rsidRDefault="00D417ED" w:rsidP="005A3016">
      <w:pPr>
        <w:spacing w:after="0" w:line="240" w:lineRule="atLeast"/>
        <w:ind w:right="20" w:firstLine="567"/>
        <w:jc w:val="both"/>
        <w:rPr>
          <w:rFonts w:eastAsia="Batang"/>
          <w:bCs/>
          <w:sz w:val="32"/>
          <w:szCs w:val="32"/>
          <w:lang w:val="ru-RU"/>
        </w:rPr>
      </w:pPr>
      <w:proofErr w:type="spellStart"/>
      <w:r w:rsidRPr="00DD7382">
        <w:rPr>
          <w:rFonts w:eastAsia="Batang"/>
          <w:bCs/>
          <w:sz w:val="32"/>
          <w:szCs w:val="32"/>
          <w:lang w:val="ru-RU"/>
        </w:rPr>
        <w:t>Затверджена</w:t>
      </w:r>
      <w:proofErr w:type="spellEnd"/>
      <w:r w:rsidRPr="00DD7382">
        <w:rPr>
          <w:rFonts w:eastAsia="Batang"/>
          <w:bCs/>
          <w:sz w:val="32"/>
          <w:szCs w:val="32"/>
          <w:lang w:val="ru-RU"/>
        </w:rPr>
        <w:t xml:space="preserve"> </w:t>
      </w:r>
      <w:proofErr w:type="spellStart"/>
      <w:r w:rsidRPr="00DD7382">
        <w:rPr>
          <w:rFonts w:eastAsia="Batang"/>
          <w:bCs/>
          <w:sz w:val="32"/>
          <w:szCs w:val="32"/>
          <w:lang w:val="ru-RU"/>
        </w:rPr>
        <w:t>районна</w:t>
      </w:r>
      <w:proofErr w:type="spellEnd"/>
      <w:r w:rsidRPr="00DD7382">
        <w:rPr>
          <w:rFonts w:eastAsia="Batang"/>
          <w:bCs/>
          <w:sz w:val="32"/>
          <w:szCs w:val="32"/>
          <w:lang w:val="ru-RU"/>
        </w:rPr>
        <w:t xml:space="preserve"> </w:t>
      </w:r>
      <w:proofErr w:type="spellStart"/>
      <w:r w:rsidRPr="0090331C">
        <w:rPr>
          <w:rFonts w:eastAsia="Batang"/>
          <w:b/>
          <w:bCs/>
          <w:sz w:val="32"/>
          <w:szCs w:val="32"/>
          <w:lang w:val="ru-RU"/>
        </w:rPr>
        <w:t>Програма</w:t>
      </w:r>
      <w:proofErr w:type="spellEnd"/>
      <w:r w:rsidRPr="0090331C">
        <w:rPr>
          <w:rFonts w:eastAsia="Batang"/>
          <w:b/>
          <w:bCs/>
          <w:sz w:val="32"/>
          <w:szCs w:val="32"/>
          <w:lang w:val="ru-RU"/>
        </w:rPr>
        <w:t xml:space="preserve"> </w:t>
      </w:r>
      <w:proofErr w:type="spellStart"/>
      <w:r w:rsidRPr="0090331C">
        <w:rPr>
          <w:rFonts w:eastAsia="Batang"/>
          <w:b/>
          <w:bCs/>
          <w:sz w:val="32"/>
          <w:szCs w:val="32"/>
          <w:lang w:val="ru-RU"/>
        </w:rPr>
        <w:t>розвитку</w:t>
      </w:r>
      <w:proofErr w:type="spellEnd"/>
      <w:r w:rsidRPr="0090331C">
        <w:rPr>
          <w:rFonts w:eastAsia="Batang"/>
          <w:b/>
          <w:bCs/>
          <w:sz w:val="32"/>
          <w:szCs w:val="32"/>
          <w:lang w:val="ru-RU"/>
        </w:rPr>
        <w:t xml:space="preserve"> </w:t>
      </w:r>
      <w:proofErr w:type="spellStart"/>
      <w:r w:rsidRPr="0090331C">
        <w:rPr>
          <w:rFonts w:eastAsia="Batang"/>
          <w:b/>
          <w:bCs/>
          <w:sz w:val="32"/>
          <w:szCs w:val="32"/>
          <w:lang w:val="ru-RU"/>
        </w:rPr>
        <w:t>інформаційного</w:t>
      </w:r>
      <w:proofErr w:type="spellEnd"/>
      <w:r w:rsidRPr="0090331C">
        <w:rPr>
          <w:rFonts w:eastAsia="Batang"/>
          <w:b/>
          <w:bCs/>
          <w:sz w:val="32"/>
          <w:szCs w:val="32"/>
          <w:lang w:val="ru-RU"/>
        </w:rPr>
        <w:t xml:space="preserve"> простору </w:t>
      </w:r>
      <w:proofErr w:type="gramStart"/>
      <w:r w:rsidRPr="0090331C">
        <w:rPr>
          <w:rFonts w:eastAsia="Batang"/>
          <w:b/>
          <w:bCs/>
          <w:sz w:val="32"/>
          <w:szCs w:val="32"/>
          <w:lang w:val="ru-RU"/>
        </w:rPr>
        <w:t>у</w:t>
      </w:r>
      <w:proofErr w:type="gramEnd"/>
      <w:r w:rsidRPr="0090331C">
        <w:rPr>
          <w:rFonts w:eastAsia="Batang"/>
          <w:b/>
          <w:bCs/>
          <w:sz w:val="32"/>
          <w:szCs w:val="32"/>
          <w:lang w:val="ru-RU"/>
        </w:rPr>
        <w:t xml:space="preserve"> </w:t>
      </w:r>
      <w:proofErr w:type="spellStart"/>
      <w:r w:rsidRPr="0090331C">
        <w:rPr>
          <w:rFonts w:eastAsia="Batang"/>
          <w:b/>
          <w:bCs/>
          <w:sz w:val="32"/>
          <w:szCs w:val="32"/>
          <w:lang w:val="ru-RU"/>
        </w:rPr>
        <w:t>районі</w:t>
      </w:r>
      <w:proofErr w:type="spellEnd"/>
      <w:r w:rsidRPr="0090331C">
        <w:rPr>
          <w:rFonts w:eastAsia="Batang"/>
          <w:b/>
          <w:bCs/>
          <w:sz w:val="32"/>
          <w:szCs w:val="32"/>
          <w:lang w:val="ru-RU"/>
        </w:rPr>
        <w:t xml:space="preserve"> на 2016-2020 </w:t>
      </w:r>
      <w:proofErr w:type="spellStart"/>
      <w:r w:rsidRPr="0090331C">
        <w:rPr>
          <w:rFonts w:eastAsia="Batang"/>
          <w:b/>
          <w:bCs/>
          <w:sz w:val="32"/>
          <w:szCs w:val="32"/>
          <w:lang w:val="ru-RU"/>
        </w:rPr>
        <w:t>рр</w:t>
      </w:r>
      <w:proofErr w:type="spellEnd"/>
      <w:r w:rsidRPr="0090331C">
        <w:rPr>
          <w:rFonts w:eastAsia="Batang"/>
          <w:b/>
          <w:bCs/>
          <w:sz w:val="32"/>
          <w:szCs w:val="32"/>
          <w:lang w:val="ru-RU"/>
        </w:rPr>
        <w:t>.,</w:t>
      </w:r>
      <w:r w:rsidRPr="00DD7382">
        <w:rPr>
          <w:rFonts w:eastAsia="Batang"/>
          <w:bCs/>
          <w:sz w:val="32"/>
          <w:szCs w:val="32"/>
          <w:lang w:val="ru-RU"/>
        </w:rPr>
        <w:t xml:space="preserve"> </w:t>
      </w:r>
      <w:proofErr w:type="spellStart"/>
      <w:r w:rsidRPr="00DD7382">
        <w:rPr>
          <w:rFonts w:eastAsia="Batang"/>
          <w:bCs/>
          <w:sz w:val="32"/>
          <w:szCs w:val="32"/>
          <w:lang w:val="ru-RU"/>
        </w:rPr>
        <w:t>якою</w:t>
      </w:r>
      <w:proofErr w:type="spellEnd"/>
      <w:r w:rsidRPr="00DD7382">
        <w:rPr>
          <w:rFonts w:eastAsia="Batang"/>
          <w:bCs/>
          <w:sz w:val="32"/>
          <w:szCs w:val="32"/>
          <w:lang w:val="ru-RU"/>
        </w:rPr>
        <w:t xml:space="preserve"> </w:t>
      </w:r>
      <w:proofErr w:type="spellStart"/>
      <w:r w:rsidRPr="00DD7382">
        <w:rPr>
          <w:rFonts w:eastAsia="Batang"/>
          <w:bCs/>
          <w:sz w:val="32"/>
          <w:szCs w:val="32"/>
          <w:lang w:val="ru-RU"/>
        </w:rPr>
        <w:t>передбачено</w:t>
      </w:r>
      <w:proofErr w:type="spellEnd"/>
      <w:r w:rsidRPr="00DD7382">
        <w:rPr>
          <w:rFonts w:eastAsia="Batang"/>
          <w:bCs/>
          <w:sz w:val="32"/>
          <w:szCs w:val="32"/>
          <w:lang w:val="ru-RU"/>
        </w:rPr>
        <w:t xml:space="preserve"> </w:t>
      </w:r>
      <w:proofErr w:type="spellStart"/>
      <w:r w:rsidRPr="00DD7382">
        <w:rPr>
          <w:rFonts w:eastAsia="Batang"/>
          <w:bCs/>
          <w:sz w:val="32"/>
          <w:szCs w:val="32"/>
          <w:lang w:val="ru-RU"/>
        </w:rPr>
        <w:t>основні</w:t>
      </w:r>
      <w:proofErr w:type="spellEnd"/>
      <w:r w:rsidRPr="00DD7382">
        <w:rPr>
          <w:rFonts w:eastAsia="Batang"/>
          <w:bCs/>
          <w:sz w:val="32"/>
          <w:szCs w:val="32"/>
          <w:lang w:val="ru-RU"/>
        </w:rPr>
        <w:t xml:space="preserve"> заходи по </w:t>
      </w:r>
      <w:proofErr w:type="spellStart"/>
      <w:r w:rsidRPr="00DD7382">
        <w:rPr>
          <w:rFonts w:eastAsia="Batang"/>
          <w:bCs/>
          <w:sz w:val="32"/>
          <w:szCs w:val="32"/>
          <w:lang w:val="ru-RU"/>
        </w:rPr>
        <w:t>розвитку</w:t>
      </w:r>
      <w:proofErr w:type="spellEnd"/>
      <w:r w:rsidRPr="00DD7382">
        <w:rPr>
          <w:rFonts w:eastAsia="Batang"/>
          <w:bCs/>
          <w:sz w:val="32"/>
          <w:szCs w:val="32"/>
          <w:lang w:val="ru-RU"/>
        </w:rPr>
        <w:t xml:space="preserve"> </w:t>
      </w:r>
      <w:proofErr w:type="spellStart"/>
      <w:r w:rsidRPr="00DD7382">
        <w:rPr>
          <w:rFonts w:eastAsia="Batang"/>
          <w:bCs/>
          <w:sz w:val="32"/>
          <w:szCs w:val="32"/>
          <w:lang w:val="ru-RU"/>
        </w:rPr>
        <w:t>медійної</w:t>
      </w:r>
      <w:proofErr w:type="spellEnd"/>
      <w:r w:rsidRPr="00DD7382">
        <w:rPr>
          <w:rFonts w:eastAsia="Batang"/>
          <w:bCs/>
          <w:sz w:val="32"/>
          <w:szCs w:val="32"/>
          <w:lang w:val="ru-RU"/>
        </w:rPr>
        <w:t xml:space="preserve"> </w:t>
      </w:r>
      <w:proofErr w:type="spellStart"/>
      <w:r w:rsidRPr="00DD7382">
        <w:rPr>
          <w:rFonts w:eastAsia="Batang"/>
          <w:bCs/>
          <w:sz w:val="32"/>
          <w:szCs w:val="32"/>
          <w:lang w:val="ru-RU"/>
        </w:rPr>
        <w:t>галузі</w:t>
      </w:r>
      <w:proofErr w:type="spellEnd"/>
      <w:r w:rsidRPr="00DD7382">
        <w:rPr>
          <w:rFonts w:eastAsia="Batang"/>
          <w:bCs/>
          <w:sz w:val="32"/>
          <w:szCs w:val="32"/>
          <w:lang w:val="ru-RU"/>
        </w:rPr>
        <w:t xml:space="preserve"> у </w:t>
      </w:r>
      <w:proofErr w:type="spellStart"/>
      <w:r w:rsidRPr="00DD7382">
        <w:rPr>
          <w:rFonts w:eastAsia="Batang"/>
          <w:bCs/>
          <w:sz w:val="32"/>
          <w:szCs w:val="32"/>
          <w:lang w:val="ru-RU"/>
        </w:rPr>
        <w:t>районі</w:t>
      </w:r>
      <w:proofErr w:type="spellEnd"/>
      <w:r w:rsidRPr="00DD7382">
        <w:rPr>
          <w:rFonts w:eastAsia="Batang"/>
          <w:bCs/>
          <w:sz w:val="32"/>
          <w:szCs w:val="32"/>
          <w:lang w:val="ru-RU"/>
        </w:rPr>
        <w:t>.</w:t>
      </w:r>
    </w:p>
    <w:p w:rsidR="00D417ED" w:rsidRPr="00DD7382" w:rsidRDefault="00D417ED" w:rsidP="009D4044">
      <w:pPr>
        <w:spacing w:after="0" w:line="240" w:lineRule="atLeast"/>
        <w:ind w:right="20" w:firstLine="567"/>
        <w:jc w:val="both"/>
        <w:rPr>
          <w:rFonts w:eastAsia="Batang"/>
          <w:bCs/>
          <w:sz w:val="32"/>
          <w:szCs w:val="32"/>
        </w:rPr>
      </w:pPr>
      <w:r w:rsidRPr="00DD7382">
        <w:rPr>
          <w:rFonts w:eastAsia="Batang"/>
          <w:bCs/>
          <w:sz w:val="32"/>
          <w:szCs w:val="32"/>
        </w:rPr>
        <w:t>Представникам усіх ЗМІ надається вільний доступ до висвітлення діяльності райдержадміністрації, публічних заходів, право вільно висловлювати позицію редакцій щодо тих чи інших питань життя районну.</w:t>
      </w:r>
    </w:p>
    <w:p w:rsidR="00D417ED" w:rsidRPr="00DD7382" w:rsidRDefault="00D417ED" w:rsidP="009D4044">
      <w:pPr>
        <w:spacing w:after="0" w:line="240" w:lineRule="atLeast"/>
        <w:ind w:right="20" w:firstLine="567"/>
        <w:jc w:val="both"/>
        <w:rPr>
          <w:rFonts w:eastAsia="Batang"/>
          <w:bCs/>
          <w:sz w:val="32"/>
          <w:szCs w:val="32"/>
        </w:rPr>
      </w:pPr>
      <w:r w:rsidRPr="00DD7382">
        <w:rPr>
          <w:rFonts w:eastAsia="Batang"/>
          <w:bCs/>
          <w:sz w:val="32"/>
          <w:szCs w:val="32"/>
        </w:rPr>
        <w:lastRenderedPageBreak/>
        <w:t xml:space="preserve">Для висвітлення діяльності органів виконавчої влади у 2011 році утворено офіційний </w:t>
      </w:r>
      <w:proofErr w:type="spellStart"/>
      <w:r w:rsidRPr="00DD7382">
        <w:rPr>
          <w:rFonts w:eastAsia="Batang"/>
          <w:bCs/>
          <w:sz w:val="32"/>
          <w:szCs w:val="32"/>
        </w:rPr>
        <w:t>веб-сайт</w:t>
      </w:r>
      <w:proofErr w:type="spellEnd"/>
      <w:r w:rsidRPr="00DD7382">
        <w:rPr>
          <w:rFonts w:eastAsia="Batang"/>
          <w:bCs/>
          <w:sz w:val="32"/>
          <w:szCs w:val="32"/>
        </w:rPr>
        <w:t xml:space="preserve"> та у 2017 році офіційну сторінку у соціальній мережі </w:t>
      </w:r>
      <w:proofErr w:type="spellStart"/>
      <w:r w:rsidRPr="00DD7382">
        <w:rPr>
          <w:rFonts w:eastAsia="Batang"/>
          <w:bCs/>
          <w:sz w:val="32"/>
          <w:szCs w:val="32"/>
        </w:rPr>
        <w:t>фейсбук</w:t>
      </w:r>
      <w:proofErr w:type="spellEnd"/>
      <w:r w:rsidRPr="00DD7382">
        <w:rPr>
          <w:rFonts w:eastAsia="Batang"/>
          <w:bCs/>
          <w:sz w:val="32"/>
          <w:szCs w:val="32"/>
        </w:rPr>
        <w:t xml:space="preserve"> Тальнівської районної державної адміністрації. </w:t>
      </w:r>
    </w:p>
    <w:p w:rsidR="00D417ED" w:rsidRPr="00DD7382" w:rsidRDefault="00D417ED" w:rsidP="001D4029">
      <w:pPr>
        <w:pStyle w:val="ListParagraph1"/>
        <w:spacing w:line="240" w:lineRule="auto"/>
        <w:ind w:left="0"/>
        <w:rPr>
          <w:rFonts w:ascii="Times New Roman" w:hAnsi="Times New Roman"/>
          <w:b/>
          <w:sz w:val="32"/>
          <w:szCs w:val="32"/>
          <w:u w:val="single"/>
          <w:lang w:val="uk-UA"/>
        </w:rPr>
      </w:pPr>
    </w:p>
    <w:p w:rsidR="00D417ED" w:rsidRPr="00DD7382" w:rsidRDefault="00D417ED" w:rsidP="00DD7382">
      <w:pPr>
        <w:pStyle w:val="ListParagraph1"/>
        <w:spacing w:line="240" w:lineRule="auto"/>
        <w:ind w:left="0"/>
        <w:rPr>
          <w:rFonts w:ascii="Times New Roman" w:hAnsi="Times New Roman"/>
          <w:b/>
          <w:sz w:val="32"/>
          <w:szCs w:val="32"/>
          <w:u w:val="single"/>
          <w:lang w:val="uk-UA"/>
        </w:rPr>
      </w:pPr>
      <w:r w:rsidRPr="00DD7382">
        <w:rPr>
          <w:rFonts w:ascii="Times New Roman" w:hAnsi="Times New Roman"/>
          <w:sz w:val="32"/>
          <w:szCs w:val="32"/>
          <w:lang w:val="uk-UA"/>
        </w:rPr>
        <w:t xml:space="preserve">5.Пріоритетними  напрямками подальшої  роботи для </w:t>
      </w:r>
      <w:r w:rsidRPr="00DD7382">
        <w:rPr>
          <w:rFonts w:ascii="Times New Roman" w:hAnsi="Times New Roman"/>
          <w:sz w:val="32"/>
          <w:szCs w:val="32"/>
        </w:rPr>
        <w:t xml:space="preserve"> </w:t>
      </w:r>
      <w:proofErr w:type="spellStart"/>
      <w:r w:rsidRPr="00DD7382">
        <w:rPr>
          <w:rFonts w:ascii="Times New Roman" w:hAnsi="Times New Roman"/>
          <w:sz w:val="32"/>
          <w:szCs w:val="32"/>
        </w:rPr>
        <w:t>розвитку</w:t>
      </w:r>
      <w:proofErr w:type="spellEnd"/>
      <w:r w:rsidRPr="00DD7382">
        <w:rPr>
          <w:rFonts w:ascii="Times New Roman" w:hAnsi="Times New Roman"/>
          <w:sz w:val="32"/>
          <w:szCs w:val="32"/>
        </w:rPr>
        <w:t xml:space="preserve"> району на </w:t>
      </w:r>
      <w:proofErr w:type="spellStart"/>
      <w:r w:rsidRPr="00DD7382">
        <w:rPr>
          <w:rFonts w:ascii="Times New Roman" w:hAnsi="Times New Roman"/>
          <w:sz w:val="32"/>
          <w:szCs w:val="32"/>
        </w:rPr>
        <w:t>період</w:t>
      </w:r>
      <w:proofErr w:type="spellEnd"/>
      <w:r w:rsidRPr="00DD7382">
        <w:rPr>
          <w:rFonts w:ascii="Times New Roman" w:hAnsi="Times New Roman"/>
          <w:sz w:val="32"/>
          <w:szCs w:val="32"/>
        </w:rPr>
        <w:t xml:space="preserve"> до 2020 року </w:t>
      </w:r>
      <w:proofErr w:type="spellStart"/>
      <w:r w:rsidRPr="00DD7382">
        <w:rPr>
          <w:rFonts w:ascii="Times New Roman" w:hAnsi="Times New Roman"/>
          <w:sz w:val="32"/>
          <w:szCs w:val="32"/>
        </w:rPr>
        <w:t>визначено</w:t>
      </w:r>
      <w:proofErr w:type="spellEnd"/>
      <w:r w:rsidRPr="00DD7382">
        <w:rPr>
          <w:rFonts w:ascii="Times New Roman" w:hAnsi="Times New Roman"/>
          <w:sz w:val="32"/>
          <w:szCs w:val="32"/>
        </w:rPr>
        <w:t>:</w:t>
      </w:r>
    </w:p>
    <w:p w:rsidR="00D417ED" w:rsidRPr="00DD7382" w:rsidRDefault="00D417ED" w:rsidP="00DD7382">
      <w:pPr>
        <w:pStyle w:val="Default"/>
        <w:numPr>
          <w:ilvl w:val="0"/>
          <w:numId w:val="46"/>
        </w:numPr>
        <w:spacing w:line="240" w:lineRule="atLeast"/>
        <w:jc w:val="both"/>
        <w:rPr>
          <w:b/>
          <w:bCs/>
          <w:sz w:val="32"/>
          <w:szCs w:val="32"/>
          <w:u w:val="single"/>
        </w:rPr>
      </w:pPr>
      <w:r w:rsidRPr="00DD7382">
        <w:rPr>
          <w:b/>
          <w:bCs/>
          <w:sz w:val="32"/>
          <w:szCs w:val="32"/>
          <w:u w:val="single"/>
        </w:rPr>
        <w:t xml:space="preserve"> </w:t>
      </w:r>
      <w:proofErr w:type="spellStart"/>
      <w:r w:rsidRPr="00DD7382">
        <w:rPr>
          <w:b/>
          <w:bCs/>
          <w:sz w:val="32"/>
          <w:szCs w:val="32"/>
          <w:u w:val="single"/>
        </w:rPr>
        <w:t>розвиток</w:t>
      </w:r>
      <w:proofErr w:type="spellEnd"/>
      <w:r w:rsidRPr="00DD7382">
        <w:rPr>
          <w:b/>
          <w:bCs/>
          <w:sz w:val="32"/>
          <w:szCs w:val="32"/>
          <w:u w:val="single"/>
        </w:rPr>
        <w:t xml:space="preserve"> </w:t>
      </w:r>
      <w:proofErr w:type="spellStart"/>
      <w:r w:rsidRPr="00DD7382">
        <w:rPr>
          <w:b/>
          <w:bCs/>
          <w:sz w:val="32"/>
          <w:szCs w:val="32"/>
          <w:u w:val="single"/>
        </w:rPr>
        <w:t>економічного</w:t>
      </w:r>
      <w:proofErr w:type="spellEnd"/>
      <w:r w:rsidRPr="00DD7382">
        <w:rPr>
          <w:b/>
          <w:bCs/>
          <w:sz w:val="32"/>
          <w:szCs w:val="32"/>
          <w:u w:val="single"/>
        </w:rPr>
        <w:t xml:space="preserve"> </w:t>
      </w:r>
      <w:proofErr w:type="spellStart"/>
      <w:r w:rsidRPr="00DD7382">
        <w:rPr>
          <w:b/>
          <w:bCs/>
          <w:sz w:val="32"/>
          <w:szCs w:val="32"/>
          <w:u w:val="single"/>
        </w:rPr>
        <w:t>потенціалу</w:t>
      </w:r>
      <w:proofErr w:type="spellEnd"/>
      <w:r w:rsidRPr="00DD7382">
        <w:rPr>
          <w:b/>
          <w:bCs/>
          <w:sz w:val="32"/>
          <w:szCs w:val="32"/>
          <w:u w:val="single"/>
          <w:lang w:val="uk-UA"/>
        </w:rPr>
        <w:t xml:space="preserve">, наповнення  бюджетів  </w:t>
      </w:r>
      <w:proofErr w:type="gramStart"/>
      <w:r w:rsidRPr="00DD7382">
        <w:rPr>
          <w:b/>
          <w:bCs/>
          <w:sz w:val="32"/>
          <w:szCs w:val="32"/>
          <w:u w:val="single"/>
          <w:lang w:val="uk-UA"/>
        </w:rPr>
        <w:t>вс</w:t>
      </w:r>
      <w:proofErr w:type="gramEnd"/>
      <w:r w:rsidRPr="00DD7382">
        <w:rPr>
          <w:b/>
          <w:bCs/>
          <w:sz w:val="32"/>
          <w:szCs w:val="32"/>
          <w:u w:val="single"/>
          <w:lang w:val="uk-UA"/>
        </w:rPr>
        <w:t>іх рівнів</w:t>
      </w:r>
      <w:r w:rsidRPr="00DD7382">
        <w:rPr>
          <w:b/>
          <w:bCs/>
          <w:sz w:val="32"/>
          <w:szCs w:val="32"/>
          <w:u w:val="single"/>
        </w:rPr>
        <w:t>;</w:t>
      </w:r>
    </w:p>
    <w:p w:rsidR="00D417ED" w:rsidRPr="00DD7382" w:rsidRDefault="00D417ED" w:rsidP="00DD7382">
      <w:pPr>
        <w:pStyle w:val="Default"/>
        <w:numPr>
          <w:ilvl w:val="0"/>
          <w:numId w:val="46"/>
        </w:numPr>
        <w:spacing w:line="240" w:lineRule="atLeast"/>
        <w:jc w:val="both"/>
        <w:rPr>
          <w:b/>
          <w:bCs/>
          <w:sz w:val="32"/>
          <w:szCs w:val="32"/>
          <w:u w:val="single"/>
        </w:rPr>
      </w:pPr>
      <w:proofErr w:type="spellStart"/>
      <w:r w:rsidRPr="00DD7382">
        <w:rPr>
          <w:b/>
          <w:bCs/>
          <w:sz w:val="32"/>
          <w:szCs w:val="32"/>
          <w:u w:val="single"/>
        </w:rPr>
        <w:t>розвиток</w:t>
      </w:r>
      <w:proofErr w:type="spellEnd"/>
      <w:r w:rsidRPr="00DD7382">
        <w:rPr>
          <w:b/>
          <w:bCs/>
          <w:sz w:val="32"/>
          <w:szCs w:val="32"/>
          <w:u w:val="single"/>
        </w:rPr>
        <w:t xml:space="preserve">  </w:t>
      </w:r>
      <w:proofErr w:type="spellStart"/>
      <w:r w:rsidRPr="00DD7382">
        <w:rPr>
          <w:b/>
          <w:bCs/>
          <w:sz w:val="32"/>
          <w:szCs w:val="32"/>
          <w:u w:val="single"/>
        </w:rPr>
        <w:t>людського</w:t>
      </w:r>
      <w:proofErr w:type="spellEnd"/>
      <w:r w:rsidRPr="00DD7382">
        <w:rPr>
          <w:b/>
          <w:bCs/>
          <w:sz w:val="32"/>
          <w:szCs w:val="32"/>
          <w:u w:val="single"/>
        </w:rPr>
        <w:t xml:space="preserve">  </w:t>
      </w:r>
      <w:proofErr w:type="spellStart"/>
      <w:r w:rsidRPr="00DD7382">
        <w:rPr>
          <w:b/>
          <w:bCs/>
          <w:sz w:val="32"/>
          <w:szCs w:val="32"/>
          <w:u w:val="single"/>
        </w:rPr>
        <w:t>капіталу</w:t>
      </w:r>
      <w:proofErr w:type="spellEnd"/>
      <w:r w:rsidRPr="00DD7382">
        <w:rPr>
          <w:b/>
          <w:bCs/>
          <w:sz w:val="32"/>
          <w:szCs w:val="32"/>
          <w:u w:val="single"/>
        </w:rPr>
        <w:t>;</w:t>
      </w:r>
    </w:p>
    <w:p w:rsidR="00D417ED" w:rsidRPr="00DD7382" w:rsidRDefault="00D417ED" w:rsidP="00DD7382">
      <w:pPr>
        <w:pStyle w:val="Default"/>
        <w:numPr>
          <w:ilvl w:val="0"/>
          <w:numId w:val="46"/>
        </w:numPr>
        <w:spacing w:line="240" w:lineRule="atLeast"/>
        <w:jc w:val="both"/>
        <w:rPr>
          <w:sz w:val="32"/>
          <w:szCs w:val="32"/>
        </w:rPr>
      </w:pPr>
      <w:r w:rsidRPr="00DD7382">
        <w:rPr>
          <w:b/>
          <w:bCs/>
          <w:sz w:val="32"/>
          <w:szCs w:val="32"/>
          <w:u w:val="single"/>
        </w:rPr>
        <w:t xml:space="preserve"> </w:t>
      </w:r>
      <w:proofErr w:type="spellStart"/>
      <w:r w:rsidRPr="00DD7382">
        <w:rPr>
          <w:b/>
          <w:bCs/>
          <w:sz w:val="32"/>
          <w:szCs w:val="32"/>
          <w:u w:val="single"/>
        </w:rPr>
        <w:t>екологічна</w:t>
      </w:r>
      <w:proofErr w:type="spellEnd"/>
      <w:r w:rsidRPr="00DD7382">
        <w:rPr>
          <w:b/>
          <w:bCs/>
          <w:sz w:val="32"/>
          <w:szCs w:val="32"/>
          <w:u w:val="single"/>
        </w:rPr>
        <w:t xml:space="preserve">  </w:t>
      </w:r>
      <w:proofErr w:type="spellStart"/>
      <w:r w:rsidRPr="00DD7382">
        <w:rPr>
          <w:b/>
          <w:bCs/>
          <w:sz w:val="32"/>
          <w:szCs w:val="32"/>
          <w:u w:val="single"/>
        </w:rPr>
        <w:t>безпека</w:t>
      </w:r>
      <w:proofErr w:type="spellEnd"/>
      <w:r w:rsidRPr="00DD7382">
        <w:rPr>
          <w:b/>
          <w:bCs/>
          <w:sz w:val="32"/>
          <w:szCs w:val="32"/>
          <w:u w:val="single"/>
        </w:rPr>
        <w:t xml:space="preserve">  та  </w:t>
      </w:r>
      <w:proofErr w:type="spellStart"/>
      <w:r w:rsidRPr="00DD7382">
        <w:rPr>
          <w:b/>
          <w:bCs/>
          <w:sz w:val="32"/>
          <w:szCs w:val="32"/>
          <w:u w:val="single"/>
        </w:rPr>
        <w:t>збереження</w:t>
      </w:r>
      <w:proofErr w:type="spellEnd"/>
      <w:r w:rsidRPr="00DD7382">
        <w:rPr>
          <w:b/>
          <w:bCs/>
          <w:sz w:val="32"/>
          <w:szCs w:val="32"/>
          <w:u w:val="single"/>
        </w:rPr>
        <w:t xml:space="preserve">  </w:t>
      </w:r>
      <w:proofErr w:type="spellStart"/>
      <w:r w:rsidRPr="00DD7382">
        <w:rPr>
          <w:b/>
          <w:bCs/>
          <w:sz w:val="32"/>
          <w:szCs w:val="32"/>
          <w:u w:val="single"/>
        </w:rPr>
        <w:t>довкілля</w:t>
      </w:r>
      <w:proofErr w:type="spellEnd"/>
      <w:proofErr w:type="gramStart"/>
      <w:r w:rsidRPr="00DD7382">
        <w:rPr>
          <w:b/>
          <w:bCs/>
          <w:sz w:val="32"/>
          <w:szCs w:val="32"/>
          <w:u w:val="single"/>
          <w:lang w:val="uk-UA"/>
        </w:rPr>
        <w:t>,</w:t>
      </w:r>
      <w:proofErr w:type="spellStart"/>
      <w:r w:rsidRPr="00DD7382">
        <w:rPr>
          <w:sz w:val="32"/>
          <w:szCs w:val="32"/>
        </w:rPr>
        <w:t>е</w:t>
      </w:r>
      <w:proofErr w:type="gramEnd"/>
      <w:r w:rsidRPr="00DD7382">
        <w:rPr>
          <w:sz w:val="32"/>
          <w:szCs w:val="32"/>
        </w:rPr>
        <w:t>фективне</w:t>
      </w:r>
      <w:proofErr w:type="spellEnd"/>
      <w:r w:rsidRPr="00DD7382">
        <w:rPr>
          <w:sz w:val="32"/>
          <w:szCs w:val="32"/>
        </w:rPr>
        <w:t xml:space="preserve"> </w:t>
      </w:r>
      <w:proofErr w:type="spellStart"/>
      <w:r w:rsidRPr="00DD7382">
        <w:rPr>
          <w:sz w:val="32"/>
          <w:szCs w:val="32"/>
        </w:rPr>
        <w:t>використання</w:t>
      </w:r>
      <w:proofErr w:type="spellEnd"/>
      <w:r w:rsidRPr="00DD7382">
        <w:rPr>
          <w:sz w:val="32"/>
          <w:szCs w:val="32"/>
        </w:rPr>
        <w:t xml:space="preserve"> </w:t>
      </w:r>
      <w:proofErr w:type="spellStart"/>
      <w:r w:rsidRPr="00DD7382">
        <w:rPr>
          <w:sz w:val="32"/>
          <w:szCs w:val="32"/>
        </w:rPr>
        <w:t>природних</w:t>
      </w:r>
      <w:proofErr w:type="spellEnd"/>
      <w:r w:rsidRPr="00DD7382">
        <w:rPr>
          <w:sz w:val="32"/>
          <w:szCs w:val="32"/>
        </w:rPr>
        <w:t xml:space="preserve"> </w:t>
      </w:r>
      <w:proofErr w:type="spellStart"/>
      <w:r w:rsidRPr="00DD7382">
        <w:rPr>
          <w:sz w:val="32"/>
          <w:szCs w:val="32"/>
        </w:rPr>
        <w:t>ресурсів</w:t>
      </w:r>
      <w:proofErr w:type="spellEnd"/>
      <w:r w:rsidRPr="00DD7382">
        <w:rPr>
          <w:sz w:val="32"/>
          <w:szCs w:val="32"/>
          <w:lang w:val="uk-UA"/>
        </w:rPr>
        <w:t>;</w:t>
      </w:r>
    </w:p>
    <w:p w:rsidR="00D417ED" w:rsidRPr="00DD7382" w:rsidRDefault="00D417ED" w:rsidP="00DD7382">
      <w:pPr>
        <w:pStyle w:val="Default"/>
        <w:numPr>
          <w:ilvl w:val="0"/>
          <w:numId w:val="46"/>
        </w:numPr>
        <w:spacing w:line="240" w:lineRule="atLeast"/>
        <w:jc w:val="both"/>
        <w:rPr>
          <w:sz w:val="32"/>
          <w:szCs w:val="32"/>
        </w:rPr>
      </w:pPr>
      <w:r w:rsidRPr="00DD7382">
        <w:rPr>
          <w:sz w:val="32"/>
          <w:szCs w:val="32"/>
        </w:rPr>
        <w:t xml:space="preserve"> </w:t>
      </w:r>
      <w:proofErr w:type="spellStart"/>
      <w:r w:rsidRPr="00DD7382">
        <w:rPr>
          <w:sz w:val="32"/>
          <w:szCs w:val="32"/>
        </w:rPr>
        <w:t>раціональний</w:t>
      </w:r>
      <w:proofErr w:type="spellEnd"/>
      <w:r w:rsidRPr="00DD7382">
        <w:rPr>
          <w:sz w:val="32"/>
          <w:szCs w:val="32"/>
        </w:rPr>
        <w:t xml:space="preserve"> </w:t>
      </w:r>
      <w:proofErr w:type="spellStart"/>
      <w:proofErr w:type="gramStart"/>
      <w:r w:rsidRPr="00DD7382">
        <w:rPr>
          <w:sz w:val="32"/>
          <w:szCs w:val="32"/>
        </w:rPr>
        <w:t>п</w:t>
      </w:r>
      <w:proofErr w:type="gramEnd"/>
      <w:r w:rsidRPr="00DD7382">
        <w:rPr>
          <w:sz w:val="32"/>
          <w:szCs w:val="32"/>
        </w:rPr>
        <w:t>ідхід</w:t>
      </w:r>
      <w:proofErr w:type="spellEnd"/>
      <w:r w:rsidRPr="00DD7382">
        <w:rPr>
          <w:sz w:val="32"/>
          <w:szCs w:val="32"/>
        </w:rPr>
        <w:t xml:space="preserve"> до </w:t>
      </w:r>
      <w:proofErr w:type="spellStart"/>
      <w:r w:rsidRPr="00DD7382">
        <w:rPr>
          <w:sz w:val="32"/>
          <w:szCs w:val="32"/>
        </w:rPr>
        <w:t>використання</w:t>
      </w:r>
      <w:proofErr w:type="spellEnd"/>
      <w:r w:rsidRPr="00DD7382">
        <w:rPr>
          <w:sz w:val="32"/>
          <w:szCs w:val="32"/>
        </w:rPr>
        <w:t xml:space="preserve"> </w:t>
      </w:r>
      <w:proofErr w:type="spellStart"/>
      <w:r w:rsidRPr="00DD7382">
        <w:rPr>
          <w:sz w:val="32"/>
          <w:szCs w:val="32"/>
        </w:rPr>
        <w:t>комунального</w:t>
      </w:r>
      <w:proofErr w:type="spellEnd"/>
      <w:r w:rsidRPr="00DD7382">
        <w:rPr>
          <w:sz w:val="32"/>
          <w:szCs w:val="32"/>
        </w:rPr>
        <w:t xml:space="preserve"> майна; </w:t>
      </w:r>
    </w:p>
    <w:p w:rsidR="00D417ED" w:rsidRPr="00DD7382" w:rsidRDefault="00D417ED" w:rsidP="00DD7382">
      <w:pPr>
        <w:pStyle w:val="Default"/>
        <w:numPr>
          <w:ilvl w:val="0"/>
          <w:numId w:val="46"/>
        </w:numPr>
        <w:spacing w:line="240" w:lineRule="atLeast"/>
        <w:jc w:val="both"/>
        <w:rPr>
          <w:sz w:val="32"/>
          <w:szCs w:val="32"/>
        </w:rPr>
      </w:pPr>
      <w:proofErr w:type="spellStart"/>
      <w:r w:rsidRPr="00DD7382">
        <w:rPr>
          <w:b/>
          <w:bCs/>
          <w:sz w:val="32"/>
          <w:szCs w:val="32"/>
          <w:u w:val="single"/>
        </w:rPr>
        <w:t>розвиток</w:t>
      </w:r>
      <w:proofErr w:type="spellEnd"/>
      <w:r w:rsidRPr="00DD7382">
        <w:rPr>
          <w:b/>
          <w:bCs/>
          <w:sz w:val="32"/>
          <w:szCs w:val="32"/>
          <w:u w:val="single"/>
        </w:rPr>
        <w:t xml:space="preserve">  </w:t>
      </w:r>
      <w:proofErr w:type="spellStart"/>
      <w:r w:rsidRPr="00DD7382">
        <w:rPr>
          <w:b/>
          <w:bCs/>
          <w:sz w:val="32"/>
          <w:szCs w:val="32"/>
          <w:u w:val="single"/>
        </w:rPr>
        <w:t>сільських</w:t>
      </w:r>
      <w:proofErr w:type="spellEnd"/>
      <w:r w:rsidRPr="00DD7382">
        <w:rPr>
          <w:b/>
          <w:bCs/>
          <w:sz w:val="32"/>
          <w:szCs w:val="32"/>
          <w:u w:val="single"/>
        </w:rPr>
        <w:t xml:space="preserve">   </w:t>
      </w:r>
      <w:proofErr w:type="spellStart"/>
      <w:r w:rsidRPr="00DD7382">
        <w:rPr>
          <w:b/>
          <w:bCs/>
          <w:sz w:val="32"/>
          <w:szCs w:val="32"/>
          <w:u w:val="single"/>
        </w:rPr>
        <w:t>територій</w:t>
      </w:r>
      <w:proofErr w:type="spellEnd"/>
      <w:r w:rsidRPr="00DD7382">
        <w:rPr>
          <w:b/>
          <w:bCs/>
          <w:sz w:val="32"/>
          <w:szCs w:val="32"/>
          <w:u w:val="single"/>
          <w:lang w:val="uk-UA"/>
        </w:rPr>
        <w:t xml:space="preserve">, </w:t>
      </w:r>
      <w:proofErr w:type="spellStart"/>
      <w:r w:rsidRPr="00DD7382">
        <w:rPr>
          <w:sz w:val="32"/>
          <w:szCs w:val="32"/>
        </w:rPr>
        <w:t>формування</w:t>
      </w:r>
      <w:proofErr w:type="spellEnd"/>
      <w:r w:rsidRPr="00DD7382">
        <w:rPr>
          <w:sz w:val="32"/>
          <w:szCs w:val="32"/>
        </w:rPr>
        <w:t xml:space="preserve"> </w:t>
      </w:r>
      <w:proofErr w:type="spellStart"/>
      <w:r w:rsidRPr="00DD7382">
        <w:rPr>
          <w:sz w:val="32"/>
          <w:szCs w:val="32"/>
        </w:rPr>
        <w:t>інвестиційної</w:t>
      </w:r>
      <w:proofErr w:type="spellEnd"/>
      <w:r w:rsidRPr="00DD7382">
        <w:rPr>
          <w:sz w:val="32"/>
          <w:szCs w:val="32"/>
        </w:rPr>
        <w:t xml:space="preserve"> </w:t>
      </w:r>
      <w:proofErr w:type="spellStart"/>
      <w:r w:rsidRPr="00DD7382">
        <w:rPr>
          <w:sz w:val="32"/>
          <w:szCs w:val="32"/>
        </w:rPr>
        <w:t>привабливості</w:t>
      </w:r>
      <w:proofErr w:type="spellEnd"/>
      <w:r w:rsidRPr="00DD7382">
        <w:rPr>
          <w:sz w:val="32"/>
          <w:szCs w:val="32"/>
        </w:rPr>
        <w:t xml:space="preserve"> </w:t>
      </w:r>
      <w:proofErr w:type="spellStart"/>
      <w:r w:rsidRPr="00DD7382">
        <w:rPr>
          <w:sz w:val="32"/>
          <w:szCs w:val="32"/>
        </w:rPr>
        <w:t>Тальнівщини</w:t>
      </w:r>
      <w:proofErr w:type="spellEnd"/>
      <w:r w:rsidRPr="00DD7382">
        <w:rPr>
          <w:sz w:val="32"/>
          <w:szCs w:val="32"/>
        </w:rPr>
        <w:t xml:space="preserve">,  </w:t>
      </w:r>
      <w:proofErr w:type="spellStart"/>
      <w:r w:rsidRPr="00DD7382">
        <w:rPr>
          <w:sz w:val="32"/>
          <w:szCs w:val="32"/>
        </w:rPr>
        <w:t>допомог</w:t>
      </w:r>
      <w:proofErr w:type="spellEnd"/>
      <w:r w:rsidRPr="00DD7382">
        <w:rPr>
          <w:sz w:val="32"/>
          <w:szCs w:val="32"/>
          <w:lang w:val="uk-UA"/>
        </w:rPr>
        <w:t xml:space="preserve">а </w:t>
      </w:r>
      <w:r w:rsidRPr="00DD7382">
        <w:rPr>
          <w:sz w:val="32"/>
          <w:szCs w:val="32"/>
        </w:rPr>
        <w:t xml:space="preserve"> районному  </w:t>
      </w:r>
      <w:proofErr w:type="spellStart"/>
      <w:r w:rsidRPr="00DD7382">
        <w:rPr>
          <w:sz w:val="32"/>
          <w:szCs w:val="32"/>
        </w:rPr>
        <w:t>товаровиробнику</w:t>
      </w:r>
      <w:proofErr w:type="spellEnd"/>
      <w:r w:rsidRPr="00DD7382">
        <w:rPr>
          <w:sz w:val="32"/>
          <w:szCs w:val="32"/>
        </w:rPr>
        <w:t>;</w:t>
      </w:r>
    </w:p>
    <w:p w:rsidR="00D417ED" w:rsidRPr="00DD7382" w:rsidRDefault="00D417ED" w:rsidP="00DD7382">
      <w:pPr>
        <w:pStyle w:val="Default"/>
        <w:spacing w:line="240" w:lineRule="atLeast"/>
        <w:ind w:left="360"/>
        <w:jc w:val="both"/>
        <w:rPr>
          <w:b/>
          <w:bCs/>
          <w:sz w:val="32"/>
          <w:szCs w:val="32"/>
          <w:u w:val="single"/>
          <w:lang w:val="uk-UA"/>
        </w:rPr>
      </w:pPr>
    </w:p>
    <w:p w:rsidR="00D417ED" w:rsidRPr="00DD7382" w:rsidRDefault="00D417ED" w:rsidP="00DD7382">
      <w:pPr>
        <w:pStyle w:val="Default"/>
        <w:spacing w:line="240" w:lineRule="atLeast"/>
        <w:ind w:left="360"/>
        <w:jc w:val="both"/>
        <w:rPr>
          <w:b/>
          <w:bCs/>
          <w:sz w:val="32"/>
          <w:szCs w:val="32"/>
          <w:u w:val="single"/>
        </w:rPr>
      </w:pPr>
      <w:r w:rsidRPr="00DD7382">
        <w:rPr>
          <w:b/>
          <w:bCs/>
          <w:sz w:val="32"/>
          <w:szCs w:val="32"/>
          <w:u w:val="single"/>
        </w:rPr>
        <w:t xml:space="preserve">        На 2017 </w:t>
      </w:r>
      <w:proofErr w:type="spellStart"/>
      <w:proofErr w:type="gramStart"/>
      <w:r w:rsidRPr="00DD7382">
        <w:rPr>
          <w:b/>
          <w:bCs/>
          <w:sz w:val="32"/>
          <w:szCs w:val="32"/>
          <w:u w:val="single"/>
        </w:rPr>
        <w:t>р</w:t>
      </w:r>
      <w:proofErr w:type="gramEnd"/>
      <w:r w:rsidRPr="00DD7382">
        <w:rPr>
          <w:b/>
          <w:bCs/>
          <w:sz w:val="32"/>
          <w:szCs w:val="32"/>
          <w:u w:val="single"/>
        </w:rPr>
        <w:t>ік</w:t>
      </w:r>
      <w:proofErr w:type="spellEnd"/>
      <w:r w:rsidRPr="00DD7382">
        <w:rPr>
          <w:b/>
          <w:bCs/>
          <w:sz w:val="32"/>
          <w:szCs w:val="32"/>
          <w:u w:val="single"/>
        </w:rPr>
        <w:t xml:space="preserve"> </w:t>
      </w:r>
      <w:r w:rsidRPr="00DD7382">
        <w:rPr>
          <w:b/>
          <w:bCs/>
          <w:sz w:val="32"/>
          <w:szCs w:val="32"/>
          <w:u w:val="single"/>
          <w:lang w:val="uk-UA"/>
        </w:rPr>
        <w:t xml:space="preserve"> уже  </w:t>
      </w:r>
      <w:proofErr w:type="spellStart"/>
      <w:r w:rsidRPr="00DD7382">
        <w:rPr>
          <w:b/>
          <w:bCs/>
          <w:sz w:val="32"/>
          <w:szCs w:val="32"/>
          <w:u w:val="single"/>
        </w:rPr>
        <w:t>затверджено</w:t>
      </w:r>
      <w:proofErr w:type="spellEnd"/>
      <w:r w:rsidRPr="00DD7382">
        <w:rPr>
          <w:b/>
          <w:bCs/>
          <w:sz w:val="32"/>
          <w:szCs w:val="32"/>
          <w:u w:val="single"/>
        </w:rPr>
        <w:t xml:space="preserve">  </w:t>
      </w:r>
      <w:proofErr w:type="spellStart"/>
      <w:r w:rsidRPr="00DD7382">
        <w:rPr>
          <w:b/>
          <w:bCs/>
          <w:sz w:val="32"/>
          <w:szCs w:val="32"/>
          <w:u w:val="single"/>
        </w:rPr>
        <w:t>Програму</w:t>
      </w:r>
      <w:proofErr w:type="spellEnd"/>
      <w:r w:rsidRPr="00DD7382">
        <w:rPr>
          <w:b/>
          <w:bCs/>
          <w:sz w:val="32"/>
          <w:szCs w:val="32"/>
          <w:u w:val="single"/>
        </w:rPr>
        <w:t xml:space="preserve"> </w:t>
      </w:r>
      <w:proofErr w:type="spellStart"/>
      <w:r w:rsidRPr="00DD7382">
        <w:rPr>
          <w:b/>
          <w:bCs/>
          <w:sz w:val="32"/>
          <w:szCs w:val="32"/>
          <w:u w:val="single"/>
        </w:rPr>
        <w:t>соціально-економічного</w:t>
      </w:r>
      <w:proofErr w:type="spellEnd"/>
      <w:r w:rsidRPr="00DD7382">
        <w:rPr>
          <w:b/>
          <w:bCs/>
          <w:sz w:val="32"/>
          <w:szCs w:val="32"/>
          <w:u w:val="single"/>
        </w:rPr>
        <w:t xml:space="preserve"> та культурного </w:t>
      </w:r>
      <w:proofErr w:type="spellStart"/>
      <w:r w:rsidRPr="00DD7382">
        <w:rPr>
          <w:b/>
          <w:bCs/>
          <w:sz w:val="32"/>
          <w:szCs w:val="32"/>
          <w:u w:val="single"/>
        </w:rPr>
        <w:t>розвитку</w:t>
      </w:r>
      <w:proofErr w:type="spellEnd"/>
      <w:r w:rsidRPr="00DD7382">
        <w:rPr>
          <w:b/>
          <w:bCs/>
          <w:sz w:val="32"/>
          <w:szCs w:val="32"/>
          <w:u w:val="single"/>
        </w:rPr>
        <w:t xml:space="preserve">  </w:t>
      </w:r>
      <w:proofErr w:type="spellStart"/>
      <w:r w:rsidRPr="00DD7382">
        <w:rPr>
          <w:b/>
          <w:bCs/>
          <w:sz w:val="32"/>
          <w:szCs w:val="32"/>
          <w:u w:val="single"/>
        </w:rPr>
        <w:t>Тальнівського</w:t>
      </w:r>
      <w:proofErr w:type="spellEnd"/>
      <w:r w:rsidRPr="00DD7382">
        <w:rPr>
          <w:b/>
          <w:bCs/>
          <w:sz w:val="32"/>
          <w:szCs w:val="32"/>
          <w:u w:val="single"/>
        </w:rPr>
        <w:t xml:space="preserve"> району.</w:t>
      </w:r>
    </w:p>
    <w:p w:rsidR="00D417ED" w:rsidRPr="00DD7382" w:rsidRDefault="00D417ED" w:rsidP="00DD7382">
      <w:pPr>
        <w:pStyle w:val="Default"/>
        <w:spacing w:line="240" w:lineRule="atLeast"/>
        <w:ind w:left="360"/>
        <w:jc w:val="both"/>
        <w:rPr>
          <w:b/>
          <w:bCs/>
          <w:sz w:val="32"/>
          <w:szCs w:val="32"/>
          <w:u w:val="single"/>
        </w:rPr>
      </w:pPr>
      <w:r w:rsidRPr="00DD7382">
        <w:rPr>
          <w:b/>
          <w:bCs/>
          <w:sz w:val="32"/>
          <w:szCs w:val="32"/>
          <w:u w:val="single"/>
        </w:rPr>
        <w:t xml:space="preserve">        </w:t>
      </w:r>
      <w:proofErr w:type="spellStart"/>
      <w:r w:rsidRPr="00DD7382">
        <w:rPr>
          <w:b/>
          <w:bCs/>
          <w:sz w:val="32"/>
          <w:szCs w:val="32"/>
          <w:u w:val="single"/>
        </w:rPr>
        <w:t>Райдержадміністрації</w:t>
      </w:r>
      <w:proofErr w:type="spellEnd"/>
      <w:r w:rsidRPr="00DD7382">
        <w:rPr>
          <w:b/>
          <w:bCs/>
          <w:sz w:val="32"/>
          <w:szCs w:val="32"/>
          <w:u w:val="single"/>
        </w:rPr>
        <w:t xml:space="preserve">  </w:t>
      </w:r>
      <w:proofErr w:type="spellStart"/>
      <w:r w:rsidRPr="00DD7382">
        <w:rPr>
          <w:b/>
          <w:bCs/>
          <w:sz w:val="32"/>
          <w:szCs w:val="32"/>
          <w:u w:val="single"/>
        </w:rPr>
        <w:t>доручено</w:t>
      </w:r>
      <w:proofErr w:type="spellEnd"/>
      <w:r w:rsidRPr="00DD7382">
        <w:rPr>
          <w:b/>
          <w:bCs/>
          <w:sz w:val="32"/>
          <w:szCs w:val="32"/>
          <w:u w:val="single"/>
          <w:lang w:val="uk-UA"/>
        </w:rPr>
        <w:t xml:space="preserve">  докласти </w:t>
      </w:r>
      <w:proofErr w:type="gramStart"/>
      <w:r w:rsidRPr="00DD7382">
        <w:rPr>
          <w:b/>
          <w:bCs/>
          <w:sz w:val="32"/>
          <w:szCs w:val="32"/>
          <w:u w:val="single"/>
          <w:lang w:val="uk-UA"/>
        </w:rPr>
        <w:t>вс</w:t>
      </w:r>
      <w:proofErr w:type="gramEnd"/>
      <w:r w:rsidRPr="00DD7382">
        <w:rPr>
          <w:b/>
          <w:bCs/>
          <w:sz w:val="32"/>
          <w:szCs w:val="32"/>
          <w:u w:val="single"/>
          <w:lang w:val="uk-UA"/>
        </w:rPr>
        <w:t>іх  зусиль  для  її  виконання</w:t>
      </w:r>
      <w:r w:rsidRPr="00DD7382">
        <w:rPr>
          <w:b/>
          <w:bCs/>
          <w:sz w:val="32"/>
          <w:szCs w:val="32"/>
          <w:u w:val="single"/>
        </w:rPr>
        <w:t>,</w:t>
      </w:r>
      <w:r w:rsidRPr="00DD7382">
        <w:rPr>
          <w:b/>
          <w:bCs/>
          <w:sz w:val="32"/>
          <w:szCs w:val="32"/>
          <w:u w:val="single"/>
          <w:lang w:val="uk-UA"/>
        </w:rPr>
        <w:t xml:space="preserve"> а </w:t>
      </w:r>
      <w:r w:rsidRPr="00DD7382">
        <w:rPr>
          <w:b/>
          <w:bCs/>
          <w:sz w:val="32"/>
          <w:szCs w:val="32"/>
          <w:u w:val="single"/>
        </w:rPr>
        <w:t xml:space="preserve"> при </w:t>
      </w:r>
      <w:proofErr w:type="spellStart"/>
      <w:r w:rsidRPr="00DD7382">
        <w:rPr>
          <w:b/>
          <w:bCs/>
          <w:sz w:val="32"/>
          <w:szCs w:val="32"/>
          <w:u w:val="single"/>
        </w:rPr>
        <w:t>внесенні</w:t>
      </w:r>
      <w:proofErr w:type="spellEnd"/>
      <w:r w:rsidRPr="00DD7382">
        <w:rPr>
          <w:b/>
          <w:bCs/>
          <w:sz w:val="32"/>
          <w:szCs w:val="32"/>
          <w:u w:val="single"/>
        </w:rPr>
        <w:t xml:space="preserve"> </w:t>
      </w:r>
      <w:proofErr w:type="spellStart"/>
      <w:r w:rsidRPr="00DD7382">
        <w:rPr>
          <w:b/>
          <w:bCs/>
          <w:sz w:val="32"/>
          <w:szCs w:val="32"/>
          <w:u w:val="single"/>
        </w:rPr>
        <w:t>пропозицій</w:t>
      </w:r>
      <w:proofErr w:type="spellEnd"/>
      <w:r w:rsidRPr="00DD7382">
        <w:rPr>
          <w:b/>
          <w:bCs/>
          <w:sz w:val="32"/>
          <w:szCs w:val="32"/>
          <w:u w:val="single"/>
        </w:rPr>
        <w:t xml:space="preserve"> </w:t>
      </w:r>
      <w:proofErr w:type="spellStart"/>
      <w:r w:rsidRPr="00DD7382">
        <w:rPr>
          <w:b/>
          <w:bCs/>
          <w:sz w:val="32"/>
          <w:szCs w:val="32"/>
          <w:u w:val="single"/>
        </w:rPr>
        <w:t>змін</w:t>
      </w:r>
      <w:proofErr w:type="spellEnd"/>
      <w:r w:rsidRPr="00DD7382">
        <w:rPr>
          <w:b/>
          <w:bCs/>
          <w:sz w:val="32"/>
          <w:szCs w:val="32"/>
          <w:u w:val="single"/>
        </w:rPr>
        <w:t xml:space="preserve"> до районного бюджету, </w:t>
      </w:r>
      <w:proofErr w:type="spellStart"/>
      <w:r w:rsidRPr="00DD7382">
        <w:rPr>
          <w:b/>
          <w:bCs/>
          <w:sz w:val="32"/>
          <w:szCs w:val="32"/>
          <w:u w:val="single"/>
        </w:rPr>
        <w:t>передбачати</w:t>
      </w:r>
      <w:proofErr w:type="spellEnd"/>
      <w:r w:rsidRPr="00DD7382">
        <w:rPr>
          <w:b/>
          <w:bCs/>
          <w:sz w:val="32"/>
          <w:szCs w:val="32"/>
          <w:u w:val="single"/>
        </w:rPr>
        <w:t xml:space="preserve"> </w:t>
      </w:r>
      <w:proofErr w:type="spellStart"/>
      <w:r w:rsidRPr="00DD7382">
        <w:rPr>
          <w:b/>
          <w:bCs/>
          <w:sz w:val="32"/>
          <w:szCs w:val="32"/>
          <w:u w:val="single"/>
        </w:rPr>
        <w:t>видатки</w:t>
      </w:r>
      <w:proofErr w:type="spellEnd"/>
      <w:r w:rsidRPr="00DD7382">
        <w:rPr>
          <w:b/>
          <w:bCs/>
          <w:sz w:val="32"/>
          <w:szCs w:val="32"/>
          <w:u w:val="single"/>
        </w:rPr>
        <w:t xml:space="preserve"> на  </w:t>
      </w:r>
      <w:proofErr w:type="spellStart"/>
      <w:r w:rsidRPr="00DD7382">
        <w:rPr>
          <w:b/>
          <w:bCs/>
          <w:sz w:val="32"/>
          <w:szCs w:val="32"/>
          <w:u w:val="single"/>
        </w:rPr>
        <w:t>виконання</w:t>
      </w:r>
      <w:proofErr w:type="spellEnd"/>
      <w:r w:rsidRPr="00DD7382">
        <w:rPr>
          <w:b/>
          <w:bCs/>
          <w:sz w:val="32"/>
          <w:szCs w:val="32"/>
          <w:u w:val="single"/>
        </w:rPr>
        <w:t xml:space="preserve"> </w:t>
      </w:r>
      <w:r w:rsidRPr="00DD7382">
        <w:rPr>
          <w:b/>
          <w:bCs/>
          <w:sz w:val="32"/>
          <w:szCs w:val="32"/>
          <w:u w:val="single"/>
          <w:lang w:val="uk-UA"/>
        </w:rPr>
        <w:t xml:space="preserve"> заходів</w:t>
      </w:r>
      <w:r w:rsidRPr="00DD7382">
        <w:rPr>
          <w:b/>
          <w:bCs/>
          <w:sz w:val="32"/>
          <w:szCs w:val="32"/>
          <w:u w:val="single"/>
        </w:rPr>
        <w:t>.</w:t>
      </w:r>
    </w:p>
    <w:p w:rsidR="00D417ED" w:rsidRPr="00DD7382" w:rsidRDefault="00D417ED" w:rsidP="00DD7382">
      <w:pPr>
        <w:pStyle w:val="Default"/>
        <w:spacing w:line="240" w:lineRule="atLeast"/>
        <w:jc w:val="both"/>
        <w:rPr>
          <w:b/>
          <w:bCs/>
          <w:sz w:val="32"/>
          <w:szCs w:val="32"/>
          <w:u w:val="single"/>
        </w:rPr>
      </w:pPr>
    </w:p>
    <w:p w:rsidR="00D417ED" w:rsidRPr="00DD7382" w:rsidRDefault="00D417ED" w:rsidP="001D4029">
      <w:pPr>
        <w:pStyle w:val="Default"/>
        <w:spacing w:line="240" w:lineRule="atLeast"/>
        <w:jc w:val="both"/>
        <w:rPr>
          <w:b/>
          <w:color w:val="auto"/>
          <w:sz w:val="32"/>
          <w:szCs w:val="32"/>
          <w:u w:val="single"/>
          <w:lang w:val="uk-UA"/>
        </w:rPr>
      </w:pPr>
      <w:r w:rsidRPr="00DD7382">
        <w:rPr>
          <w:b/>
          <w:color w:val="auto"/>
          <w:sz w:val="32"/>
          <w:szCs w:val="32"/>
          <w:u w:val="single"/>
          <w:lang w:val="uk-UA"/>
        </w:rPr>
        <w:t>Основні завдання у 2017 році :</w:t>
      </w:r>
    </w:p>
    <w:p w:rsidR="00D417ED" w:rsidRPr="00DD7382" w:rsidRDefault="00D417ED" w:rsidP="001D4029">
      <w:pPr>
        <w:shd w:val="clear" w:color="auto" w:fill="FFFFFF"/>
        <w:spacing w:after="0" w:line="240" w:lineRule="atLeast"/>
        <w:jc w:val="both"/>
        <w:rPr>
          <w:sz w:val="32"/>
          <w:szCs w:val="32"/>
        </w:rPr>
      </w:pPr>
      <w:proofErr w:type="spellStart"/>
      <w:r w:rsidRPr="00DD7382">
        <w:rPr>
          <w:sz w:val="32"/>
          <w:szCs w:val="32"/>
        </w:rPr>
        <w:t>-соціальна</w:t>
      </w:r>
      <w:proofErr w:type="spellEnd"/>
      <w:r w:rsidRPr="00DD7382">
        <w:rPr>
          <w:sz w:val="32"/>
          <w:szCs w:val="32"/>
        </w:rPr>
        <w:t xml:space="preserve"> підтримка </w:t>
      </w:r>
      <w:proofErr w:type="spellStart"/>
      <w:r w:rsidRPr="00DD7382">
        <w:rPr>
          <w:sz w:val="32"/>
          <w:szCs w:val="32"/>
        </w:rPr>
        <w:t>малозахищених</w:t>
      </w:r>
      <w:proofErr w:type="spellEnd"/>
      <w:r w:rsidRPr="00DD7382">
        <w:rPr>
          <w:sz w:val="32"/>
          <w:szCs w:val="32"/>
        </w:rPr>
        <w:t xml:space="preserve"> верств населення, збільшення обсягу фінансування соціальних програм;</w:t>
      </w:r>
    </w:p>
    <w:p w:rsidR="00D417ED" w:rsidRDefault="00D417ED" w:rsidP="00DD7382">
      <w:pPr>
        <w:spacing w:after="200"/>
        <w:ind w:firstLine="567"/>
        <w:jc w:val="center"/>
        <w:rPr>
          <w:sz w:val="32"/>
          <w:szCs w:val="32"/>
        </w:rPr>
      </w:pPr>
    </w:p>
    <w:p w:rsidR="00D417ED" w:rsidRDefault="00D417ED" w:rsidP="00DD7382">
      <w:pPr>
        <w:spacing w:after="200"/>
        <w:ind w:firstLine="567"/>
        <w:jc w:val="center"/>
        <w:rPr>
          <w:sz w:val="32"/>
          <w:szCs w:val="32"/>
        </w:rPr>
      </w:pPr>
    </w:p>
    <w:p w:rsidR="00D417ED" w:rsidRDefault="00D417ED" w:rsidP="00DD7382">
      <w:pPr>
        <w:spacing w:after="200"/>
        <w:ind w:firstLine="567"/>
        <w:jc w:val="center"/>
        <w:rPr>
          <w:sz w:val="32"/>
          <w:szCs w:val="32"/>
        </w:rPr>
      </w:pPr>
    </w:p>
    <w:p w:rsidR="00D417ED" w:rsidRDefault="00D417ED" w:rsidP="00DD7382">
      <w:pPr>
        <w:spacing w:after="200"/>
        <w:ind w:firstLine="567"/>
        <w:jc w:val="center"/>
        <w:rPr>
          <w:sz w:val="32"/>
          <w:szCs w:val="32"/>
        </w:rPr>
      </w:pPr>
    </w:p>
    <w:p w:rsidR="00D417ED" w:rsidRDefault="00D417ED" w:rsidP="00DD7382">
      <w:pPr>
        <w:spacing w:after="200"/>
        <w:ind w:firstLine="567"/>
        <w:jc w:val="center"/>
        <w:rPr>
          <w:sz w:val="32"/>
          <w:szCs w:val="32"/>
        </w:rPr>
      </w:pPr>
    </w:p>
    <w:p w:rsidR="00D417ED" w:rsidRPr="00DD7382" w:rsidRDefault="00D417ED" w:rsidP="00DD7382">
      <w:pPr>
        <w:spacing w:after="200"/>
        <w:ind w:firstLine="567"/>
        <w:jc w:val="center"/>
        <w:rPr>
          <w:b/>
          <w:sz w:val="32"/>
          <w:szCs w:val="32"/>
        </w:rPr>
      </w:pPr>
      <w:r w:rsidRPr="00DD7382">
        <w:rPr>
          <w:sz w:val="32"/>
          <w:szCs w:val="32"/>
        </w:rPr>
        <w:t xml:space="preserve"> </w:t>
      </w:r>
      <w:r w:rsidRPr="00DD7382">
        <w:rPr>
          <w:b/>
          <w:bCs/>
          <w:sz w:val="32"/>
          <w:szCs w:val="32"/>
        </w:rPr>
        <w:t>Шановні депутати!</w:t>
      </w:r>
    </w:p>
    <w:p w:rsidR="00D417ED" w:rsidRPr="00DD7382" w:rsidRDefault="00D417ED" w:rsidP="001D4029">
      <w:pPr>
        <w:pStyle w:val="a6"/>
        <w:shd w:val="clear" w:color="auto" w:fill="FFFFFF"/>
        <w:spacing w:before="0" w:beforeAutospacing="0" w:after="0" w:afterAutospacing="0"/>
        <w:ind w:firstLine="708"/>
        <w:jc w:val="both"/>
        <w:textAlignment w:val="baseline"/>
        <w:rPr>
          <w:sz w:val="32"/>
          <w:szCs w:val="32"/>
        </w:rPr>
      </w:pPr>
      <w:r w:rsidRPr="00DD7382">
        <w:rPr>
          <w:sz w:val="32"/>
          <w:szCs w:val="32"/>
        </w:rPr>
        <w:t>Це були основні аспекти роботи і планів виконавчої влади району. У кожній галузі є чимало позитивних зрушень, але і немало проблем, які ми намагаємося вирішити, нам  є  над  чим  працювати  і  вдосконалюватися.</w:t>
      </w:r>
    </w:p>
    <w:p w:rsidR="00D417ED" w:rsidRDefault="00D417ED" w:rsidP="001D4029">
      <w:pPr>
        <w:pStyle w:val="a6"/>
        <w:shd w:val="clear" w:color="auto" w:fill="FFFFFF"/>
        <w:spacing w:before="0" w:beforeAutospacing="0" w:after="0" w:afterAutospacing="0"/>
        <w:ind w:firstLine="567"/>
        <w:jc w:val="both"/>
        <w:textAlignment w:val="baseline"/>
        <w:rPr>
          <w:sz w:val="32"/>
          <w:szCs w:val="32"/>
          <w:bdr w:val="none" w:sz="0" w:space="0" w:color="auto" w:frame="1"/>
        </w:rPr>
      </w:pPr>
      <w:r w:rsidRPr="00DD7382">
        <w:rPr>
          <w:sz w:val="32"/>
          <w:szCs w:val="32"/>
          <w:bdr w:val="none" w:sz="0" w:space="0" w:color="auto" w:frame="1"/>
        </w:rPr>
        <w:t xml:space="preserve">Враховуючи </w:t>
      </w:r>
      <w:r>
        <w:rPr>
          <w:sz w:val="32"/>
          <w:szCs w:val="32"/>
          <w:bdr w:val="none" w:sz="0" w:space="0" w:color="auto" w:frame="1"/>
        </w:rPr>
        <w:t>по</w:t>
      </w:r>
      <w:r w:rsidRPr="00DD7382">
        <w:rPr>
          <w:sz w:val="32"/>
          <w:szCs w:val="32"/>
          <w:bdr w:val="none" w:sz="0" w:space="0" w:color="auto" w:frame="1"/>
        </w:rPr>
        <w:t>вноважен</w:t>
      </w:r>
      <w:r>
        <w:rPr>
          <w:sz w:val="32"/>
          <w:szCs w:val="32"/>
          <w:bdr w:val="none" w:sz="0" w:space="0" w:color="auto" w:frame="1"/>
        </w:rPr>
        <w:t xml:space="preserve">ня </w:t>
      </w:r>
      <w:r w:rsidRPr="00DD7382">
        <w:rPr>
          <w:sz w:val="32"/>
          <w:szCs w:val="32"/>
          <w:bdr w:val="none" w:sz="0" w:space="0" w:color="auto" w:frame="1"/>
        </w:rPr>
        <w:t xml:space="preserve"> районної державної адміністрації і розуміючи високий рівень відповідальності за їх ефективність і </w:t>
      </w:r>
      <w:r w:rsidRPr="00DD7382">
        <w:rPr>
          <w:sz w:val="32"/>
          <w:szCs w:val="32"/>
          <w:bdr w:val="none" w:sz="0" w:space="0" w:color="auto" w:frame="1"/>
        </w:rPr>
        <w:lastRenderedPageBreak/>
        <w:t xml:space="preserve">реалізацію, мною, як головою райдержадміністрації, так і посадовими особами районної державної адміністрації продовжується здійснення заходів, спрямованих на результативність та  якісне  впровадження  реформ. </w:t>
      </w:r>
    </w:p>
    <w:p w:rsidR="00D417ED" w:rsidRPr="00DD7382" w:rsidRDefault="00D417ED" w:rsidP="001D4029">
      <w:pPr>
        <w:pStyle w:val="a6"/>
        <w:shd w:val="clear" w:color="auto" w:fill="FFFFFF"/>
        <w:spacing w:before="0" w:beforeAutospacing="0" w:after="0" w:afterAutospacing="0"/>
        <w:ind w:firstLine="567"/>
        <w:jc w:val="both"/>
        <w:textAlignment w:val="baseline"/>
        <w:rPr>
          <w:sz w:val="32"/>
          <w:szCs w:val="32"/>
        </w:rPr>
      </w:pPr>
      <w:r w:rsidRPr="00DD7382">
        <w:rPr>
          <w:sz w:val="32"/>
          <w:szCs w:val="32"/>
          <w:bdr w:val="none" w:sz="0" w:space="0" w:color="auto" w:frame="1"/>
        </w:rPr>
        <w:t>Ми постійно аналізуємо стан справ,   бачимо  свої помилки  і  помилки попередників  та працюємо  над  їх   виправленням.</w:t>
      </w:r>
    </w:p>
    <w:p w:rsidR="00D417ED" w:rsidRPr="00DD7382" w:rsidRDefault="00D417ED" w:rsidP="001D4029">
      <w:pPr>
        <w:spacing w:after="0"/>
        <w:ind w:firstLine="567"/>
        <w:jc w:val="both"/>
        <w:rPr>
          <w:sz w:val="32"/>
          <w:szCs w:val="32"/>
        </w:rPr>
      </w:pPr>
      <w:r w:rsidRPr="00DD7382">
        <w:rPr>
          <w:sz w:val="32"/>
          <w:szCs w:val="32"/>
        </w:rPr>
        <w:t xml:space="preserve">Позитивним буде результат лише тоді, коли до вирішення цих питань будуть долучатися всі – і керівники, і спеціалісти, і сільські голови, і депутати рад різних рівнів, і самі територіальні громади.  </w:t>
      </w:r>
    </w:p>
    <w:p w:rsidR="00D417ED" w:rsidRPr="00DD7382" w:rsidRDefault="00D417ED" w:rsidP="001D4029">
      <w:pPr>
        <w:tabs>
          <w:tab w:val="left" w:pos="720"/>
        </w:tabs>
        <w:spacing w:after="0"/>
        <w:ind w:firstLine="567"/>
        <w:jc w:val="both"/>
        <w:rPr>
          <w:bCs/>
          <w:sz w:val="32"/>
          <w:szCs w:val="32"/>
        </w:rPr>
      </w:pPr>
      <w:r w:rsidRPr="00DD7382">
        <w:rPr>
          <w:bCs/>
          <w:sz w:val="32"/>
          <w:szCs w:val="32"/>
        </w:rPr>
        <w:t xml:space="preserve">Дозвольте висловити всім Вам подяку за  конструктивну  критику  та  подані дієві  пропозиції  щодо  покращення  роботи. </w:t>
      </w:r>
    </w:p>
    <w:p w:rsidR="00D417ED" w:rsidRPr="00DD7382" w:rsidRDefault="00D417ED" w:rsidP="001D4029">
      <w:pPr>
        <w:tabs>
          <w:tab w:val="left" w:pos="720"/>
        </w:tabs>
        <w:spacing w:after="0"/>
        <w:ind w:firstLine="567"/>
        <w:jc w:val="both"/>
        <w:rPr>
          <w:sz w:val="32"/>
          <w:szCs w:val="32"/>
        </w:rPr>
      </w:pPr>
      <w:r w:rsidRPr="00DD7382">
        <w:rPr>
          <w:bCs/>
          <w:sz w:val="32"/>
          <w:szCs w:val="32"/>
        </w:rPr>
        <w:t xml:space="preserve">Нажаль, </w:t>
      </w:r>
      <w:r w:rsidRPr="00DD7382">
        <w:rPr>
          <w:sz w:val="32"/>
          <w:szCs w:val="32"/>
        </w:rPr>
        <w:t xml:space="preserve">не найкращі часи переживає наша держава сьогодні. Та ні політичні протистояння, ні партійна приналежність, ні мова, якою ми спілкуємось, не повинні нам, особливо на місцевому рівні, заважати розуміти один одного, зберігати добросусідські відносини, поважати право мати власну думку.  </w:t>
      </w:r>
    </w:p>
    <w:p w:rsidR="00D417ED" w:rsidRPr="00DD7382" w:rsidRDefault="00D417ED" w:rsidP="001D4029">
      <w:pPr>
        <w:spacing w:after="0"/>
        <w:ind w:firstLine="567"/>
        <w:jc w:val="both"/>
        <w:rPr>
          <w:sz w:val="32"/>
          <w:szCs w:val="32"/>
        </w:rPr>
      </w:pPr>
      <w:r w:rsidRPr="00DD7382">
        <w:rPr>
          <w:sz w:val="32"/>
          <w:szCs w:val="32"/>
        </w:rPr>
        <w:t xml:space="preserve">Згуртуємося над вирішенням нагальних проблем щодо створення  належних  умов життя мешканців нашої малої батьківщини,  і буде у нас все добре. </w:t>
      </w:r>
    </w:p>
    <w:p w:rsidR="00D417ED" w:rsidRPr="00DD7382" w:rsidRDefault="00D417ED" w:rsidP="001D4029">
      <w:pPr>
        <w:spacing w:after="0"/>
        <w:ind w:firstLine="567"/>
        <w:jc w:val="both"/>
        <w:rPr>
          <w:bCs/>
          <w:sz w:val="32"/>
          <w:szCs w:val="32"/>
        </w:rPr>
      </w:pPr>
      <w:r w:rsidRPr="00DD7382">
        <w:rPr>
          <w:bCs/>
          <w:sz w:val="32"/>
          <w:szCs w:val="32"/>
        </w:rPr>
        <w:t xml:space="preserve">Водночас, сподіваюсь і надалі на співпрацю, взаєморозуміння,  підтримку, єдності,  адже мета в нас одна - покращення добробуту жителів  </w:t>
      </w:r>
      <w:proofErr w:type="spellStart"/>
      <w:r w:rsidRPr="00DD7382">
        <w:rPr>
          <w:bCs/>
          <w:sz w:val="32"/>
          <w:szCs w:val="32"/>
        </w:rPr>
        <w:t>Тальнівського</w:t>
      </w:r>
      <w:proofErr w:type="spellEnd"/>
      <w:r w:rsidRPr="00DD7382">
        <w:rPr>
          <w:bCs/>
          <w:sz w:val="32"/>
          <w:szCs w:val="32"/>
        </w:rPr>
        <w:t xml:space="preserve"> району.</w:t>
      </w:r>
    </w:p>
    <w:p w:rsidR="00D417ED" w:rsidRPr="00DD7382" w:rsidRDefault="00D417ED" w:rsidP="001D4029">
      <w:pPr>
        <w:spacing w:after="0"/>
        <w:ind w:firstLine="567"/>
        <w:jc w:val="center"/>
        <w:rPr>
          <w:b/>
          <w:sz w:val="32"/>
          <w:szCs w:val="32"/>
        </w:rPr>
      </w:pPr>
    </w:p>
    <w:p w:rsidR="00D417ED" w:rsidRPr="00DD7382" w:rsidRDefault="00D417ED" w:rsidP="001D4029">
      <w:pPr>
        <w:spacing w:after="0"/>
        <w:ind w:firstLine="567"/>
        <w:jc w:val="center"/>
        <w:rPr>
          <w:b/>
          <w:sz w:val="32"/>
          <w:szCs w:val="32"/>
        </w:rPr>
      </w:pPr>
      <w:r w:rsidRPr="00DD7382">
        <w:rPr>
          <w:b/>
          <w:sz w:val="32"/>
          <w:szCs w:val="32"/>
        </w:rPr>
        <w:t>Дякую всім за увагу!</w:t>
      </w:r>
    </w:p>
    <w:p w:rsidR="00D417ED" w:rsidRPr="00DD7382" w:rsidRDefault="00D417ED" w:rsidP="0054019A">
      <w:pPr>
        <w:ind w:firstLine="567"/>
        <w:jc w:val="center"/>
        <w:rPr>
          <w:b/>
          <w:sz w:val="32"/>
          <w:szCs w:val="32"/>
        </w:rPr>
      </w:pPr>
    </w:p>
    <w:p w:rsidR="00D417ED" w:rsidRPr="00DD7382" w:rsidRDefault="00D417ED" w:rsidP="0054019A">
      <w:pPr>
        <w:spacing w:after="200"/>
        <w:jc w:val="both"/>
        <w:rPr>
          <w:b/>
          <w:sz w:val="32"/>
          <w:szCs w:val="32"/>
        </w:rPr>
      </w:pPr>
      <w:r w:rsidRPr="00DD7382">
        <w:rPr>
          <w:b/>
          <w:sz w:val="32"/>
          <w:szCs w:val="32"/>
        </w:rPr>
        <w:t>Голова райдержадміністрації                                                   Василь  Клименко</w:t>
      </w:r>
    </w:p>
    <w:p w:rsidR="00D417ED" w:rsidRPr="00131B2C" w:rsidRDefault="00D417ED" w:rsidP="0054019A">
      <w:pPr>
        <w:rPr>
          <w:sz w:val="26"/>
          <w:szCs w:val="26"/>
        </w:rPr>
      </w:pPr>
    </w:p>
    <w:p w:rsidR="00D417ED" w:rsidRPr="00131B2C" w:rsidRDefault="00D417ED" w:rsidP="0054019A">
      <w:pPr>
        <w:rPr>
          <w:sz w:val="26"/>
          <w:szCs w:val="26"/>
        </w:rPr>
      </w:pPr>
    </w:p>
    <w:sectPr w:rsidR="00D417ED" w:rsidRPr="00131B2C" w:rsidSect="00D5160D">
      <w:footerReference w:type="even" r:id="rId7"/>
      <w:footerReference w:type="default" r:id="rId8"/>
      <w:pgSz w:w="11906" w:h="16838"/>
      <w:pgMar w:top="142" w:right="850" w:bottom="709" w:left="1134"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7ED" w:rsidRDefault="00D417ED" w:rsidP="00C32EC8">
      <w:pPr>
        <w:spacing w:after="0" w:line="240" w:lineRule="auto"/>
      </w:pPr>
      <w:r>
        <w:separator/>
      </w:r>
    </w:p>
  </w:endnote>
  <w:endnote w:type="continuationSeparator" w:id="1">
    <w:p w:rsidR="00D417ED" w:rsidRDefault="00D417ED" w:rsidP="00C3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ED" w:rsidRDefault="0003503A" w:rsidP="003B6534">
    <w:pPr>
      <w:pStyle w:val="af0"/>
      <w:framePr w:wrap="around" w:vAnchor="text" w:hAnchor="margin" w:xAlign="right" w:y="1"/>
      <w:rPr>
        <w:rStyle w:val="af2"/>
      </w:rPr>
    </w:pPr>
    <w:r>
      <w:rPr>
        <w:rStyle w:val="af2"/>
      </w:rPr>
      <w:fldChar w:fldCharType="begin"/>
    </w:r>
    <w:r w:rsidR="00D417ED">
      <w:rPr>
        <w:rStyle w:val="af2"/>
      </w:rPr>
      <w:instrText xml:space="preserve">PAGE  </w:instrText>
    </w:r>
    <w:r>
      <w:rPr>
        <w:rStyle w:val="af2"/>
      </w:rPr>
      <w:fldChar w:fldCharType="end"/>
    </w:r>
  </w:p>
  <w:p w:rsidR="00D417ED" w:rsidRDefault="00D417ED" w:rsidP="003B6534">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ED" w:rsidRDefault="0003503A" w:rsidP="003B6534">
    <w:pPr>
      <w:pStyle w:val="af0"/>
      <w:framePr w:wrap="around" w:vAnchor="text" w:hAnchor="margin" w:xAlign="right" w:y="1"/>
      <w:rPr>
        <w:rStyle w:val="af2"/>
      </w:rPr>
    </w:pPr>
    <w:r>
      <w:rPr>
        <w:rStyle w:val="af2"/>
      </w:rPr>
      <w:fldChar w:fldCharType="begin"/>
    </w:r>
    <w:r w:rsidR="00D417ED">
      <w:rPr>
        <w:rStyle w:val="af2"/>
      </w:rPr>
      <w:instrText xml:space="preserve">PAGE  </w:instrText>
    </w:r>
    <w:r>
      <w:rPr>
        <w:rStyle w:val="af2"/>
      </w:rPr>
      <w:fldChar w:fldCharType="separate"/>
    </w:r>
    <w:r w:rsidR="00B4671F">
      <w:rPr>
        <w:rStyle w:val="af2"/>
        <w:noProof/>
      </w:rPr>
      <w:t>18</w:t>
    </w:r>
    <w:r>
      <w:rPr>
        <w:rStyle w:val="af2"/>
      </w:rPr>
      <w:fldChar w:fldCharType="end"/>
    </w:r>
  </w:p>
  <w:p w:rsidR="00D417ED" w:rsidRDefault="00D417ED" w:rsidP="003B6534">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7ED" w:rsidRDefault="00D417ED" w:rsidP="00C32EC8">
      <w:pPr>
        <w:spacing w:after="0" w:line="240" w:lineRule="auto"/>
      </w:pPr>
      <w:r>
        <w:separator/>
      </w:r>
    </w:p>
  </w:footnote>
  <w:footnote w:type="continuationSeparator" w:id="1">
    <w:p w:rsidR="00D417ED" w:rsidRDefault="00D417ED" w:rsidP="00C32E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A56739"/>
    <w:multiLevelType w:val="hybridMultilevel"/>
    <w:tmpl w:val="A036BB4A"/>
    <w:lvl w:ilvl="0" w:tplc="04220011">
      <w:start w:val="1"/>
      <w:numFmt w:val="decimal"/>
      <w:lvlText w:val="%1)"/>
      <w:lvlJc w:val="left"/>
      <w:pPr>
        <w:ind w:left="540" w:hanging="36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2">
    <w:nsid w:val="02FF182F"/>
    <w:multiLevelType w:val="hybridMultilevel"/>
    <w:tmpl w:val="B70CDCE8"/>
    <w:lvl w:ilvl="0" w:tplc="6A7EF9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41098"/>
    <w:multiLevelType w:val="hybridMultilevel"/>
    <w:tmpl w:val="B2A62B70"/>
    <w:lvl w:ilvl="0" w:tplc="E6F62456">
      <w:start w:val="1"/>
      <w:numFmt w:val="bullet"/>
      <w:lvlText w:val="•"/>
      <w:lvlJc w:val="left"/>
      <w:pPr>
        <w:tabs>
          <w:tab w:val="num" w:pos="720"/>
        </w:tabs>
        <w:ind w:left="720" w:hanging="360"/>
      </w:pPr>
      <w:rPr>
        <w:rFonts w:ascii="Arial" w:hAnsi="Arial" w:hint="default"/>
      </w:rPr>
    </w:lvl>
    <w:lvl w:ilvl="1" w:tplc="79CE7318" w:tentative="1">
      <w:start w:val="1"/>
      <w:numFmt w:val="bullet"/>
      <w:lvlText w:val="•"/>
      <w:lvlJc w:val="left"/>
      <w:pPr>
        <w:tabs>
          <w:tab w:val="num" w:pos="1440"/>
        </w:tabs>
        <w:ind w:left="1440" w:hanging="360"/>
      </w:pPr>
      <w:rPr>
        <w:rFonts w:ascii="Arial" w:hAnsi="Arial" w:hint="default"/>
      </w:rPr>
    </w:lvl>
    <w:lvl w:ilvl="2" w:tplc="039CCA3E" w:tentative="1">
      <w:start w:val="1"/>
      <w:numFmt w:val="bullet"/>
      <w:lvlText w:val="•"/>
      <w:lvlJc w:val="left"/>
      <w:pPr>
        <w:tabs>
          <w:tab w:val="num" w:pos="2160"/>
        </w:tabs>
        <w:ind w:left="2160" w:hanging="360"/>
      </w:pPr>
      <w:rPr>
        <w:rFonts w:ascii="Arial" w:hAnsi="Arial" w:hint="default"/>
      </w:rPr>
    </w:lvl>
    <w:lvl w:ilvl="3" w:tplc="20C8F9EA" w:tentative="1">
      <w:start w:val="1"/>
      <w:numFmt w:val="bullet"/>
      <w:lvlText w:val="•"/>
      <w:lvlJc w:val="left"/>
      <w:pPr>
        <w:tabs>
          <w:tab w:val="num" w:pos="2880"/>
        </w:tabs>
        <w:ind w:left="2880" w:hanging="360"/>
      </w:pPr>
      <w:rPr>
        <w:rFonts w:ascii="Arial" w:hAnsi="Arial" w:hint="default"/>
      </w:rPr>
    </w:lvl>
    <w:lvl w:ilvl="4" w:tplc="3F88A180" w:tentative="1">
      <w:start w:val="1"/>
      <w:numFmt w:val="bullet"/>
      <w:lvlText w:val="•"/>
      <w:lvlJc w:val="left"/>
      <w:pPr>
        <w:tabs>
          <w:tab w:val="num" w:pos="3600"/>
        </w:tabs>
        <w:ind w:left="3600" w:hanging="360"/>
      </w:pPr>
      <w:rPr>
        <w:rFonts w:ascii="Arial" w:hAnsi="Arial" w:hint="default"/>
      </w:rPr>
    </w:lvl>
    <w:lvl w:ilvl="5" w:tplc="27FC51AC" w:tentative="1">
      <w:start w:val="1"/>
      <w:numFmt w:val="bullet"/>
      <w:lvlText w:val="•"/>
      <w:lvlJc w:val="left"/>
      <w:pPr>
        <w:tabs>
          <w:tab w:val="num" w:pos="4320"/>
        </w:tabs>
        <w:ind w:left="4320" w:hanging="360"/>
      </w:pPr>
      <w:rPr>
        <w:rFonts w:ascii="Arial" w:hAnsi="Arial" w:hint="default"/>
      </w:rPr>
    </w:lvl>
    <w:lvl w:ilvl="6" w:tplc="A1D4D324" w:tentative="1">
      <w:start w:val="1"/>
      <w:numFmt w:val="bullet"/>
      <w:lvlText w:val="•"/>
      <w:lvlJc w:val="left"/>
      <w:pPr>
        <w:tabs>
          <w:tab w:val="num" w:pos="5040"/>
        </w:tabs>
        <w:ind w:left="5040" w:hanging="360"/>
      </w:pPr>
      <w:rPr>
        <w:rFonts w:ascii="Arial" w:hAnsi="Arial" w:hint="default"/>
      </w:rPr>
    </w:lvl>
    <w:lvl w:ilvl="7" w:tplc="B53E8ABC" w:tentative="1">
      <w:start w:val="1"/>
      <w:numFmt w:val="bullet"/>
      <w:lvlText w:val="•"/>
      <w:lvlJc w:val="left"/>
      <w:pPr>
        <w:tabs>
          <w:tab w:val="num" w:pos="5760"/>
        </w:tabs>
        <w:ind w:left="5760" w:hanging="360"/>
      </w:pPr>
      <w:rPr>
        <w:rFonts w:ascii="Arial" w:hAnsi="Arial" w:hint="default"/>
      </w:rPr>
    </w:lvl>
    <w:lvl w:ilvl="8" w:tplc="B50C08D6" w:tentative="1">
      <w:start w:val="1"/>
      <w:numFmt w:val="bullet"/>
      <w:lvlText w:val="•"/>
      <w:lvlJc w:val="left"/>
      <w:pPr>
        <w:tabs>
          <w:tab w:val="num" w:pos="6480"/>
        </w:tabs>
        <w:ind w:left="6480" w:hanging="360"/>
      </w:pPr>
      <w:rPr>
        <w:rFonts w:ascii="Arial" w:hAnsi="Arial" w:hint="default"/>
      </w:rPr>
    </w:lvl>
  </w:abstractNum>
  <w:abstractNum w:abstractNumId="4">
    <w:nsid w:val="0BEA3378"/>
    <w:multiLevelType w:val="hybridMultilevel"/>
    <w:tmpl w:val="4D565792"/>
    <w:lvl w:ilvl="0" w:tplc="F33E561E">
      <w:numFmt w:val="bullet"/>
      <w:lvlText w:val="-"/>
      <w:lvlJc w:val="left"/>
      <w:pPr>
        <w:ind w:left="502"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97862"/>
    <w:multiLevelType w:val="hybridMultilevel"/>
    <w:tmpl w:val="BED20C2E"/>
    <w:lvl w:ilvl="0" w:tplc="04220011">
      <w:start w:val="1"/>
      <w:numFmt w:val="decimal"/>
      <w:lvlText w:val="%1)"/>
      <w:lvlJc w:val="left"/>
      <w:pPr>
        <w:ind w:left="644"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B076A9"/>
    <w:multiLevelType w:val="hybridMultilevel"/>
    <w:tmpl w:val="51F823EC"/>
    <w:lvl w:ilvl="0" w:tplc="50C872AE">
      <w:start w:val="83"/>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B3AFE"/>
    <w:multiLevelType w:val="hybridMultilevel"/>
    <w:tmpl w:val="2328180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1F053EA2"/>
    <w:multiLevelType w:val="hybridMultilevel"/>
    <w:tmpl w:val="FD9601EE"/>
    <w:lvl w:ilvl="0" w:tplc="1F8E1536">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3BF1CD3"/>
    <w:multiLevelType w:val="hybridMultilevel"/>
    <w:tmpl w:val="28F82B90"/>
    <w:lvl w:ilvl="0" w:tplc="9CECB900">
      <w:numFmt w:val="bullet"/>
      <w:lvlText w:val="-"/>
      <w:lvlJc w:val="left"/>
      <w:pPr>
        <w:ind w:left="2415" w:hanging="975"/>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AE37C1"/>
    <w:multiLevelType w:val="hybridMultilevel"/>
    <w:tmpl w:val="6730105A"/>
    <w:lvl w:ilvl="0" w:tplc="463A9DAC">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1">
    <w:nsid w:val="2B4B1265"/>
    <w:multiLevelType w:val="hybridMultilevel"/>
    <w:tmpl w:val="5AB2FA22"/>
    <w:lvl w:ilvl="0" w:tplc="4412F02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B9C3DB9"/>
    <w:multiLevelType w:val="hybridMultilevel"/>
    <w:tmpl w:val="51C44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E4B18"/>
    <w:multiLevelType w:val="hybridMultilevel"/>
    <w:tmpl w:val="CE425D14"/>
    <w:lvl w:ilvl="0" w:tplc="9CECB900">
      <w:numFmt w:val="bullet"/>
      <w:lvlText w:val="-"/>
      <w:lvlJc w:val="left"/>
      <w:pPr>
        <w:ind w:left="1695" w:hanging="97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4461265"/>
    <w:multiLevelType w:val="hybridMultilevel"/>
    <w:tmpl w:val="41B63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12F69"/>
    <w:multiLevelType w:val="hybridMultilevel"/>
    <w:tmpl w:val="0EC868D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36F91D15"/>
    <w:multiLevelType w:val="hybridMultilevel"/>
    <w:tmpl w:val="E1B6C138"/>
    <w:lvl w:ilvl="0" w:tplc="19B69F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8683F16"/>
    <w:multiLevelType w:val="hybridMultilevel"/>
    <w:tmpl w:val="47804A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E2FD9"/>
    <w:multiLevelType w:val="hybridMultilevel"/>
    <w:tmpl w:val="1C126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124B0E"/>
    <w:multiLevelType w:val="hybridMultilevel"/>
    <w:tmpl w:val="4EDCC5B8"/>
    <w:lvl w:ilvl="0" w:tplc="0422000F">
      <w:start w:val="1"/>
      <w:numFmt w:val="decimal"/>
      <w:lvlText w:val="%1."/>
      <w:lvlJc w:val="left"/>
      <w:pPr>
        <w:tabs>
          <w:tab w:val="num" w:pos="720"/>
        </w:tabs>
        <w:ind w:left="720" w:hanging="360"/>
      </w:pPr>
      <w:rPr>
        <w:rFonts w:cs="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42C23FE6"/>
    <w:multiLevelType w:val="hybridMultilevel"/>
    <w:tmpl w:val="ED58075E"/>
    <w:lvl w:ilvl="0" w:tplc="659464B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4910"/>
    <w:multiLevelType w:val="hybridMultilevel"/>
    <w:tmpl w:val="860C18C6"/>
    <w:lvl w:ilvl="0" w:tplc="DD00EE4C">
      <w:start w:val="4"/>
      <w:numFmt w:val="bullet"/>
      <w:lvlText w:val="-"/>
      <w:lvlJc w:val="left"/>
      <w:pPr>
        <w:ind w:left="360" w:hanging="360"/>
      </w:pPr>
      <w:rPr>
        <w:rFonts w:ascii="Times New Roman" w:eastAsia="Times New Roman" w:hAnsi="Times New Roman" w:hint="default"/>
        <w:sz w:val="28"/>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454B01FF"/>
    <w:multiLevelType w:val="hybridMultilevel"/>
    <w:tmpl w:val="FE329238"/>
    <w:lvl w:ilvl="0" w:tplc="08BECBB2">
      <w:start w:val="1"/>
      <w:numFmt w:val="bullet"/>
      <w:lvlText w:val=""/>
      <w:lvlJc w:val="left"/>
      <w:pPr>
        <w:ind w:left="1440" w:hanging="360"/>
      </w:pPr>
      <w:rPr>
        <w:rFonts w:ascii="Symbol" w:hAnsi="Symbol"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404401"/>
    <w:multiLevelType w:val="hybridMultilevel"/>
    <w:tmpl w:val="9BC0C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1461F8"/>
    <w:multiLevelType w:val="hybridMultilevel"/>
    <w:tmpl w:val="305EDD62"/>
    <w:lvl w:ilvl="0" w:tplc="33A80B70">
      <w:start w:val="2"/>
      <w:numFmt w:val="bullet"/>
      <w:lvlText w:val="-"/>
      <w:lvlJc w:val="left"/>
      <w:pPr>
        <w:tabs>
          <w:tab w:val="num" w:pos="1302"/>
        </w:tabs>
        <w:ind w:left="1302" w:hanging="735"/>
      </w:pPr>
      <w:rPr>
        <w:rFonts w:ascii="Times New Roman" w:eastAsia="Times New Roma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5">
    <w:nsid w:val="4D5C0AAD"/>
    <w:multiLevelType w:val="hybridMultilevel"/>
    <w:tmpl w:val="682CB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3942CA7"/>
    <w:multiLevelType w:val="hybridMultilevel"/>
    <w:tmpl w:val="19A2B7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174C76"/>
    <w:multiLevelType w:val="hybridMultilevel"/>
    <w:tmpl w:val="02FCDEA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8D767EE"/>
    <w:multiLevelType w:val="hybridMultilevel"/>
    <w:tmpl w:val="FB14DC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4D2C89"/>
    <w:multiLevelType w:val="hybridMultilevel"/>
    <w:tmpl w:val="99D649E6"/>
    <w:lvl w:ilvl="0" w:tplc="2644587A">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430899"/>
    <w:multiLevelType w:val="hybridMultilevel"/>
    <w:tmpl w:val="082030F0"/>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1">
    <w:nsid w:val="5AF813F9"/>
    <w:multiLevelType w:val="hybridMultilevel"/>
    <w:tmpl w:val="40B48DD4"/>
    <w:lvl w:ilvl="0" w:tplc="C79AD4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5B9D5FC0"/>
    <w:multiLevelType w:val="hybridMultilevel"/>
    <w:tmpl w:val="5EA2E118"/>
    <w:lvl w:ilvl="0" w:tplc="16529EE8">
      <w:start w:val="1"/>
      <w:numFmt w:val="bullet"/>
      <w:lvlText w:val="•"/>
      <w:lvlJc w:val="left"/>
      <w:pPr>
        <w:tabs>
          <w:tab w:val="num" w:pos="720"/>
        </w:tabs>
        <w:ind w:left="720" w:hanging="360"/>
      </w:pPr>
      <w:rPr>
        <w:rFonts w:ascii="Arial" w:hAnsi="Arial" w:hint="default"/>
      </w:rPr>
    </w:lvl>
    <w:lvl w:ilvl="1" w:tplc="D758C49E" w:tentative="1">
      <w:start w:val="1"/>
      <w:numFmt w:val="bullet"/>
      <w:lvlText w:val="•"/>
      <w:lvlJc w:val="left"/>
      <w:pPr>
        <w:tabs>
          <w:tab w:val="num" w:pos="1440"/>
        </w:tabs>
        <w:ind w:left="1440" w:hanging="360"/>
      </w:pPr>
      <w:rPr>
        <w:rFonts w:ascii="Arial" w:hAnsi="Arial" w:hint="default"/>
      </w:rPr>
    </w:lvl>
    <w:lvl w:ilvl="2" w:tplc="634493C0" w:tentative="1">
      <w:start w:val="1"/>
      <w:numFmt w:val="bullet"/>
      <w:lvlText w:val="•"/>
      <w:lvlJc w:val="left"/>
      <w:pPr>
        <w:tabs>
          <w:tab w:val="num" w:pos="2160"/>
        </w:tabs>
        <w:ind w:left="2160" w:hanging="360"/>
      </w:pPr>
      <w:rPr>
        <w:rFonts w:ascii="Arial" w:hAnsi="Arial" w:hint="default"/>
      </w:rPr>
    </w:lvl>
    <w:lvl w:ilvl="3" w:tplc="AB7ADF1E" w:tentative="1">
      <w:start w:val="1"/>
      <w:numFmt w:val="bullet"/>
      <w:lvlText w:val="•"/>
      <w:lvlJc w:val="left"/>
      <w:pPr>
        <w:tabs>
          <w:tab w:val="num" w:pos="2880"/>
        </w:tabs>
        <w:ind w:left="2880" w:hanging="360"/>
      </w:pPr>
      <w:rPr>
        <w:rFonts w:ascii="Arial" w:hAnsi="Arial" w:hint="default"/>
      </w:rPr>
    </w:lvl>
    <w:lvl w:ilvl="4" w:tplc="1A64AE64" w:tentative="1">
      <w:start w:val="1"/>
      <w:numFmt w:val="bullet"/>
      <w:lvlText w:val="•"/>
      <w:lvlJc w:val="left"/>
      <w:pPr>
        <w:tabs>
          <w:tab w:val="num" w:pos="3600"/>
        </w:tabs>
        <w:ind w:left="3600" w:hanging="360"/>
      </w:pPr>
      <w:rPr>
        <w:rFonts w:ascii="Arial" w:hAnsi="Arial" w:hint="default"/>
      </w:rPr>
    </w:lvl>
    <w:lvl w:ilvl="5" w:tplc="B19C5C6A" w:tentative="1">
      <w:start w:val="1"/>
      <w:numFmt w:val="bullet"/>
      <w:lvlText w:val="•"/>
      <w:lvlJc w:val="left"/>
      <w:pPr>
        <w:tabs>
          <w:tab w:val="num" w:pos="4320"/>
        </w:tabs>
        <w:ind w:left="4320" w:hanging="360"/>
      </w:pPr>
      <w:rPr>
        <w:rFonts w:ascii="Arial" w:hAnsi="Arial" w:hint="default"/>
      </w:rPr>
    </w:lvl>
    <w:lvl w:ilvl="6" w:tplc="A170D398" w:tentative="1">
      <w:start w:val="1"/>
      <w:numFmt w:val="bullet"/>
      <w:lvlText w:val="•"/>
      <w:lvlJc w:val="left"/>
      <w:pPr>
        <w:tabs>
          <w:tab w:val="num" w:pos="5040"/>
        </w:tabs>
        <w:ind w:left="5040" w:hanging="360"/>
      </w:pPr>
      <w:rPr>
        <w:rFonts w:ascii="Arial" w:hAnsi="Arial" w:hint="default"/>
      </w:rPr>
    </w:lvl>
    <w:lvl w:ilvl="7" w:tplc="0B1C9478" w:tentative="1">
      <w:start w:val="1"/>
      <w:numFmt w:val="bullet"/>
      <w:lvlText w:val="•"/>
      <w:lvlJc w:val="left"/>
      <w:pPr>
        <w:tabs>
          <w:tab w:val="num" w:pos="5760"/>
        </w:tabs>
        <w:ind w:left="5760" w:hanging="360"/>
      </w:pPr>
      <w:rPr>
        <w:rFonts w:ascii="Arial" w:hAnsi="Arial" w:hint="default"/>
      </w:rPr>
    </w:lvl>
    <w:lvl w:ilvl="8" w:tplc="464E7464" w:tentative="1">
      <w:start w:val="1"/>
      <w:numFmt w:val="bullet"/>
      <w:lvlText w:val="•"/>
      <w:lvlJc w:val="left"/>
      <w:pPr>
        <w:tabs>
          <w:tab w:val="num" w:pos="6480"/>
        </w:tabs>
        <w:ind w:left="6480" w:hanging="360"/>
      </w:pPr>
      <w:rPr>
        <w:rFonts w:ascii="Arial" w:hAnsi="Arial" w:hint="default"/>
      </w:rPr>
    </w:lvl>
  </w:abstractNum>
  <w:abstractNum w:abstractNumId="33">
    <w:nsid w:val="5C2832C5"/>
    <w:multiLevelType w:val="hybridMultilevel"/>
    <w:tmpl w:val="9C3E7CA8"/>
    <w:lvl w:ilvl="0" w:tplc="0C183F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A4A52"/>
    <w:multiLevelType w:val="hybridMultilevel"/>
    <w:tmpl w:val="087E27CA"/>
    <w:lvl w:ilvl="0" w:tplc="17509E30">
      <w:start w:val="19"/>
      <w:numFmt w:val="bullet"/>
      <w:lvlText w:val="-"/>
      <w:lvlJc w:val="left"/>
      <w:pPr>
        <w:tabs>
          <w:tab w:val="num" w:pos="3410"/>
        </w:tabs>
        <w:ind w:left="3410" w:hanging="930"/>
      </w:pPr>
      <w:rPr>
        <w:rFonts w:ascii="Times New Roman" w:eastAsia="Times New Roman" w:hAnsi="Times New Roman" w:hint="default"/>
      </w:rPr>
    </w:lvl>
    <w:lvl w:ilvl="1" w:tplc="04190003" w:tentative="1">
      <w:start w:val="1"/>
      <w:numFmt w:val="bullet"/>
      <w:lvlText w:val="o"/>
      <w:lvlJc w:val="left"/>
      <w:pPr>
        <w:tabs>
          <w:tab w:val="num" w:pos="3560"/>
        </w:tabs>
        <w:ind w:left="3560" w:hanging="360"/>
      </w:pPr>
      <w:rPr>
        <w:rFonts w:ascii="Courier New" w:hAnsi="Courier New" w:hint="default"/>
      </w:rPr>
    </w:lvl>
    <w:lvl w:ilvl="2" w:tplc="04190005" w:tentative="1">
      <w:start w:val="1"/>
      <w:numFmt w:val="bullet"/>
      <w:lvlText w:val=""/>
      <w:lvlJc w:val="left"/>
      <w:pPr>
        <w:tabs>
          <w:tab w:val="num" w:pos="4280"/>
        </w:tabs>
        <w:ind w:left="4280" w:hanging="360"/>
      </w:pPr>
      <w:rPr>
        <w:rFonts w:ascii="Wingdings" w:hAnsi="Wingdings" w:hint="default"/>
      </w:rPr>
    </w:lvl>
    <w:lvl w:ilvl="3" w:tplc="04190001" w:tentative="1">
      <w:start w:val="1"/>
      <w:numFmt w:val="bullet"/>
      <w:lvlText w:val=""/>
      <w:lvlJc w:val="left"/>
      <w:pPr>
        <w:tabs>
          <w:tab w:val="num" w:pos="5000"/>
        </w:tabs>
        <w:ind w:left="5000" w:hanging="360"/>
      </w:pPr>
      <w:rPr>
        <w:rFonts w:ascii="Symbol" w:hAnsi="Symbol" w:hint="default"/>
      </w:rPr>
    </w:lvl>
    <w:lvl w:ilvl="4" w:tplc="04190003" w:tentative="1">
      <w:start w:val="1"/>
      <w:numFmt w:val="bullet"/>
      <w:lvlText w:val="o"/>
      <w:lvlJc w:val="left"/>
      <w:pPr>
        <w:tabs>
          <w:tab w:val="num" w:pos="5720"/>
        </w:tabs>
        <w:ind w:left="5720" w:hanging="360"/>
      </w:pPr>
      <w:rPr>
        <w:rFonts w:ascii="Courier New" w:hAnsi="Courier New" w:hint="default"/>
      </w:rPr>
    </w:lvl>
    <w:lvl w:ilvl="5" w:tplc="04190005" w:tentative="1">
      <w:start w:val="1"/>
      <w:numFmt w:val="bullet"/>
      <w:lvlText w:val=""/>
      <w:lvlJc w:val="left"/>
      <w:pPr>
        <w:tabs>
          <w:tab w:val="num" w:pos="6440"/>
        </w:tabs>
        <w:ind w:left="6440" w:hanging="360"/>
      </w:pPr>
      <w:rPr>
        <w:rFonts w:ascii="Wingdings" w:hAnsi="Wingdings" w:hint="default"/>
      </w:rPr>
    </w:lvl>
    <w:lvl w:ilvl="6" w:tplc="04190001" w:tentative="1">
      <w:start w:val="1"/>
      <w:numFmt w:val="bullet"/>
      <w:lvlText w:val=""/>
      <w:lvlJc w:val="left"/>
      <w:pPr>
        <w:tabs>
          <w:tab w:val="num" w:pos="7160"/>
        </w:tabs>
        <w:ind w:left="7160" w:hanging="360"/>
      </w:pPr>
      <w:rPr>
        <w:rFonts w:ascii="Symbol" w:hAnsi="Symbol" w:hint="default"/>
      </w:rPr>
    </w:lvl>
    <w:lvl w:ilvl="7" w:tplc="04190003" w:tentative="1">
      <w:start w:val="1"/>
      <w:numFmt w:val="bullet"/>
      <w:lvlText w:val="o"/>
      <w:lvlJc w:val="left"/>
      <w:pPr>
        <w:tabs>
          <w:tab w:val="num" w:pos="7880"/>
        </w:tabs>
        <w:ind w:left="7880" w:hanging="360"/>
      </w:pPr>
      <w:rPr>
        <w:rFonts w:ascii="Courier New" w:hAnsi="Courier New" w:hint="default"/>
      </w:rPr>
    </w:lvl>
    <w:lvl w:ilvl="8" w:tplc="04190005" w:tentative="1">
      <w:start w:val="1"/>
      <w:numFmt w:val="bullet"/>
      <w:lvlText w:val=""/>
      <w:lvlJc w:val="left"/>
      <w:pPr>
        <w:tabs>
          <w:tab w:val="num" w:pos="8600"/>
        </w:tabs>
        <w:ind w:left="8600" w:hanging="360"/>
      </w:pPr>
      <w:rPr>
        <w:rFonts w:ascii="Wingdings" w:hAnsi="Wingdings" w:hint="default"/>
      </w:rPr>
    </w:lvl>
  </w:abstractNum>
  <w:abstractNum w:abstractNumId="35">
    <w:nsid w:val="66E07701"/>
    <w:multiLevelType w:val="hybridMultilevel"/>
    <w:tmpl w:val="8EE44CF0"/>
    <w:lvl w:ilvl="0" w:tplc="04220011">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36">
    <w:nsid w:val="68183918"/>
    <w:multiLevelType w:val="hybridMultilevel"/>
    <w:tmpl w:val="08309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8FB29E1"/>
    <w:multiLevelType w:val="multilevel"/>
    <w:tmpl w:val="07F21582"/>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6B840571"/>
    <w:multiLevelType w:val="hybridMultilevel"/>
    <w:tmpl w:val="185E3E0C"/>
    <w:lvl w:ilvl="0" w:tplc="A37C3CB4">
      <w:start w:val="1"/>
      <w:numFmt w:val="decimal"/>
      <w:lvlText w:val="%1."/>
      <w:lvlJc w:val="left"/>
      <w:pPr>
        <w:ind w:left="1068" w:hanging="360"/>
      </w:pPr>
      <w:rPr>
        <w:rFonts w:cs="Times New Roman" w:hint="default"/>
        <w:color w:val="000000"/>
        <w:sz w:val="27"/>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C996BFD"/>
    <w:multiLevelType w:val="hybridMultilevel"/>
    <w:tmpl w:val="E57ED824"/>
    <w:lvl w:ilvl="0" w:tplc="0422000F">
      <w:start w:val="1"/>
      <w:numFmt w:val="decimal"/>
      <w:lvlText w:val="%1."/>
      <w:lvlJc w:val="left"/>
      <w:pPr>
        <w:ind w:left="540" w:hanging="360"/>
      </w:pPr>
      <w:rPr>
        <w:rFonts w:cs="Times New Roman"/>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40">
    <w:nsid w:val="705C4A2D"/>
    <w:multiLevelType w:val="hybridMultilevel"/>
    <w:tmpl w:val="1E32DCE4"/>
    <w:lvl w:ilvl="0" w:tplc="50C872AE">
      <w:start w:val="83"/>
      <w:numFmt w:val="bullet"/>
      <w:lvlText w:val="-"/>
      <w:lvlJc w:val="left"/>
      <w:pPr>
        <w:ind w:left="720" w:hanging="360"/>
      </w:pPr>
      <w:rPr>
        <w:rFonts w:ascii="Times New Roman" w:eastAsia="Times New Roman" w:hAnsi="Times New Roman"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B5B1659"/>
    <w:multiLevelType w:val="hybridMultilevel"/>
    <w:tmpl w:val="1E62125C"/>
    <w:lvl w:ilvl="0" w:tplc="E92CC7B6">
      <w:start w:val="1"/>
      <w:numFmt w:val="decimal"/>
      <w:lvlText w:val="%1)"/>
      <w:lvlJc w:val="left"/>
      <w:pPr>
        <w:ind w:left="987" w:hanging="42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2">
    <w:nsid w:val="7C6E63DB"/>
    <w:multiLevelType w:val="hybridMultilevel"/>
    <w:tmpl w:val="ABF45D1E"/>
    <w:lvl w:ilvl="0" w:tplc="180CE9B0">
      <w:start w:val="2"/>
      <w:numFmt w:val="decimal"/>
      <w:lvlText w:val="%1."/>
      <w:lvlJc w:val="left"/>
      <w:pPr>
        <w:tabs>
          <w:tab w:val="num" w:pos="57"/>
        </w:tabs>
        <w:ind w:left="57" w:hanging="360"/>
      </w:pPr>
      <w:rPr>
        <w:rFonts w:eastAsia="Times New Roman" w:cs="Times New Roman" w:hint="default"/>
      </w:rPr>
    </w:lvl>
    <w:lvl w:ilvl="1" w:tplc="04220019" w:tentative="1">
      <w:start w:val="1"/>
      <w:numFmt w:val="lowerLetter"/>
      <w:lvlText w:val="%2."/>
      <w:lvlJc w:val="left"/>
      <w:pPr>
        <w:tabs>
          <w:tab w:val="num" w:pos="777"/>
        </w:tabs>
        <w:ind w:left="777" w:hanging="360"/>
      </w:pPr>
      <w:rPr>
        <w:rFonts w:cs="Times New Roman"/>
      </w:rPr>
    </w:lvl>
    <w:lvl w:ilvl="2" w:tplc="0422001B" w:tentative="1">
      <w:start w:val="1"/>
      <w:numFmt w:val="lowerRoman"/>
      <w:lvlText w:val="%3."/>
      <w:lvlJc w:val="right"/>
      <w:pPr>
        <w:tabs>
          <w:tab w:val="num" w:pos="1497"/>
        </w:tabs>
        <w:ind w:left="1497" w:hanging="180"/>
      </w:pPr>
      <w:rPr>
        <w:rFonts w:cs="Times New Roman"/>
      </w:rPr>
    </w:lvl>
    <w:lvl w:ilvl="3" w:tplc="0422000F" w:tentative="1">
      <w:start w:val="1"/>
      <w:numFmt w:val="decimal"/>
      <w:lvlText w:val="%4."/>
      <w:lvlJc w:val="left"/>
      <w:pPr>
        <w:tabs>
          <w:tab w:val="num" w:pos="2217"/>
        </w:tabs>
        <w:ind w:left="2217" w:hanging="360"/>
      </w:pPr>
      <w:rPr>
        <w:rFonts w:cs="Times New Roman"/>
      </w:rPr>
    </w:lvl>
    <w:lvl w:ilvl="4" w:tplc="04220019" w:tentative="1">
      <w:start w:val="1"/>
      <w:numFmt w:val="lowerLetter"/>
      <w:lvlText w:val="%5."/>
      <w:lvlJc w:val="left"/>
      <w:pPr>
        <w:tabs>
          <w:tab w:val="num" w:pos="2937"/>
        </w:tabs>
        <w:ind w:left="2937" w:hanging="360"/>
      </w:pPr>
      <w:rPr>
        <w:rFonts w:cs="Times New Roman"/>
      </w:rPr>
    </w:lvl>
    <w:lvl w:ilvl="5" w:tplc="0422001B" w:tentative="1">
      <w:start w:val="1"/>
      <w:numFmt w:val="lowerRoman"/>
      <w:lvlText w:val="%6."/>
      <w:lvlJc w:val="right"/>
      <w:pPr>
        <w:tabs>
          <w:tab w:val="num" w:pos="3657"/>
        </w:tabs>
        <w:ind w:left="3657" w:hanging="180"/>
      </w:pPr>
      <w:rPr>
        <w:rFonts w:cs="Times New Roman"/>
      </w:rPr>
    </w:lvl>
    <w:lvl w:ilvl="6" w:tplc="0422000F" w:tentative="1">
      <w:start w:val="1"/>
      <w:numFmt w:val="decimal"/>
      <w:lvlText w:val="%7."/>
      <w:lvlJc w:val="left"/>
      <w:pPr>
        <w:tabs>
          <w:tab w:val="num" w:pos="4377"/>
        </w:tabs>
        <w:ind w:left="4377" w:hanging="360"/>
      </w:pPr>
      <w:rPr>
        <w:rFonts w:cs="Times New Roman"/>
      </w:rPr>
    </w:lvl>
    <w:lvl w:ilvl="7" w:tplc="04220019" w:tentative="1">
      <w:start w:val="1"/>
      <w:numFmt w:val="lowerLetter"/>
      <w:lvlText w:val="%8."/>
      <w:lvlJc w:val="left"/>
      <w:pPr>
        <w:tabs>
          <w:tab w:val="num" w:pos="5097"/>
        </w:tabs>
        <w:ind w:left="5097" w:hanging="360"/>
      </w:pPr>
      <w:rPr>
        <w:rFonts w:cs="Times New Roman"/>
      </w:rPr>
    </w:lvl>
    <w:lvl w:ilvl="8" w:tplc="0422001B" w:tentative="1">
      <w:start w:val="1"/>
      <w:numFmt w:val="lowerRoman"/>
      <w:lvlText w:val="%9."/>
      <w:lvlJc w:val="right"/>
      <w:pPr>
        <w:tabs>
          <w:tab w:val="num" w:pos="5817"/>
        </w:tabs>
        <w:ind w:left="5817" w:hanging="180"/>
      </w:pPr>
      <w:rPr>
        <w:rFonts w:cs="Times New Roman"/>
      </w:rPr>
    </w:lvl>
  </w:abstractNum>
  <w:abstractNum w:abstractNumId="43">
    <w:nsid w:val="7F094EC5"/>
    <w:multiLevelType w:val="hybridMultilevel"/>
    <w:tmpl w:val="9732DAC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8"/>
  </w:num>
  <w:num w:numId="3">
    <w:abstractNumId w:val="24"/>
  </w:num>
  <w:num w:numId="4">
    <w:abstractNumId w:val="15"/>
  </w:num>
  <w:num w:numId="5">
    <w:abstractNumId w:val="43"/>
  </w:num>
  <w:num w:numId="6">
    <w:abstractNumId w:val="30"/>
  </w:num>
  <w:num w:numId="7">
    <w:abstractNumId w:val="19"/>
  </w:num>
  <w:num w:numId="8">
    <w:abstractNumId w:val="29"/>
  </w:num>
  <w:num w:numId="9">
    <w:abstractNumId w:val="28"/>
  </w:num>
  <w:num w:numId="10">
    <w:abstractNumId w:val="20"/>
  </w:num>
  <w:num w:numId="11">
    <w:abstractNumId w:val="33"/>
  </w:num>
  <w:num w:numId="12">
    <w:abstractNumId w:val="34"/>
  </w:num>
  <w:num w:numId="13">
    <w:abstractNumId w:val="11"/>
  </w:num>
  <w:num w:numId="14">
    <w:abstractNumId w:val="5"/>
  </w:num>
  <w:num w:numId="15">
    <w:abstractNumId w:val="35"/>
  </w:num>
  <w:num w:numId="16">
    <w:abstractNumId w:val="10"/>
  </w:num>
  <w:num w:numId="17">
    <w:abstractNumId w:val="39"/>
  </w:num>
  <w:num w:numId="18">
    <w:abstractNumId w:val="41"/>
  </w:num>
  <w:num w:numId="19">
    <w:abstractNumId w:val="31"/>
  </w:num>
  <w:num w:numId="20">
    <w:abstractNumId w:val="4"/>
  </w:num>
  <w:num w:numId="21">
    <w:abstractNumId w:val="0"/>
  </w:num>
  <w:num w:numId="22">
    <w:abstractNumId w:val="16"/>
  </w:num>
  <w:num w:numId="23">
    <w:abstractNumId w:val="38"/>
  </w:num>
  <w:num w:numId="24">
    <w:abstractNumId w:val="27"/>
  </w:num>
  <w:num w:numId="25">
    <w:abstractNumId w:val="7"/>
  </w:num>
  <w:num w:numId="26">
    <w:abstractNumId w:val="42"/>
  </w:num>
  <w:num w:numId="27">
    <w:abstractNumId w:val="26"/>
  </w:num>
  <w:num w:numId="28">
    <w:abstractNumId w:val="21"/>
  </w:num>
  <w:num w:numId="29">
    <w:abstractNumId w:val="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3"/>
  </w:num>
  <w:num w:numId="33">
    <w:abstractNumId w:val="9"/>
  </w:num>
  <w:num w:numId="34">
    <w:abstractNumId w:val="18"/>
  </w:num>
  <w:num w:numId="35">
    <w:abstractNumId w:val="12"/>
  </w:num>
  <w:num w:numId="36">
    <w:abstractNumId w:val="2"/>
  </w:num>
  <w:num w:numId="37">
    <w:abstractNumId w:val="14"/>
  </w:num>
  <w:num w:numId="38">
    <w:abstractNumId w:val="37"/>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num>
  <w:num w:numId="42">
    <w:abstractNumId w:val="23"/>
  </w:num>
  <w:num w:numId="43">
    <w:abstractNumId w:val="40"/>
  </w:num>
  <w:num w:numId="44">
    <w:abstractNumId w:val="6"/>
  </w:num>
  <w:num w:numId="45">
    <w:abstractNumId w:val="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E30DC0"/>
    <w:rsid w:val="0001269D"/>
    <w:rsid w:val="00012AFC"/>
    <w:rsid w:val="0003503A"/>
    <w:rsid w:val="00060310"/>
    <w:rsid w:val="000604CC"/>
    <w:rsid w:val="00060BC9"/>
    <w:rsid w:val="000617C3"/>
    <w:rsid w:val="00067BEE"/>
    <w:rsid w:val="00070D0D"/>
    <w:rsid w:val="00076894"/>
    <w:rsid w:val="000856F3"/>
    <w:rsid w:val="00087B0B"/>
    <w:rsid w:val="000A3A02"/>
    <w:rsid w:val="000B1015"/>
    <w:rsid w:val="000B3C5F"/>
    <w:rsid w:val="000B6085"/>
    <w:rsid w:val="000C433F"/>
    <w:rsid w:val="000C7B04"/>
    <w:rsid w:val="000D4164"/>
    <w:rsid w:val="000D5120"/>
    <w:rsid w:val="000D705B"/>
    <w:rsid w:val="000E2E6A"/>
    <w:rsid w:val="000F31F2"/>
    <w:rsid w:val="00110544"/>
    <w:rsid w:val="001141E2"/>
    <w:rsid w:val="001141F6"/>
    <w:rsid w:val="00120135"/>
    <w:rsid w:val="001272F4"/>
    <w:rsid w:val="00131B2C"/>
    <w:rsid w:val="00134B91"/>
    <w:rsid w:val="00135279"/>
    <w:rsid w:val="00165C6C"/>
    <w:rsid w:val="001B213B"/>
    <w:rsid w:val="001B35BF"/>
    <w:rsid w:val="001B6025"/>
    <w:rsid w:val="001C1937"/>
    <w:rsid w:val="001D4029"/>
    <w:rsid w:val="001D7C23"/>
    <w:rsid w:val="001F1EF3"/>
    <w:rsid w:val="001F7D90"/>
    <w:rsid w:val="0020275A"/>
    <w:rsid w:val="00204D18"/>
    <w:rsid w:val="00212DC1"/>
    <w:rsid w:val="00213FD0"/>
    <w:rsid w:val="0023423D"/>
    <w:rsid w:val="002465BB"/>
    <w:rsid w:val="0026068F"/>
    <w:rsid w:val="002624A0"/>
    <w:rsid w:val="00271387"/>
    <w:rsid w:val="00275B0A"/>
    <w:rsid w:val="00275C3F"/>
    <w:rsid w:val="00283371"/>
    <w:rsid w:val="0029306F"/>
    <w:rsid w:val="002A0ACB"/>
    <w:rsid w:val="002A21B7"/>
    <w:rsid w:val="002A3FEF"/>
    <w:rsid w:val="002A4180"/>
    <w:rsid w:val="002A49F0"/>
    <w:rsid w:val="002C3D31"/>
    <w:rsid w:val="002C4666"/>
    <w:rsid w:val="002D7CEF"/>
    <w:rsid w:val="002F285B"/>
    <w:rsid w:val="0030379D"/>
    <w:rsid w:val="00311B32"/>
    <w:rsid w:val="00314D29"/>
    <w:rsid w:val="00315879"/>
    <w:rsid w:val="00321C9A"/>
    <w:rsid w:val="0033648B"/>
    <w:rsid w:val="00361C17"/>
    <w:rsid w:val="00365971"/>
    <w:rsid w:val="003812BC"/>
    <w:rsid w:val="003A5D38"/>
    <w:rsid w:val="003B13BE"/>
    <w:rsid w:val="003B6534"/>
    <w:rsid w:val="003B703C"/>
    <w:rsid w:val="003D12C5"/>
    <w:rsid w:val="003E4EA2"/>
    <w:rsid w:val="003E574E"/>
    <w:rsid w:val="003F419A"/>
    <w:rsid w:val="003F4218"/>
    <w:rsid w:val="004069A4"/>
    <w:rsid w:val="00406E5E"/>
    <w:rsid w:val="004117A6"/>
    <w:rsid w:val="00414D02"/>
    <w:rsid w:val="00415653"/>
    <w:rsid w:val="00415E5D"/>
    <w:rsid w:val="00416020"/>
    <w:rsid w:val="00417087"/>
    <w:rsid w:val="004207A2"/>
    <w:rsid w:val="00430C69"/>
    <w:rsid w:val="00437F82"/>
    <w:rsid w:val="004508EB"/>
    <w:rsid w:val="00450913"/>
    <w:rsid w:val="00453843"/>
    <w:rsid w:val="00455195"/>
    <w:rsid w:val="00457602"/>
    <w:rsid w:val="004759D4"/>
    <w:rsid w:val="004843A3"/>
    <w:rsid w:val="00490910"/>
    <w:rsid w:val="00492C2F"/>
    <w:rsid w:val="004A33E2"/>
    <w:rsid w:val="004B04FA"/>
    <w:rsid w:val="004B41CB"/>
    <w:rsid w:val="004D179C"/>
    <w:rsid w:val="004D5B9B"/>
    <w:rsid w:val="004E0417"/>
    <w:rsid w:val="004F3AFD"/>
    <w:rsid w:val="00503423"/>
    <w:rsid w:val="00524937"/>
    <w:rsid w:val="005270CA"/>
    <w:rsid w:val="00530C76"/>
    <w:rsid w:val="0054019A"/>
    <w:rsid w:val="00540562"/>
    <w:rsid w:val="00545BDE"/>
    <w:rsid w:val="00556C3B"/>
    <w:rsid w:val="00557C83"/>
    <w:rsid w:val="00560FBD"/>
    <w:rsid w:val="00566669"/>
    <w:rsid w:val="00567B79"/>
    <w:rsid w:val="005819A2"/>
    <w:rsid w:val="005835EC"/>
    <w:rsid w:val="0058628F"/>
    <w:rsid w:val="00587C13"/>
    <w:rsid w:val="005A3016"/>
    <w:rsid w:val="005B2616"/>
    <w:rsid w:val="005D3D35"/>
    <w:rsid w:val="005E281F"/>
    <w:rsid w:val="005F5D2F"/>
    <w:rsid w:val="006113B1"/>
    <w:rsid w:val="006464EC"/>
    <w:rsid w:val="006469F7"/>
    <w:rsid w:val="00657464"/>
    <w:rsid w:val="006632E6"/>
    <w:rsid w:val="00666BDC"/>
    <w:rsid w:val="0067582D"/>
    <w:rsid w:val="00686336"/>
    <w:rsid w:val="00693638"/>
    <w:rsid w:val="006A70F8"/>
    <w:rsid w:val="006B1878"/>
    <w:rsid w:val="006B3D46"/>
    <w:rsid w:val="006C4D6B"/>
    <w:rsid w:val="006D1E16"/>
    <w:rsid w:val="006D369C"/>
    <w:rsid w:val="006D7E23"/>
    <w:rsid w:val="006E1718"/>
    <w:rsid w:val="006E2FE8"/>
    <w:rsid w:val="006F0AA9"/>
    <w:rsid w:val="006F0AD6"/>
    <w:rsid w:val="006F4A60"/>
    <w:rsid w:val="00711E89"/>
    <w:rsid w:val="00715C65"/>
    <w:rsid w:val="00733629"/>
    <w:rsid w:val="00742779"/>
    <w:rsid w:val="00744092"/>
    <w:rsid w:val="00751D94"/>
    <w:rsid w:val="00752669"/>
    <w:rsid w:val="007535B4"/>
    <w:rsid w:val="00763E6D"/>
    <w:rsid w:val="00772422"/>
    <w:rsid w:val="00775529"/>
    <w:rsid w:val="007760AD"/>
    <w:rsid w:val="0077657D"/>
    <w:rsid w:val="00790CA5"/>
    <w:rsid w:val="007A5580"/>
    <w:rsid w:val="007A6290"/>
    <w:rsid w:val="007B0C66"/>
    <w:rsid w:val="007B0D3A"/>
    <w:rsid w:val="007B4F34"/>
    <w:rsid w:val="007C1A32"/>
    <w:rsid w:val="007C66FE"/>
    <w:rsid w:val="007D4EE7"/>
    <w:rsid w:val="007E15ED"/>
    <w:rsid w:val="007E57B3"/>
    <w:rsid w:val="007F1AE6"/>
    <w:rsid w:val="007F2D77"/>
    <w:rsid w:val="00801E65"/>
    <w:rsid w:val="00810E78"/>
    <w:rsid w:val="008258A1"/>
    <w:rsid w:val="00852040"/>
    <w:rsid w:val="00864B48"/>
    <w:rsid w:val="00866D1E"/>
    <w:rsid w:val="00871F25"/>
    <w:rsid w:val="00873265"/>
    <w:rsid w:val="00892FD8"/>
    <w:rsid w:val="00893C92"/>
    <w:rsid w:val="0089665D"/>
    <w:rsid w:val="008969C0"/>
    <w:rsid w:val="008A66C9"/>
    <w:rsid w:val="008C160F"/>
    <w:rsid w:val="008D7C65"/>
    <w:rsid w:val="008E4D86"/>
    <w:rsid w:val="008F0521"/>
    <w:rsid w:val="008F2DF7"/>
    <w:rsid w:val="008F489E"/>
    <w:rsid w:val="008F4F5F"/>
    <w:rsid w:val="0090331C"/>
    <w:rsid w:val="009073DA"/>
    <w:rsid w:val="00926A04"/>
    <w:rsid w:val="00946D25"/>
    <w:rsid w:val="00951330"/>
    <w:rsid w:val="00957FBA"/>
    <w:rsid w:val="00971412"/>
    <w:rsid w:val="009753A4"/>
    <w:rsid w:val="00986048"/>
    <w:rsid w:val="00986EFA"/>
    <w:rsid w:val="009B1204"/>
    <w:rsid w:val="009B1326"/>
    <w:rsid w:val="009B770A"/>
    <w:rsid w:val="009C25A5"/>
    <w:rsid w:val="009C4F5B"/>
    <w:rsid w:val="009D4044"/>
    <w:rsid w:val="009D62D9"/>
    <w:rsid w:val="009D788D"/>
    <w:rsid w:val="009E42DC"/>
    <w:rsid w:val="009F373D"/>
    <w:rsid w:val="00A07236"/>
    <w:rsid w:val="00A140BE"/>
    <w:rsid w:val="00A4622F"/>
    <w:rsid w:val="00A478A1"/>
    <w:rsid w:val="00A57748"/>
    <w:rsid w:val="00A577A2"/>
    <w:rsid w:val="00A631BA"/>
    <w:rsid w:val="00A644DF"/>
    <w:rsid w:val="00A65989"/>
    <w:rsid w:val="00A65B67"/>
    <w:rsid w:val="00A71A03"/>
    <w:rsid w:val="00A7524B"/>
    <w:rsid w:val="00A755E0"/>
    <w:rsid w:val="00A85E0F"/>
    <w:rsid w:val="00A90B17"/>
    <w:rsid w:val="00AA1A3A"/>
    <w:rsid w:val="00AA74B4"/>
    <w:rsid w:val="00AB23AF"/>
    <w:rsid w:val="00AB2BA5"/>
    <w:rsid w:val="00AB5BF1"/>
    <w:rsid w:val="00AC2EB1"/>
    <w:rsid w:val="00AE0F5D"/>
    <w:rsid w:val="00AE21CF"/>
    <w:rsid w:val="00AE4670"/>
    <w:rsid w:val="00AF0AE2"/>
    <w:rsid w:val="00B064EF"/>
    <w:rsid w:val="00B159A1"/>
    <w:rsid w:val="00B23283"/>
    <w:rsid w:val="00B34EC5"/>
    <w:rsid w:val="00B4671F"/>
    <w:rsid w:val="00B525D6"/>
    <w:rsid w:val="00B5369F"/>
    <w:rsid w:val="00B54A65"/>
    <w:rsid w:val="00B56EE9"/>
    <w:rsid w:val="00B62BAC"/>
    <w:rsid w:val="00BA05A4"/>
    <w:rsid w:val="00BC1B65"/>
    <w:rsid w:val="00BC500D"/>
    <w:rsid w:val="00BD264D"/>
    <w:rsid w:val="00BE3B05"/>
    <w:rsid w:val="00BE4416"/>
    <w:rsid w:val="00BE57BF"/>
    <w:rsid w:val="00C0044D"/>
    <w:rsid w:val="00C0403D"/>
    <w:rsid w:val="00C05F3E"/>
    <w:rsid w:val="00C10F10"/>
    <w:rsid w:val="00C27120"/>
    <w:rsid w:val="00C32EC8"/>
    <w:rsid w:val="00C3431C"/>
    <w:rsid w:val="00C40CE7"/>
    <w:rsid w:val="00C620E8"/>
    <w:rsid w:val="00C629D5"/>
    <w:rsid w:val="00C67C00"/>
    <w:rsid w:val="00C71274"/>
    <w:rsid w:val="00C77265"/>
    <w:rsid w:val="00C80963"/>
    <w:rsid w:val="00C84264"/>
    <w:rsid w:val="00C84B32"/>
    <w:rsid w:val="00CB7DC0"/>
    <w:rsid w:val="00CC2396"/>
    <w:rsid w:val="00CD183A"/>
    <w:rsid w:val="00CD7A45"/>
    <w:rsid w:val="00CE1106"/>
    <w:rsid w:val="00CE31F7"/>
    <w:rsid w:val="00CE716A"/>
    <w:rsid w:val="00D10DF6"/>
    <w:rsid w:val="00D11467"/>
    <w:rsid w:val="00D23A5F"/>
    <w:rsid w:val="00D25CD1"/>
    <w:rsid w:val="00D27291"/>
    <w:rsid w:val="00D371BE"/>
    <w:rsid w:val="00D417ED"/>
    <w:rsid w:val="00D41E56"/>
    <w:rsid w:val="00D4613D"/>
    <w:rsid w:val="00D47842"/>
    <w:rsid w:val="00D5160D"/>
    <w:rsid w:val="00D521FF"/>
    <w:rsid w:val="00D649D1"/>
    <w:rsid w:val="00D74D62"/>
    <w:rsid w:val="00D76273"/>
    <w:rsid w:val="00D824BC"/>
    <w:rsid w:val="00D93CB5"/>
    <w:rsid w:val="00DB16F7"/>
    <w:rsid w:val="00DB51FE"/>
    <w:rsid w:val="00DD07FB"/>
    <w:rsid w:val="00DD7382"/>
    <w:rsid w:val="00DE0F3F"/>
    <w:rsid w:val="00DE6069"/>
    <w:rsid w:val="00DF17CC"/>
    <w:rsid w:val="00DF35F1"/>
    <w:rsid w:val="00E07502"/>
    <w:rsid w:val="00E07B92"/>
    <w:rsid w:val="00E24DF0"/>
    <w:rsid w:val="00E252CF"/>
    <w:rsid w:val="00E25D5C"/>
    <w:rsid w:val="00E270EE"/>
    <w:rsid w:val="00E30DC0"/>
    <w:rsid w:val="00E37C0C"/>
    <w:rsid w:val="00E44885"/>
    <w:rsid w:val="00E73A5D"/>
    <w:rsid w:val="00E752D2"/>
    <w:rsid w:val="00E837E6"/>
    <w:rsid w:val="00E858DE"/>
    <w:rsid w:val="00EB043B"/>
    <w:rsid w:val="00EC0482"/>
    <w:rsid w:val="00EC3AA2"/>
    <w:rsid w:val="00ED1B9F"/>
    <w:rsid w:val="00ED3FCB"/>
    <w:rsid w:val="00ED697D"/>
    <w:rsid w:val="00EE1166"/>
    <w:rsid w:val="00EE3BD3"/>
    <w:rsid w:val="00EE5565"/>
    <w:rsid w:val="00F20ADB"/>
    <w:rsid w:val="00F315E3"/>
    <w:rsid w:val="00F40C9B"/>
    <w:rsid w:val="00F43F41"/>
    <w:rsid w:val="00F5152D"/>
    <w:rsid w:val="00F60FA7"/>
    <w:rsid w:val="00F63DC3"/>
    <w:rsid w:val="00F71857"/>
    <w:rsid w:val="00F818C7"/>
    <w:rsid w:val="00F91A3F"/>
    <w:rsid w:val="00FA0361"/>
    <w:rsid w:val="00FA1170"/>
    <w:rsid w:val="00FB1AA1"/>
    <w:rsid w:val="00FC21FF"/>
    <w:rsid w:val="00FC7A77"/>
    <w:rsid w:val="00FD1CFA"/>
    <w:rsid w:val="00FF3EE7"/>
    <w:rsid w:val="00FF55B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A0"/>
    <w:pPr>
      <w:spacing w:after="160" w:line="259" w:lineRule="auto"/>
    </w:pPr>
    <w:rPr>
      <w:sz w:val="28"/>
      <w:szCs w:val="28"/>
      <w:lang w:eastAsia="en-US"/>
    </w:rPr>
  </w:style>
  <w:style w:type="paragraph" w:styleId="1">
    <w:name w:val="heading 1"/>
    <w:basedOn w:val="a"/>
    <w:next w:val="a"/>
    <w:link w:val="10"/>
    <w:uiPriority w:val="99"/>
    <w:qFormat/>
    <w:rsid w:val="0058628F"/>
    <w:pPr>
      <w:keepNext/>
      <w:spacing w:after="0" w:line="240" w:lineRule="auto"/>
      <w:jc w:val="center"/>
      <w:outlineLvl w:val="0"/>
    </w:pPr>
    <w:rPr>
      <w:rFonts w:eastAsia="Times New Roman"/>
      <w:szCs w:val="20"/>
      <w:lang w:eastAsia="ru-RU"/>
    </w:rPr>
  </w:style>
  <w:style w:type="paragraph" w:styleId="2">
    <w:name w:val="heading 2"/>
    <w:basedOn w:val="a"/>
    <w:next w:val="a"/>
    <w:link w:val="20"/>
    <w:uiPriority w:val="99"/>
    <w:qFormat/>
    <w:rsid w:val="0058628F"/>
    <w:pPr>
      <w:keepNext/>
      <w:spacing w:after="0" w:line="240" w:lineRule="auto"/>
      <w:outlineLvl w:val="1"/>
    </w:pPr>
    <w:rPr>
      <w:rFonts w:eastAsia="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28F"/>
    <w:rPr>
      <w:rFonts w:eastAsia="Times New Roman" w:cs="Times New Roman"/>
      <w:sz w:val="20"/>
      <w:szCs w:val="20"/>
      <w:lang w:eastAsia="ru-RU"/>
    </w:rPr>
  </w:style>
  <w:style w:type="character" w:customStyle="1" w:styleId="20">
    <w:name w:val="Заголовок 2 Знак"/>
    <w:basedOn w:val="a0"/>
    <w:link w:val="2"/>
    <w:uiPriority w:val="99"/>
    <w:locked/>
    <w:rsid w:val="0058628F"/>
    <w:rPr>
      <w:rFonts w:eastAsia="Times New Roman" w:cs="Times New Roman"/>
      <w:b/>
      <w:sz w:val="20"/>
      <w:szCs w:val="20"/>
      <w:lang w:eastAsia="ru-RU"/>
    </w:rPr>
  </w:style>
  <w:style w:type="character" w:styleId="a3">
    <w:name w:val="Hyperlink"/>
    <w:basedOn w:val="a0"/>
    <w:uiPriority w:val="99"/>
    <w:rsid w:val="00893C92"/>
    <w:rPr>
      <w:rFonts w:cs="Times New Roman"/>
      <w:color w:val="0563C1"/>
      <w:u w:val="single"/>
    </w:rPr>
  </w:style>
  <w:style w:type="paragraph" w:styleId="a4">
    <w:name w:val="Balloon Text"/>
    <w:basedOn w:val="a"/>
    <w:link w:val="a5"/>
    <w:uiPriority w:val="99"/>
    <w:semiHidden/>
    <w:rsid w:val="00586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8628F"/>
    <w:rPr>
      <w:rFonts w:ascii="Tahoma" w:hAnsi="Tahoma" w:cs="Tahoma"/>
      <w:sz w:val="16"/>
      <w:szCs w:val="16"/>
    </w:rPr>
  </w:style>
  <w:style w:type="paragraph" w:styleId="a6">
    <w:name w:val="Normal (Web)"/>
    <w:basedOn w:val="a"/>
    <w:link w:val="a7"/>
    <w:uiPriority w:val="99"/>
    <w:rsid w:val="0054019A"/>
    <w:pPr>
      <w:spacing w:before="100" w:beforeAutospacing="1" w:after="100" w:afterAutospacing="1" w:line="240" w:lineRule="auto"/>
    </w:pPr>
    <w:rPr>
      <w:rFonts w:eastAsia="Times New Roman"/>
      <w:sz w:val="24"/>
      <w:szCs w:val="20"/>
      <w:lang w:eastAsia="uk-UA"/>
    </w:rPr>
  </w:style>
  <w:style w:type="paragraph" w:customStyle="1" w:styleId="ListParagraph1">
    <w:name w:val="List Paragraph1"/>
    <w:basedOn w:val="a"/>
    <w:link w:val="ListParagraphChar"/>
    <w:uiPriority w:val="99"/>
    <w:rsid w:val="0054019A"/>
    <w:pPr>
      <w:spacing w:after="200" w:line="276" w:lineRule="auto"/>
      <w:ind w:left="720"/>
      <w:contextualSpacing/>
    </w:pPr>
    <w:rPr>
      <w:rFonts w:ascii="Calibri" w:eastAsia="Times New Roman" w:hAnsi="Calibri"/>
      <w:sz w:val="22"/>
      <w:szCs w:val="22"/>
      <w:lang w:val="ru-RU" w:eastAsia="ru-RU"/>
    </w:rPr>
  </w:style>
  <w:style w:type="paragraph" w:customStyle="1" w:styleId="ParagraphStyle">
    <w:name w:val="Paragraph Style"/>
    <w:uiPriority w:val="99"/>
    <w:rsid w:val="0054019A"/>
    <w:pPr>
      <w:autoSpaceDE w:val="0"/>
      <w:autoSpaceDN w:val="0"/>
      <w:adjustRightInd w:val="0"/>
    </w:pPr>
    <w:rPr>
      <w:rFonts w:ascii="Courier New" w:eastAsia="Times New Roman" w:hAnsi="Courier New"/>
      <w:sz w:val="24"/>
      <w:szCs w:val="24"/>
      <w:lang w:val="ru-RU" w:eastAsia="ru-RU"/>
    </w:rPr>
  </w:style>
  <w:style w:type="paragraph" w:styleId="a8">
    <w:name w:val="Body Text"/>
    <w:basedOn w:val="a"/>
    <w:link w:val="a9"/>
    <w:uiPriority w:val="99"/>
    <w:rsid w:val="0054019A"/>
    <w:pPr>
      <w:spacing w:after="0" w:line="240" w:lineRule="auto"/>
    </w:pPr>
    <w:rPr>
      <w:rFonts w:eastAsia="Times New Roman"/>
      <w:b/>
      <w:sz w:val="32"/>
      <w:szCs w:val="20"/>
      <w:lang w:eastAsia="ru-RU"/>
    </w:rPr>
  </w:style>
  <w:style w:type="character" w:customStyle="1" w:styleId="a9">
    <w:name w:val="Основной текст Знак"/>
    <w:basedOn w:val="a0"/>
    <w:link w:val="a8"/>
    <w:uiPriority w:val="99"/>
    <w:locked/>
    <w:rsid w:val="0054019A"/>
    <w:rPr>
      <w:rFonts w:eastAsia="Times New Roman" w:cs="Times New Roman"/>
      <w:b/>
      <w:sz w:val="20"/>
      <w:szCs w:val="20"/>
      <w:lang w:eastAsia="ru-RU"/>
    </w:rPr>
  </w:style>
  <w:style w:type="character" w:customStyle="1" w:styleId="aa">
    <w:name w:val="Основной текст_"/>
    <w:basedOn w:val="a0"/>
    <w:link w:val="7"/>
    <w:uiPriority w:val="99"/>
    <w:locked/>
    <w:rsid w:val="0054019A"/>
    <w:rPr>
      <w:rFonts w:cs="Times New Roman"/>
      <w:spacing w:val="2"/>
      <w:sz w:val="25"/>
      <w:szCs w:val="25"/>
      <w:shd w:val="clear" w:color="auto" w:fill="FFFFFF"/>
    </w:rPr>
  </w:style>
  <w:style w:type="paragraph" w:customStyle="1" w:styleId="7">
    <w:name w:val="Основной текст7"/>
    <w:basedOn w:val="a"/>
    <w:link w:val="aa"/>
    <w:uiPriority w:val="99"/>
    <w:rsid w:val="0054019A"/>
    <w:pPr>
      <w:shd w:val="clear" w:color="auto" w:fill="FFFFFF"/>
      <w:spacing w:after="300" w:line="320" w:lineRule="exact"/>
    </w:pPr>
    <w:rPr>
      <w:spacing w:val="2"/>
      <w:sz w:val="25"/>
      <w:szCs w:val="25"/>
    </w:rPr>
  </w:style>
  <w:style w:type="character" w:styleId="ab">
    <w:name w:val="Strong"/>
    <w:basedOn w:val="a0"/>
    <w:uiPriority w:val="99"/>
    <w:qFormat/>
    <w:rsid w:val="0054019A"/>
    <w:rPr>
      <w:rFonts w:cs="Times New Roman"/>
      <w:b/>
      <w:bCs/>
    </w:rPr>
  </w:style>
  <w:style w:type="character" w:customStyle="1" w:styleId="apple-converted-space">
    <w:name w:val="apple-converted-space"/>
    <w:basedOn w:val="a0"/>
    <w:uiPriority w:val="99"/>
    <w:rsid w:val="0054019A"/>
    <w:rPr>
      <w:rFonts w:cs="Times New Roman"/>
    </w:rPr>
  </w:style>
  <w:style w:type="paragraph" w:styleId="ac">
    <w:name w:val="Body Text Indent"/>
    <w:basedOn w:val="a"/>
    <w:link w:val="ad"/>
    <w:uiPriority w:val="99"/>
    <w:rsid w:val="0054019A"/>
    <w:pPr>
      <w:spacing w:after="120" w:line="276" w:lineRule="auto"/>
      <w:ind w:left="283"/>
    </w:pPr>
    <w:rPr>
      <w:rFonts w:ascii="Calibri" w:eastAsia="Times New Roman" w:hAnsi="Calibri"/>
      <w:sz w:val="22"/>
      <w:szCs w:val="22"/>
      <w:lang w:val="ru-RU" w:eastAsia="ru-RU"/>
    </w:rPr>
  </w:style>
  <w:style w:type="character" w:customStyle="1" w:styleId="ad">
    <w:name w:val="Основной текст с отступом Знак"/>
    <w:basedOn w:val="a0"/>
    <w:link w:val="ac"/>
    <w:uiPriority w:val="99"/>
    <w:locked/>
    <w:rsid w:val="0054019A"/>
    <w:rPr>
      <w:rFonts w:ascii="Calibri" w:hAnsi="Calibri" w:cs="Times New Roman"/>
      <w:sz w:val="22"/>
      <w:szCs w:val="22"/>
      <w:lang w:val="ru-RU" w:eastAsia="ru-RU"/>
    </w:rPr>
  </w:style>
  <w:style w:type="paragraph" w:styleId="ae">
    <w:name w:val="No Spacing"/>
    <w:link w:val="af"/>
    <w:uiPriority w:val="99"/>
    <w:qFormat/>
    <w:rsid w:val="0054019A"/>
    <w:rPr>
      <w:rFonts w:ascii="Calibri" w:eastAsia="Times New Roman" w:hAnsi="Calibri"/>
      <w:lang w:val="ru-RU" w:eastAsia="ru-RU"/>
    </w:rPr>
  </w:style>
  <w:style w:type="paragraph" w:customStyle="1" w:styleId="rvps2">
    <w:name w:val="rvps2"/>
    <w:basedOn w:val="a"/>
    <w:uiPriority w:val="99"/>
    <w:rsid w:val="0054019A"/>
    <w:pPr>
      <w:spacing w:before="100" w:beforeAutospacing="1" w:after="100" w:afterAutospacing="1" w:line="240" w:lineRule="auto"/>
    </w:pPr>
    <w:rPr>
      <w:rFonts w:eastAsia="Times New Roman"/>
      <w:sz w:val="24"/>
      <w:szCs w:val="24"/>
      <w:lang w:eastAsia="uk-UA"/>
    </w:rPr>
  </w:style>
  <w:style w:type="character" w:customStyle="1" w:styleId="rvts9">
    <w:name w:val="rvts9"/>
    <w:basedOn w:val="a0"/>
    <w:uiPriority w:val="99"/>
    <w:rsid w:val="0054019A"/>
    <w:rPr>
      <w:rFonts w:cs="Times New Roman"/>
    </w:rPr>
  </w:style>
  <w:style w:type="character" w:customStyle="1" w:styleId="af">
    <w:name w:val="Без интервала Знак"/>
    <w:basedOn w:val="a0"/>
    <w:link w:val="ae"/>
    <w:uiPriority w:val="99"/>
    <w:locked/>
    <w:rsid w:val="0054019A"/>
    <w:rPr>
      <w:rFonts w:ascii="Calibri" w:hAnsi="Calibri" w:cs="Times New Roman"/>
      <w:sz w:val="22"/>
      <w:szCs w:val="22"/>
      <w:lang w:val="ru-RU" w:eastAsia="ru-RU" w:bidi="ar-SA"/>
    </w:rPr>
  </w:style>
  <w:style w:type="paragraph" w:styleId="af0">
    <w:name w:val="footer"/>
    <w:basedOn w:val="a"/>
    <w:link w:val="af1"/>
    <w:uiPriority w:val="99"/>
    <w:rsid w:val="0054019A"/>
    <w:pPr>
      <w:tabs>
        <w:tab w:val="center" w:pos="4819"/>
        <w:tab w:val="right" w:pos="9639"/>
      </w:tabs>
      <w:spacing w:after="200" w:line="276" w:lineRule="auto"/>
    </w:pPr>
    <w:rPr>
      <w:rFonts w:ascii="Calibri" w:eastAsia="Times New Roman" w:hAnsi="Calibri"/>
      <w:sz w:val="22"/>
      <w:szCs w:val="22"/>
      <w:lang w:val="ru-RU" w:eastAsia="ru-RU"/>
    </w:rPr>
  </w:style>
  <w:style w:type="character" w:customStyle="1" w:styleId="af1">
    <w:name w:val="Нижний колонтитул Знак"/>
    <w:basedOn w:val="a0"/>
    <w:link w:val="af0"/>
    <w:uiPriority w:val="99"/>
    <w:locked/>
    <w:rsid w:val="0054019A"/>
    <w:rPr>
      <w:rFonts w:ascii="Calibri" w:hAnsi="Calibri" w:cs="Times New Roman"/>
      <w:sz w:val="22"/>
      <w:szCs w:val="22"/>
      <w:lang w:val="ru-RU" w:eastAsia="ru-RU"/>
    </w:rPr>
  </w:style>
  <w:style w:type="character" w:styleId="af2">
    <w:name w:val="page number"/>
    <w:basedOn w:val="a0"/>
    <w:uiPriority w:val="99"/>
    <w:rsid w:val="0054019A"/>
    <w:rPr>
      <w:rFonts w:cs="Times New Roman"/>
    </w:rPr>
  </w:style>
  <w:style w:type="paragraph" w:styleId="3">
    <w:name w:val="Body Text 3"/>
    <w:basedOn w:val="a"/>
    <w:link w:val="30"/>
    <w:uiPriority w:val="99"/>
    <w:rsid w:val="0054019A"/>
    <w:pPr>
      <w:spacing w:after="120" w:line="240" w:lineRule="auto"/>
    </w:pPr>
    <w:rPr>
      <w:rFonts w:eastAsia="Times New Roman"/>
      <w:sz w:val="16"/>
      <w:szCs w:val="16"/>
      <w:lang w:val="ru-RU" w:eastAsia="ru-RU"/>
    </w:rPr>
  </w:style>
  <w:style w:type="character" w:customStyle="1" w:styleId="30">
    <w:name w:val="Основной текст 3 Знак"/>
    <w:basedOn w:val="a0"/>
    <w:link w:val="3"/>
    <w:uiPriority w:val="99"/>
    <w:locked/>
    <w:rsid w:val="0054019A"/>
    <w:rPr>
      <w:rFonts w:eastAsia="Times New Roman" w:cs="Times New Roman"/>
      <w:sz w:val="16"/>
      <w:szCs w:val="16"/>
      <w:lang w:val="ru-RU" w:eastAsia="ru-RU"/>
    </w:rPr>
  </w:style>
  <w:style w:type="paragraph" w:customStyle="1" w:styleId="NoSpacing1">
    <w:name w:val="No Spacing1"/>
    <w:link w:val="NoSpacingChar"/>
    <w:uiPriority w:val="99"/>
    <w:rsid w:val="0054019A"/>
    <w:rPr>
      <w:rFonts w:ascii="Calibri" w:eastAsia="Times New Roman" w:hAnsi="Calibri"/>
      <w:lang w:val="ru-RU" w:eastAsia="en-US"/>
    </w:rPr>
  </w:style>
  <w:style w:type="character" w:customStyle="1" w:styleId="FontStyle15">
    <w:name w:val="Font Style15"/>
    <w:basedOn w:val="a0"/>
    <w:uiPriority w:val="99"/>
    <w:rsid w:val="0054019A"/>
    <w:rPr>
      <w:rFonts w:ascii="Times New Roman" w:hAnsi="Times New Roman" w:cs="Times New Roman"/>
      <w:sz w:val="26"/>
      <w:szCs w:val="26"/>
    </w:rPr>
  </w:style>
  <w:style w:type="paragraph" w:customStyle="1" w:styleId="Style8">
    <w:name w:val="Style8"/>
    <w:basedOn w:val="a"/>
    <w:uiPriority w:val="99"/>
    <w:rsid w:val="0054019A"/>
    <w:pPr>
      <w:widowControl w:val="0"/>
      <w:autoSpaceDE w:val="0"/>
      <w:autoSpaceDN w:val="0"/>
      <w:adjustRightInd w:val="0"/>
      <w:spacing w:after="0" w:line="324" w:lineRule="exact"/>
      <w:ind w:firstLine="710"/>
      <w:jc w:val="both"/>
    </w:pPr>
    <w:rPr>
      <w:rFonts w:eastAsia="Times New Roman"/>
      <w:sz w:val="24"/>
      <w:szCs w:val="24"/>
      <w:lang w:val="ru-RU" w:eastAsia="ru-RU"/>
    </w:rPr>
  </w:style>
  <w:style w:type="paragraph" w:customStyle="1" w:styleId="11">
    <w:name w:val="Стиль1"/>
    <w:basedOn w:val="a"/>
    <w:autoRedefine/>
    <w:uiPriority w:val="99"/>
    <w:rsid w:val="0054019A"/>
    <w:pPr>
      <w:spacing w:after="0" w:line="360" w:lineRule="auto"/>
      <w:ind w:firstLine="720"/>
      <w:jc w:val="both"/>
    </w:pPr>
    <w:rPr>
      <w:rFonts w:eastAsia="Times New Roman"/>
      <w:szCs w:val="20"/>
      <w:lang w:val="ru-RU" w:eastAsia="ru-RU"/>
    </w:rPr>
  </w:style>
  <w:style w:type="paragraph" w:customStyle="1" w:styleId="af3">
    <w:name w:val="Ñïèñ"/>
    <w:basedOn w:val="a"/>
    <w:uiPriority w:val="99"/>
    <w:rsid w:val="0054019A"/>
    <w:pPr>
      <w:tabs>
        <w:tab w:val="left" w:pos="851"/>
      </w:tabs>
      <w:overflowPunct w:val="0"/>
      <w:autoSpaceDE w:val="0"/>
      <w:autoSpaceDN w:val="0"/>
      <w:adjustRightInd w:val="0"/>
      <w:spacing w:after="0" w:line="240" w:lineRule="auto"/>
      <w:ind w:left="851" w:hanging="454"/>
    </w:pPr>
    <w:rPr>
      <w:rFonts w:eastAsia="Times New Roman"/>
      <w:sz w:val="20"/>
      <w:szCs w:val="20"/>
      <w:lang w:eastAsia="ru-RU"/>
    </w:rPr>
  </w:style>
  <w:style w:type="character" w:customStyle="1" w:styleId="FontStyle">
    <w:name w:val="Font Style"/>
    <w:uiPriority w:val="99"/>
    <w:rsid w:val="0054019A"/>
    <w:rPr>
      <w:color w:val="000000"/>
      <w:sz w:val="20"/>
    </w:rPr>
  </w:style>
  <w:style w:type="character" w:customStyle="1" w:styleId="a7">
    <w:name w:val="Обычный (веб) Знак"/>
    <w:link w:val="a6"/>
    <w:uiPriority w:val="99"/>
    <w:locked/>
    <w:rsid w:val="0054019A"/>
    <w:rPr>
      <w:rFonts w:eastAsia="Times New Roman"/>
      <w:sz w:val="24"/>
      <w:lang w:eastAsia="uk-UA"/>
    </w:rPr>
  </w:style>
  <w:style w:type="paragraph" w:styleId="21">
    <w:name w:val="Body Text Indent 2"/>
    <w:basedOn w:val="a"/>
    <w:link w:val="22"/>
    <w:uiPriority w:val="99"/>
    <w:semiHidden/>
    <w:rsid w:val="0054019A"/>
    <w:pPr>
      <w:widowControl w:val="0"/>
      <w:snapToGrid w:val="0"/>
      <w:spacing w:before="140" w:after="120" w:line="480" w:lineRule="auto"/>
      <w:ind w:left="283"/>
    </w:pPr>
    <w:rPr>
      <w:rFonts w:eastAsia="Times New Roman"/>
      <w:sz w:val="22"/>
      <w:szCs w:val="20"/>
      <w:lang w:val="ru-RU" w:eastAsia="ru-RU"/>
    </w:rPr>
  </w:style>
  <w:style w:type="character" w:customStyle="1" w:styleId="22">
    <w:name w:val="Основной текст с отступом 2 Знак"/>
    <w:basedOn w:val="a0"/>
    <w:link w:val="21"/>
    <w:uiPriority w:val="99"/>
    <w:semiHidden/>
    <w:locked/>
    <w:rsid w:val="0054019A"/>
    <w:rPr>
      <w:rFonts w:eastAsia="Times New Roman" w:cs="Times New Roman"/>
      <w:sz w:val="20"/>
      <w:szCs w:val="20"/>
      <w:lang w:val="ru-RU" w:eastAsia="ru-RU"/>
    </w:rPr>
  </w:style>
  <w:style w:type="character" w:customStyle="1" w:styleId="ListParagraphChar">
    <w:name w:val="List Paragraph Char"/>
    <w:basedOn w:val="a0"/>
    <w:link w:val="ListParagraph1"/>
    <w:uiPriority w:val="99"/>
    <w:locked/>
    <w:rsid w:val="0054019A"/>
    <w:rPr>
      <w:rFonts w:ascii="Calibri" w:hAnsi="Calibri" w:cs="Times New Roman"/>
      <w:sz w:val="22"/>
      <w:szCs w:val="22"/>
      <w:lang w:val="ru-RU" w:eastAsia="ru-RU"/>
    </w:rPr>
  </w:style>
  <w:style w:type="character" w:customStyle="1" w:styleId="23">
    <w:name w:val="Основной текст (2) + Не полужирный"/>
    <w:basedOn w:val="a0"/>
    <w:uiPriority w:val="99"/>
    <w:rsid w:val="0054019A"/>
    <w:rPr>
      <w:rFonts w:ascii="Times New Roman" w:hAnsi="Times New Roman" w:cs="Times New Roman"/>
      <w:b/>
      <w:bCs/>
      <w:sz w:val="31"/>
      <w:szCs w:val="31"/>
      <w:u w:val="none"/>
    </w:rPr>
  </w:style>
  <w:style w:type="paragraph" w:customStyle="1" w:styleId="220">
    <w:name w:val="Основной текст 22"/>
    <w:basedOn w:val="a"/>
    <w:uiPriority w:val="99"/>
    <w:rsid w:val="0054019A"/>
    <w:pPr>
      <w:spacing w:after="0" w:line="240" w:lineRule="auto"/>
      <w:ind w:firstLine="720"/>
      <w:jc w:val="both"/>
    </w:pPr>
    <w:rPr>
      <w:rFonts w:eastAsia="Times New Roman"/>
      <w:lang w:val="ru-RU" w:eastAsia="ru-RU"/>
    </w:rPr>
  </w:style>
  <w:style w:type="paragraph" w:styleId="31">
    <w:name w:val="Body Text Indent 3"/>
    <w:basedOn w:val="a"/>
    <w:link w:val="32"/>
    <w:uiPriority w:val="99"/>
    <w:rsid w:val="0054019A"/>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locked/>
    <w:rsid w:val="0054019A"/>
    <w:rPr>
      <w:rFonts w:eastAsia="Times New Roman" w:cs="Times New Roman"/>
      <w:sz w:val="16"/>
      <w:szCs w:val="16"/>
      <w:lang w:eastAsia="ru-RU"/>
    </w:rPr>
  </w:style>
  <w:style w:type="character" w:customStyle="1" w:styleId="NoSpacingChar">
    <w:name w:val="No Spacing Char"/>
    <w:basedOn w:val="a0"/>
    <w:link w:val="NoSpacing1"/>
    <w:uiPriority w:val="99"/>
    <w:locked/>
    <w:rsid w:val="0054019A"/>
    <w:rPr>
      <w:rFonts w:ascii="Calibri" w:hAnsi="Calibri" w:cs="Times New Roman"/>
      <w:sz w:val="22"/>
      <w:szCs w:val="22"/>
      <w:lang w:val="ru-RU" w:eastAsia="en-US" w:bidi="ar-SA"/>
    </w:rPr>
  </w:style>
  <w:style w:type="paragraph" w:customStyle="1" w:styleId="Normal1">
    <w:name w:val="Normal1"/>
    <w:uiPriority w:val="99"/>
    <w:rsid w:val="0054019A"/>
    <w:pPr>
      <w:widowControl w:val="0"/>
      <w:snapToGrid w:val="0"/>
      <w:spacing w:before="140"/>
      <w:ind w:left="2480"/>
    </w:pPr>
    <w:rPr>
      <w:rFonts w:eastAsia="Times New Roman"/>
      <w:szCs w:val="20"/>
      <w:lang w:val="ru-RU" w:eastAsia="ru-RU"/>
    </w:rPr>
  </w:style>
  <w:style w:type="paragraph" w:customStyle="1" w:styleId="24">
    <w:name w:val="Абзац списка2"/>
    <w:basedOn w:val="a"/>
    <w:uiPriority w:val="99"/>
    <w:rsid w:val="0054019A"/>
    <w:pPr>
      <w:spacing w:after="0" w:line="240" w:lineRule="auto"/>
      <w:ind w:left="720"/>
      <w:contextualSpacing/>
    </w:pPr>
    <w:rPr>
      <w:rFonts w:ascii="Bookman Old Style" w:eastAsia="Times New Roman" w:hAnsi="Bookman Old Style"/>
      <w:color w:val="000000"/>
      <w:sz w:val="32"/>
      <w:szCs w:val="20"/>
      <w:lang w:eastAsia="ru-RU"/>
    </w:rPr>
  </w:style>
  <w:style w:type="paragraph" w:customStyle="1" w:styleId="Just">
    <w:name w:val="Just"/>
    <w:uiPriority w:val="99"/>
    <w:rsid w:val="0054019A"/>
    <w:pPr>
      <w:autoSpaceDE w:val="0"/>
      <w:autoSpaceDN w:val="0"/>
      <w:adjustRightInd w:val="0"/>
      <w:spacing w:before="40" w:after="40"/>
      <w:ind w:firstLine="568"/>
      <w:jc w:val="both"/>
    </w:pPr>
    <w:rPr>
      <w:rFonts w:eastAsia="Times New Roman"/>
      <w:sz w:val="24"/>
      <w:szCs w:val="24"/>
      <w:lang w:val="ru-RU" w:eastAsia="ru-RU"/>
    </w:rPr>
  </w:style>
  <w:style w:type="paragraph" w:customStyle="1" w:styleId="ListParagraph12">
    <w:name w:val="List Paragraph12"/>
    <w:basedOn w:val="a"/>
    <w:uiPriority w:val="99"/>
    <w:rsid w:val="0054019A"/>
    <w:pPr>
      <w:spacing w:after="200" w:line="276" w:lineRule="auto"/>
      <w:ind w:left="720"/>
      <w:contextualSpacing/>
    </w:pPr>
    <w:rPr>
      <w:rFonts w:ascii="Calibri" w:eastAsia="Times New Roman" w:hAnsi="Calibri"/>
      <w:sz w:val="22"/>
      <w:szCs w:val="22"/>
      <w:lang w:val="ru-RU" w:eastAsia="ru-RU"/>
    </w:rPr>
  </w:style>
  <w:style w:type="paragraph" w:customStyle="1" w:styleId="NoSpacing11">
    <w:name w:val="No Spacing11"/>
    <w:uiPriority w:val="99"/>
    <w:rsid w:val="0054019A"/>
    <w:rPr>
      <w:rFonts w:ascii="Calibri" w:eastAsia="Times New Roman" w:hAnsi="Calibri"/>
      <w:lang w:val="ru-RU" w:eastAsia="en-US"/>
    </w:rPr>
  </w:style>
  <w:style w:type="table" w:styleId="af4">
    <w:name w:val="Table Grid"/>
    <w:basedOn w:val="a1"/>
    <w:uiPriority w:val="99"/>
    <w:rsid w:val="0054019A"/>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uiPriority w:val="99"/>
    <w:rsid w:val="0054019A"/>
    <w:pPr>
      <w:spacing w:after="0" w:line="240" w:lineRule="auto"/>
    </w:pPr>
    <w:rPr>
      <w:rFonts w:ascii="Verdana" w:eastAsia="Times New Roman" w:hAnsi="Verdana" w:cs="Verdana"/>
      <w:sz w:val="20"/>
      <w:szCs w:val="20"/>
      <w:lang w:val="en-US"/>
    </w:rPr>
  </w:style>
  <w:style w:type="character" w:styleId="af5">
    <w:name w:val="Emphasis"/>
    <w:basedOn w:val="a0"/>
    <w:uiPriority w:val="99"/>
    <w:qFormat/>
    <w:rsid w:val="0054019A"/>
    <w:rPr>
      <w:rFonts w:cs="Times New Roman"/>
      <w:i/>
      <w:iCs/>
    </w:rPr>
  </w:style>
  <w:style w:type="paragraph" w:customStyle="1" w:styleId="Default">
    <w:name w:val="Default"/>
    <w:uiPriority w:val="99"/>
    <w:rsid w:val="0054019A"/>
    <w:pPr>
      <w:autoSpaceDE w:val="0"/>
      <w:autoSpaceDN w:val="0"/>
      <w:adjustRightInd w:val="0"/>
    </w:pPr>
    <w:rPr>
      <w:rFonts w:eastAsia="Times New Roman"/>
      <w:color w:val="000000"/>
      <w:sz w:val="24"/>
      <w:szCs w:val="24"/>
      <w:lang w:val="ru-RU" w:eastAsia="ru-RU"/>
    </w:rPr>
  </w:style>
  <w:style w:type="paragraph" w:styleId="HTML">
    <w:name w:val="HTML Preformatted"/>
    <w:basedOn w:val="a"/>
    <w:link w:val="HTML0"/>
    <w:uiPriority w:val="99"/>
    <w:rsid w:val="00540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locked/>
    <w:rsid w:val="0054019A"/>
    <w:rPr>
      <w:rFonts w:ascii="Courier New" w:hAnsi="Courier New" w:cs="Courier New"/>
      <w:sz w:val="20"/>
      <w:szCs w:val="20"/>
      <w:lang w:eastAsia="uk-UA"/>
    </w:rPr>
  </w:style>
  <w:style w:type="paragraph" w:styleId="af6">
    <w:name w:val="header"/>
    <w:basedOn w:val="a"/>
    <w:link w:val="af7"/>
    <w:uiPriority w:val="99"/>
    <w:rsid w:val="0054019A"/>
    <w:pPr>
      <w:tabs>
        <w:tab w:val="center" w:pos="4153"/>
        <w:tab w:val="right" w:pos="8306"/>
      </w:tabs>
      <w:spacing w:after="0" w:line="240" w:lineRule="auto"/>
    </w:pPr>
    <w:rPr>
      <w:rFonts w:eastAsia="Batang"/>
      <w:szCs w:val="20"/>
      <w:lang w:eastAsia="ru-RU"/>
    </w:rPr>
  </w:style>
  <w:style w:type="character" w:customStyle="1" w:styleId="af7">
    <w:name w:val="Верхний колонтитул Знак"/>
    <w:basedOn w:val="a0"/>
    <w:link w:val="af6"/>
    <w:uiPriority w:val="99"/>
    <w:locked/>
    <w:rsid w:val="0054019A"/>
    <w:rPr>
      <w:rFonts w:eastAsia="Batang" w:cs="Times New Roman"/>
      <w:sz w:val="20"/>
      <w:szCs w:val="20"/>
      <w:lang w:eastAsia="ru-RU"/>
    </w:rPr>
  </w:style>
  <w:style w:type="character" w:customStyle="1" w:styleId="announce">
    <w:name w:val="announce"/>
    <w:basedOn w:val="a0"/>
    <w:uiPriority w:val="99"/>
    <w:rsid w:val="0054019A"/>
    <w:rPr>
      <w:rFonts w:cs="Times New Roman"/>
    </w:rPr>
  </w:style>
  <w:style w:type="paragraph" w:customStyle="1" w:styleId="13">
    <w:name w:val="Обычный1"/>
    <w:uiPriority w:val="99"/>
    <w:rsid w:val="0054019A"/>
    <w:rPr>
      <w:rFonts w:ascii="UkrainianBaltica" w:eastAsia="Times New Roman" w:hAnsi="UkrainianBaltica" w:cs="UkrainianBaltica"/>
      <w:sz w:val="24"/>
      <w:szCs w:val="24"/>
      <w:lang w:eastAsia="ru-RU"/>
    </w:rPr>
  </w:style>
  <w:style w:type="paragraph" w:styleId="25">
    <w:name w:val="Body Text 2"/>
    <w:basedOn w:val="a"/>
    <w:link w:val="26"/>
    <w:uiPriority w:val="99"/>
    <w:rsid w:val="0054019A"/>
    <w:pPr>
      <w:widowControl w:val="0"/>
      <w:snapToGrid w:val="0"/>
      <w:spacing w:before="140" w:after="120" w:line="480" w:lineRule="auto"/>
      <w:ind w:left="2480"/>
    </w:pPr>
    <w:rPr>
      <w:rFonts w:eastAsia="Times New Roman"/>
      <w:sz w:val="22"/>
      <w:szCs w:val="20"/>
      <w:lang w:val="ru-RU" w:eastAsia="ru-RU"/>
    </w:rPr>
  </w:style>
  <w:style w:type="character" w:customStyle="1" w:styleId="26">
    <w:name w:val="Основной текст 2 Знак"/>
    <w:basedOn w:val="a0"/>
    <w:link w:val="25"/>
    <w:uiPriority w:val="99"/>
    <w:locked/>
    <w:rsid w:val="0054019A"/>
    <w:rPr>
      <w:rFonts w:eastAsia="Times New Roman" w:cs="Times New Roman"/>
      <w:sz w:val="20"/>
      <w:szCs w:val="20"/>
      <w:lang w:val="ru-RU" w:eastAsia="ru-RU"/>
    </w:rPr>
  </w:style>
  <w:style w:type="character" w:customStyle="1" w:styleId="5">
    <w:name w:val="Знак Знак5"/>
    <w:basedOn w:val="a0"/>
    <w:uiPriority w:val="99"/>
    <w:locked/>
    <w:rsid w:val="0054019A"/>
    <w:rPr>
      <w:rFonts w:cs="Times New Roman"/>
      <w:b/>
      <w:sz w:val="32"/>
      <w:lang w:val="uk-UA" w:eastAsia="ru-RU" w:bidi="ar-SA"/>
    </w:rPr>
  </w:style>
  <w:style w:type="paragraph" w:customStyle="1" w:styleId="ListParagraph11">
    <w:name w:val="List Paragraph11"/>
    <w:basedOn w:val="a"/>
    <w:uiPriority w:val="99"/>
    <w:rsid w:val="0054019A"/>
    <w:pPr>
      <w:spacing w:after="200" w:line="276" w:lineRule="auto"/>
      <w:ind w:left="720"/>
      <w:contextualSpacing/>
    </w:pPr>
    <w:rPr>
      <w:rFonts w:ascii="Calibri" w:eastAsia="Times New Roman" w:hAnsi="Calibri"/>
      <w:sz w:val="22"/>
      <w:szCs w:val="22"/>
      <w:lang w:val="ru-RU" w:eastAsia="ru-RU"/>
    </w:rPr>
  </w:style>
  <w:style w:type="paragraph" w:customStyle="1" w:styleId="14">
    <w:name w:val="Без интервала1"/>
    <w:uiPriority w:val="99"/>
    <w:rsid w:val="002D7CEF"/>
    <w:rPr>
      <w:rFonts w:ascii="Calibri" w:eastAsia="Times New Roman" w:hAnsi="Calibri"/>
      <w:lang w:val="ru-RU" w:eastAsia="en-US"/>
    </w:rPr>
  </w:style>
  <w:style w:type="paragraph" w:customStyle="1" w:styleId="af8">
    <w:name w:val="Знак Знак Знак Знак Знак Знак Знак Знак Знак Знак Знак Знак Знак Знак Знак"/>
    <w:basedOn w:val="a"/>
    <w:uiPriority w:val="99"/>
    <w:rsid w:val="00AB23AF"/>
    <w:pPr>
      <w:spacing w:after="0" w:line="240" w:lineRule="auto"/>
    </w:pPr>
    <w:rPr>
      <w:rFonts w:ascii="Verdana" w:eastAsia="MS Mincho" w:hAnsi="Verdana"/>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uiPriority w:val="99"/>
    <w:rsid w:val="00AB23AF"/>
    <w:pPr>
      <w:spacing w:after="0" w:line="240" w:lineRule="auto"/>
    </w:pPr>
    <w:rPr>
      <w:rFonts w:ascii="Verdana" w:eastAsia="MS Mincho" w:hAnsi="Verdana"/>
      <w:sz w:val="24"/>
      <w:szCs w:val="24"/>
      <w:lang w:val="en-US"/>
    </w:rPr>
  </w:style>
  <w:style w:type="paragraph" w:styleId="af9">
    <w:name w:val="List Paragraph"/>
    <w:basedOn w:val="a"/>
    <w:uiPriority w:val="99"/>
    <w:qFormat/>
    <w:rsid w:val="001D4029"/>
    <w:pPr>
      <w:spacing w:after="200" w:line="276" w:lineRule="auto"/>
      <w:ind w:left="720"/>
      <w:contextualSpacing/>
    </w:pPr>
    <w:rPr>
      <w:rFonts w:ascii="Calibri" w:eastAsia="Times New Roman" w:hAnsi="Calibr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053390150">
      <w:marLeft w:val="0"/>
      <w:marRight w:val="0"/>
      <w:marTop w:val="0"/>
      <w:marBottom w:val="0"/>
      <w:divBdr>
        <w:top w:val="none" w:sz="0" w:space="0" w:color="auto"/>
        <w:left w:val="none" w:sz="0" w:space="0" w:color="auto"/>
        <w:bottom w:val="none" w:sz="0" w:space="0" w:color="auto"/>
        <w:right w:val="none" w:sz="0" w:space="0" w:color="auto"/>
      </w:divBdr>
      <w:divsChild>
        <w:div w:id="1053390153">
          <w:marLeft w:val="360"/>
          <w:marRight w:val="0"/>
          <w:marTop w:val="0"/>
          <w:marBottom w:val="0"/>
          <w:divBdr>
            <w:top w:val="none" w:sz="0" w:space="0" w:color="auto"/>
            <w:left w:val="none" w:sz="0" w:space="0" w:color="auto"/>
            <w:bottom w:val="none" w:sz="0" w:space="0" w:color="auto"/>
            <w:right w:val="none" w:sz="0" w:space="0" w:color="auto"/>
          </w:divBdr>
        </w:div>
        <w:div w:id="1053390156">
          <w:marLeft w:val="360"/>
          <w:marRight w:val="0"/>
          <w:marTop w:val="0"/>
          <w:marBottom w:val="0"/>
          <w:divBdr>
            <w:top w:val="none" w:sz="0" w:space="0" w:color="auto"/>
            <w:left w:val="none" w:sz="0" w:space="0" w:color="auto"/>
            <w:bottom w:val="none" w:sz="0" w:space="0" w:color="auto"/>
            <w:right w:val="none" w:sz="0" w:space="0" w:color="auto"/>
          </w:divBdr>
        </w:div>
        <w:div w:id="1053390165">
          <w:marLeft w:val="360"/>
          <w:marRight w:val="0"/>
          <w:marTop w:val="0"/>
          <w:marBottom w:val="0"/>
          <w:divBdr>
            <w:top w:val="none" w:sz="0" w:space="0" w:color="auto"/>
            <w:left w:val="none" w:sz="0" w:space="0" w:color="auto"/>
            <w:bottom w:val="none" w:sz="0" w:space="0" w:color="auto"/>
            <w:right w:val="none" w:sz="0" w:space="0" w:color="auto"/>
          </w:divBdr>
        </w:div>
      </w:divsChild>
    </w:div>
    <w:div w:id="1053390159">
      <w:marLeft w:val="0"/>
      <w:marRight w:val="0"/>
      <w:marTop w:val="0"/>
      <w:marBottom w:val="0"/>
      <w:divBdr>
        <w:top w:val="none" w:sz="0" w:space="0" w:color="auto"/>
        <w:left w:val="none" w:sz="0" w:space="0" w:color="auto"/>
        <w:bottom w:val="none" w:sz="0" w:space="0" w:color="auto"/>
        <w:right w:val="none" w:sz="0" w:space="0" w:color="auto"/>
      </w:divBdr>
      <w:divsChild>
        <w:div w:id="1053390151">
          <w:marLeft w:val="432"/>
          <w:marRight w:val="0"/>
          <w:marTop w:val="67"/>
          <w:marBottom w:val="0"/>
          <w:divBdr>
            <w:top w:val="none" w:sz="0" w:space="0" w:color="auto"/>
            <w:left w:val="none" w:sz="0" w:space="0" w:color="auto"/>
            <w:bottom w:val="none" w:sz="0" w:space="0" w:color="auto"/>
            <w:right w:val="none" w:sz="0" w:space="0" w:color="auto"/>
          </w:divBdr>
        </w:div>
        <w:div w:id="1053390161">
          <w:marLeft w:val="432"/>
          <w:marRight w:val="0"/>
          <w:marTop w:val="67"/>
          <w:marBottom w:val="0"/>
          <w:divBdr>
            <w:top w:val="none" w:sz="0" w:space="0" w:color="auto"/>
            <w:left w:val="none" w:sz="0" w:space="0" w:color="auto"/>
            <w:bottom w:val="none" w:sz="0" w:space="0" w:color="auto"/>
            <w:right w:val="none" w:sz="0" w:space="0" w:color="auto"/>
          </w:divBdr>
        </w:div>
      </w:divsChild>
    </w:div>
    <w:div w:id="1053390162">
      <w:marLeft w:val="0"/>
      <w:marRight w:val="0"/>
      <w:marTop w:val="0"/>
      <w:marBottom w:val="0"/>
      <w:divBdr>
        <w:top w:val="none" w:sz="0" w:space="0" w:color="auto"/>
        <w:left w:val="none" w:sz="0" w:space="0" w:color="auto"/>
        <w:bottom w:val="none" w:sz="0" w:space="0" w:color="auto"/>
        <w:right w:val="none" w:sz="0" w:space="0" w:color="auto"/>
      </w:divBdr>
    </w:div>
    <w:div w:id="1053390164">
      <w:marLeft w:val="0"/>
      <w:marRight w:val="0"/>
      <w:marTop w:val="0"/>
      <w:marBottom w:val="0"/>
      <w:divBdr>
        <w:top w:val="none" w:sz="0" w:space="0" w:color="auto"/>
        <w:left w:val="none" w:sz="0" w:space="0" w:color="auto"/>
        <w:bottom w:val="none" w:sz="0" w:space="0" w:color="auto"/>
        <w:right w:val="none" w:sz="0" w:space="0" w:color="auto"/>
      </w:divBdr>
      <w:divsChild>
        <w:div w:id="1053390152">
          <w:marLeft w:val="432"/>
          <w:marRight w:val="0"/>
          <w:marTop w:val="67"/>
          <w:marBottom w:val="0"/>
          <w:divBdr>
            <w:top w:val="none" w:sz="0" w:space="0" w:color="auto"/>
            <w:left w:val="none" w:sz="0" w:space="0" w:color="auto"/>
            <w:bottom w:val="none" w:sz="0" w:space="0" w:color="auto"/>
            <w:right w:val="none" w:sz="0" w:space="0" w:color="auto"/>
          </w:divBdr>
        </w:div>
        <w:div w:id="1053390154">
          <w:marLeft w:val="432"/>
          <w:marRight w:val="0"/>
          <w:marTop w:val="67"/>
          <w:marBottom w:val="0"/>
          <w:divBdr>
            <w:top w:val="none" w:sz="0" w:space="0" w:color="auto"/>
            <w:left w:val="none" w:sz="0" w:space="0" w:color="auto"/>
            <w:bottom w:val="none" w:sz="0" w:space="0" w:color="auto"/>
            <w:right w:val="none" w:sz="0" w:space="0" w:color="auto"/>
          </w:divBdr>
        </w:div>
      </w:divsChild>
    </w:div>
    <w:div w:id="1053390166">
      <w:marLeft w:val="0"/>
      <w:marRight w:val="0"/>
      <w:marTop w:val="0"/>
      <w:marBottom w:val="0"/>
      <w:divBdr>
        <w:top w:val="none" w:sz="0" w:space="0" w:color="auto"/>
        <w:left w:val="none" w:sz="0" w:space="0" w:color="auto"/>
        <w:bottom w:val="none" w:sz="0" w:space="0" w:color="auto"/>
        <w:right w:val="none" w:sz="0" w:space="0" w:color="auto"/>
      </w:divBdr>
      <w:divsChild>
        <w:div w:id="1053390155">
          <w:marLeft w:val="432"/>
          <w:marRight w:val="0"/>
          <w:marTop w:val="77"/>
          <w:marBottom w:val="0"/>
          <w:divBdr>
            <w:top w:val="none" w:sz="0" w:space="0" w:color="auto"/>
            <w:left w:val="none" w:sz="0" w:space="0" w:color="auto"/>
            <w:bottom w:val="none" w:sz="0" w:space="0" w:color="auto"/>
            <w:right w:val="none" w:sz="0" w:space="0" w:color="auto"/>
          </w:divBdr>
        </w:div>
        <w:div w:id="1053390157">
          <w:marLeft w:val="432"/>
          <w:marRight w:val="0"/>
          <w:marTop w:val="77"/>
          <w:marBottom w:val="0"/>
          <w:divBdr>
            <w:top w:val="none" w:sz="0" w:space="0" w:color="auto"/>
            <w:left w:val="none" w:sz="0" w:space="0" w:color="auto"/>
            <w:bottom w:val="none" w:sz="0" w:space="0" w:color="auto"/>
            <w:right w:val="none" w:sz="0" w:space="0" w:color="auto"/>
          </w:divBdr>
        </w:div>
        <w:div w:id="1053390158">
          <w:marLeft w:val="432"/>
          <w:marRight w:val="0"/>
          <w:marTop w:val="77"/>
          <w:marBottom w:val="0"/>
          <w:divBdr>
            <w:top w:val="none" w:sz="0" w:space="0" w:color="auto"/>
            <w:left w:val="none" w:sz="0" w:space="0" w:color="auto"/>
            <w:bottom w:val="none" w:sz="0" w:space="0" w:color="auto"/>
            <w:right w:val="none" w:sz="0" w:space="0" w:color="auto"/>
          </w:divBdr>
        </w:div>
        <w:div w:id="1053390160">
          <w:marLeft w:val="432"/>
          <w:marRight w:val="0"/>
          <w:marTop w:val="77"/>
          <w:marBottom w:val="0"/>
          <w:divBdr>
            <w:top w:val="none" w:sz="0" w:space="0" w:color="auto"/>
            <w:left w:val="none" w:sz="0" w:space="0" w:color="auto"/>
            <w:bottom w:val="none" w:sz="0" w:space="0" w:color="auto"/>
            <w:right w:val="none" w:sz="0" w:space="0" w:color="auto"/>
          </w:divBdr>
        </w:div>
        <w:div w:id="1053390163">
          <w:marLeft w:val="432"/>
          <w:marRight w:val="0"/>
          <w:marTop w:val="77"/>
          <w:marBottom w:val="0"/>
          <w:divBdr>
            <w:top w:val="none" w:sz="0" w:space="0" w:color="auto"/>
            <w:left w:val="none" w:sz="0" w:space="0" w:color="auto"/>
            <w:bottom w:val="none" w:sz="0" w:space="0" w:color="auto"/>
            <w:right w:val="none" w:sz="0" w:space="0" w:color="auto"/>
          </w:divBdr>
        </w:div>
        <w:div w:id="1053390168">
          <w:marLeft w:val="432"/>
          <w:marRight w:val="0"/>
          <w:marTop w:val="77"/>
          <w:marBottom w:val="0"/>
          <w:divBdr>
            <w:top w:val="none" w:sz="0" w:space="0" w:color="auto"/>
            <w:left w:val="none" w:sz="0" w:space="0" w:color="auto"/>
            <w:bottom w:val="none" w:sz="0" w:space="0" w:color="auto"/>
            <w:right w:val="none" w:sz="0" w:space="0" w:color="auto"/>
          </w:divBdr>
        </w:div>
      </w:divsChild>
    </w:div>
    <w:div w:id="1053390167">
      <w:marLeft w:val="0"/>
      <w:marRight w:val="0"/>
      <w:marTop w:val="0"/>
      <w:marBottom w:val="0"/>
      <w:divBdr>
        <w:top w:val="none" w:sz="0" w:space="0" w:color="auto"/>
        <w:left w:val="none" w:sz="0" w:space="0" w:color="auto"/>
        <w:bottom w:val="none" w:sz="0" w:space="0" w:color="auto"/>
        <w:right w:val="none" w:sz="0" w:space="0" w:color="auto"/>
      </w:divBdr>
    </w:div>
    <w:div w:id="1053390170">
      <w:marLeft w:val="0"/>
      <w:marRight w:val="0"/>
      <w:marTop w:val="0"/>
      <w:marBottom w:val="0"/>
      <w:divBdr>
        <w:top w:val="none" w:sz="0" w:space="0" w:color="auto"/>
        <w:left w:val="none" w:sz="0" w:space="0" w:color="auto"/>
        <w:bottom w:val="none" w:sz="0" w:space="0" w:color="auto"/>
        <w:right w:val="none" w:sz="0" w:space="0" w:color="auto"/>
      </w:divBdr>
    </w:div>
    <w:div w:id="1053390175">
      <w:marLeft w:val="0"/>
      <w:marRight w:val="0"/>
      <w:marTop w:val="0"/>
      <w:marBottom w:val="0"/>
      <w:divBdr>
        <w:top w:val="none" w:sz="0" w:space="0" w:color="auto"/>
        <w:left w:val="none" w:sz="0" w:space="0" w:color="auto"/>
        <w:bottom w:val="none" w:sz="0" w:space="0" w:color="auto"/>
        <w:right w:val="none" w:sz="0" w:space="0" w:color="auto"/>
      </w:divBdr>
      <w:divsChild>
        <w:div w:id="1053390174">
          <w:marLeft w:val="0"/>
          <w:marRight w:val="0"/>
          <w:marTop w:val="0"/>
          <w:marBottom w:val="0"/>
          <w:divBdr>
            <w:top w:val="none" w:sz="0" w:space="0" w:color="auto"/>
            <w:left w:val="none" w:sz="0" w:space="0" w:color="auto"/>
            <w:bottom w:val="none" w:sz="0" w:space="0" w:color="auto"/>
            <w:right w:val="none" w:sz="0" w:space="0" w:color="auto"/>
          </w:divBdr>
          <w:divsChild>
            <w:div w:id="1053390169">
              <w:marLeft w:val="0"/>
              <w:marRight w:val="0"/>
              <w:marTop w:val="0"/>
              <w:marBottom w:val="0"/>
              <w:divBdr>
                <w:top w:val="none" w:sz="0" w:space="0" w:color="auto"/>
                <w:left w:val="none" w:sz="0" w:space="0" w:color="auto"/>
                <w:bottom w:val="none" w:sz="0" w:space="0" w:color="auto"/>
                <w:right w:val="none" w:sz="0" w:space="0" w:color="auto"/>
              </w:divBdr>
            </w:div>
            <w:div w:id="1053390171">
              <w:marLeft w:val="0"/>
              <w:marRight w:val="0"/>
              <w:marTop w:val="0"/>
              <w:marBottom w:val="0"/>
              <w:divBdr>
                <w:top w:val="none" w:sz="0" w:space="0" w:color="auto"/>
                <w:left w:val="none" w:sz="0" w:space="0" w:color="auto"/>
                <w:bottom w:val="none" w:sz="0" w:space="0" w:color="auto"/>
                <w:right w:val="none" w:sz="0" w:space="0" w:color="auto"/>
              </w:divBdr>
            </w:div>
            <w:div w:id="1053390172">
              <w:marLeft w:val="0"/>
              <w:marRight w:val="0"/>
              <w:marTop w:val="0"/>
              <w:marBottom w:val="0"/>
              <w:divBdr>
                <w:top w:val="none" w:sz="0" w:space="0" w:color="auto"/>
                <w:left w:val="none" w:sz="0" w:space="0" w:color="auto"/>
                <w:bottom w:val="none" w:sz="0" w:space="0" w:color="auto"/>
                <w:right w:val="none" w:sz="0" w:space="0" w:color="auto"/>
              </w:divBdr>
            </w:div>
            <w:div w:id="1053390173">
              <w:marLeft w:val="0"/>
              <w:marRight w:val="0"/>
              <w:marTop w:val="0"/>
              <w:marBottom w:val="0"/>
              <w:divBdr>
                <w:top w:val="none" w:sz="0" w:space="0" w:color="auto"/>
                <w:left w:val="none" w:sz="0" w:space="0" w:color="auto"/>
                <w:bottom w:val="none" w:sz="0" w:space="0" w:color="auto"/>
                <w:right w:val="none" w:sz="0" w:space="0" w:color="auto"/>
              </w:divBdr>
            </w:div>
            <w:div w:id="1053390176">
              <w:marLeft w:val="0"/>
              <w:marRight w:val="0"/>
              <w:marTop w:val="0"/>
              <w:marBottom w:val="0"/>
              <w:divBdr>
                <w:top w:val="none" w:sz="0" w:space="0" w:color="auto"/>
                <w:left w:val="none" w:sz="0" w:space="0" w:color="auto"/>
                <w:bottom w:val="none" w:sz="0" w:space="0" w:color="auto"/>
                <w:right w:val="none" w:sz="0" w:space="0" w:color="auto"/>
              </w:divBdr>
            </w:div>
            <w:div w:id="1053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4244</Words>
  <Characters>29521</Characters>
  <Application>Microsoft Office Word</Application>
  <DocSecurity>0</DocSecurity>
  <Lines>246</Lines>
  <Paragraphs>67</Paragraphs>
  <ScaleCrop>false</ScaleCrop>
  <Company>StartSoft</Company>
  <LinksUpToDate>false</LinksUpToDate>
  <CharactersWithSpaces>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Люда</cp:lastModifiedBy>
  <cp:revision>3</cp:revision>
  <cp:lastPrinted>2017-05-04T07:55:00Z</cp:lastPrinted>
  <dcterms:created xsi:type="dcterms:W3CDTF">2017-05-04T07:52:00Z</dcterms:created>
  <dcterms:modified xsi:type="dcterms:W3CDTF">2017-05-04T07:55:00Z</dcterms:modified>
</cp:coreProperties>
</file>